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A77" w:rsidRDefault="00B60A77" w:rsidP="002273C9">
      <w:pPr>
        <w:rPr>
          <w:rFonts w:ascii="Arial" w:hAnsi="Arial"/>
          <w:b/>
          <w:sz w:val="20"/>
          <w:szCs w:val="20"/>
          <w:u w:val="single"/>
        </w:rPr>
      </w:pPr>
      <w:r w:rsidRPr="00B60A77">
        <w:rPr>
          <w:rFonts w:ascii="Arial" w:hAnsi="Arial"/>
          <w:b/>
          <w:sz w:val="20"/>
          <w:szCs w:val="20"/>
          <w:u w:val="single"/>
        </w:rPr>
        <w:t>List of Sub Parts</w:t>
      </w:r>
    </w:p>
    <w:p w:rsidR="00B60A77" w:rsidRDefault="00B60A77" w:rsidP="002273C9">
      <w:pPr>
        <w:rPr>
          <w:rFonts w:ascii="Arial" w:hAnsi="Arial"/>
          <w:b/>
          <w:sz w:val="20"/>
          <w:szCs w:val="20"/>
        </w:rPr>
      </w:pPr>
      <w:r w:rsidRPr="00B60A77">
        <w:rPr>
          <w:rFonts w:ascii="Arial" w:hAnsi="Arial"/>
          <w:b/>
          <w:sz w:val="20"/>
          <w:szCs w:val="20"/>
        </w:rPr>
        <w:t>Sub Part 1</w:t>
      </w:r>
      <w:r>
        <w:rPr>
          <w:rFonts w:ascii="Arial" w:hAnsi="Arial"/>
          <w:b/>
          <w:sz w:val="20"/>
          <w:szCs w:val="20"/>
        </w:rPr>
        <w:t>:</w:t>
      </w:r>
      <w:r>
        <w:rPr>
          <w:rFonts w:ascii="Arial" w:hAnsi="Arial"/>
          <w:b/>
          <w:sz w:val="20"/>
          <w:szCs w:val="20"/>
        </w:rPr>
        <w:tab/>
        <w:t xml:space="preserve">General Information </w:t>
      </w:r>
    </w:p>
    <w:p w:rsidR="00B60A77" w:rsidRDefault="00B60A77" w:rsidP="002273C9">
      <w:pPr>
        <w:rPr>
          <w:rFonts w:ascii="Arial" w:hAnsi="Arial"/>
          <w:b/>
          <w:sz w:val="20"/>
          <w:szCs w:val="20"/>
        </w:rPr>
      </w:pPr>
      <w:r>
        <w:rPr>
          <w:rFonts w:ascii="Arial" w:hAnsi="Arial"/>
          <w:b/>
          <w:sz w:val="20"/>
          <w:szCs w:val="20"/>
        </w:rPr>
        <w:t>Sub Part 2:</w:t>
      </w:r>
      <w:r>
        <w:rPr>
          <w:rFonts w:ascii="Arial" w:hAnsi="Arial"/>
          <w:b/>
          <w:sz w:val="20"/>
          <w:szCs w:val="20"/>
        </w:rPr>
        <w:tab/>
        <w:t>BT Datastream End User Access (EUA)</w:t>
      </w:r>
    </w:p>
    <w:p w:rsidR="00B60A77" w:rsidRDefault="00B60A77" w:rsidP="002273C9">
      <w:pPr>
        <w:rPr>
          <w:rFonts w:ascii="Arial" w:hAnsi="Arial"/>
          <w:b/>
          <w:sz w:val="20"/>
          <w:szCs w:val="20"/>
        </w:rPr>
      </w:pPr>
      <w:r>
        <w:rPr>
          <w:rFonts w:ascii="Arial" w:hAnsi="Arial"/>
          <w:b/>
          <w:sz w:val="20"/>
          <w:szCs w:val="20"/>
        </w:rPr>
        <w:t>Sub Part 3:</w:t>
      </w:r>
      <w:r>
        <w:rPr>
          <w:rFonts w:ascii="Arial" w:hAnsi="Arial"/>
          <w:b/>
          <w:sz w:val="20"/>
          <w:szCs w:val="20"/>
        </w:rPr>
        <w:tab/>
        <w:t>BT Datastream Symmetric End User Access (EUA)</w:t>
      </w:r>
    </w:p>
    <w:p w:rsidR="00BA6B30" w:rsidRDefault="00BA6B30" w:rsidP="002273C9">
      <w:pPr>
        <w:rPr>
          <w:rFonts w:ascii="Arial" w:hAnsi="Arial"/>
          <w:b/>
          <w:sz w:val="20"/>
          <w:szCs w:val="20"/>
        </w:rPr>
      </w:pPr>
      <w:r>
        <w:rPr>
          <w:rFonts w:ascii="Arial" w:hAnsi="Arial"/>
          <w:b/>
          <w:sz w:val="20"/>
          <w:szCs w:val="20"/>
        </w:rPr>
        <w:t>Sub Part 4:</w:t>
      </w:r>
      <w:r>
        <w:rPr>
          <w:rFonts w:ascii="Arial" w:hAnsi="Arial"/>
          <w:b/>
          <w:sz w:val="20"/>
          <w:szCs w:val="20"/>
        </w:rPr>
        <w:tab/>
        <w:t>BT Datastream Fast Track Expedite</w:t>
      </w:r>
    </w:p>
    <w:p w:rsidR="00BA6B30" w:rsidRDefault="00BA6B30" w:rsidP="002273C9">
      <w:pPr>
        <w:rPr>
          <w:rFonts w:ascii="Arial" w:hAnsi="Arial"/>
          <w:b/>
          <w:sz w:val="20"/>
          <w:szCs w:val="20"/>
        </w:rPr>
      </w:pPr>
      <w:r>
        <w:rPr>
          <w:rFonts w:ascii="Arial" w:hAnsi="Arial"/>
          <w:b/>
          <w:sz w:val="20"/>
          <w:szCs w:val="20"/>
        </w:rPr>
        <w:t>Sub Part 5:</w:t>
      </w:r>
      <w:r w:rsidR="00D03ACD">
        <w:rPr>
          <w:rFonts w:ascii="Arial" w:hAnsi="Arial"/>
          <w:b/>
          <w:sz w:val="20"/>
          <w:szCs w:val="20"/>
        </w:rPr>
        <w:tab/>
      </w:r>
      <w:r w:rsidR="006A1AC0">
        <w:rPr>
          <w:rFonts w:ascii="Arial" w:hAnsi="Arial"/>
          <w:b/>
          <w:sz w:val="20"/>
          <w:szCs w:val="20"/>
        </w:rPr>
        <w:t xml:space="preserve">BT </w:t>
      </w:r>
      <w:r w:rsidR="00D03ACD" w:rsidRPr="0099434C">
        <w:rPr>
          <w:rFonts w:ascii="Arial" w:hAnsi="Arial" w:cs="Arial"/>
          <w:b/>
          <w:sz w:val="20"/>
          <w:szCs w:val="20"/>
        </w:rPr>
        <w:t>Datastream Broadband Special Faults Investigation</w:t>
      </w:r>
      <w:r w:rsidR="00D03ACD">
        <w:rPr>
          <w:rFonts w:ascii="Arial" w:hAnsi="Arial" w:cs="Arial"/>
          <w:b/>
          <w:sz w:val="20"/>
          <w:szCs w:val="20"/>
        </w:rPr>
        <w:t xml:space="preserve"> (SFI)</w:t>
      </w:r>
    </w:p>
    <w:p w:rsidR="00B60A77" w:rsidRDefault="00B60A77" w:rsidP="002273C9">
      <w:pPr>
        <w:rPr>
          <w:rFonts w:ascii="Arial" w:hAnsi="Arial"/>
          <w:b/>
          <w:sz w:val="20"/>
          <w:szCs w:val="20"/>
        </w:rPr>
      </w:pPr>
      <w:r>
        <w:rPr>
          <w:rFonts w:ascii="Arial" w:hAnsi="Arial"/>
          <w:b/>
          <w:sz w:val="20"/>
          <w:szCs w:val="20"/>
        </w:rPr>
        <w:t xml:space="preserve">Sub Part </w:t>
      </w:r>
      <w:r w:rsidR="00BA6B30">
        <w:rPr>
          <w:rFonts w:ascii="Arial" w:hAnsi="Arial"/>
          <w:b/>
          <w:sz w:val="20"/>
          <w:szCs w:val="20"/>
        </w:rPr>
        <w:t>6</w:t>
      </w:r>
      <w:r>
        <w:rPr>
          <w:rFonts w:ascii="Arial" w:hAnsi="Arial"/>
          <w:b/>
          <w:sz w:val="20"/>
          <w:szCs w:val="20"/>
        </w:rPr>
        <w:t>:</w:t>
      </w:r>
      <w:r>
        <w:rPr>
          <w:rFonts w:ascii="Arial" w:hAnsi="Arial"/>
          <w:b/>
          <w:sz w:val="20"/>
          <w:szCs w:val="20"/>
        </w:rPr>
        <w:tab/>
        <w:t>BT Datastream Office Virtual Paths (VP)</w:t>
      </w:r>
    </w:p>
    <w:p w:rsidR="009462F6" w:rsidRDefault="009462F6" w:rsidP="002273C9">
      <w:pPr>
        <w:rPr>
          <w:rFonts w:ascii="Arial" w:hAnsi="Arial"/>
          <w:b/>
          <w:sz w:val="20"/>
          <w:szCs w:val="20"/>
        </w:rPr>
      </w:pPr>
      <w:r>
        <w:rPr>
          <w:rFonts w:ascii="Arial" w:hAnsi="Arial"/>
          <w:b/>
          <w:sz w:val="20"/>
          <w:szCs w:val="20"/>
        </w:rPr>
        <w:t xml:space="preserve">Sub Part </w:t>
      </w:r>
      <w:r w:rsidR="00BA6B30">
        <w:rPr>
          <w:rFonts w:ascii="Arial" w:hAnsi="Arial"/>
          <w:b/>
          <w:sz w:val="20"/>
          <w:szCs w:val="20"/>
        </w:rPr>
        <w:t>7</w:t>
      </w:r>
      <w:r>
        <w:rPr>
          <w:rFonts w:ascii="Arial" w:hAnsi="Arial"/>
          <w:b/>
          <w:sz w:val="20"/>
          <w:szCs w:val="20"/>
        </w:rPr>
        <w:t>:</w:t>
      </w:r>
      <w:r>
        <w:rPr>
          <w:rFonts w:ascii="Arial" w:hAnsi="Arial"/>
          <w:b/>
          <w:sz w:val="20"/>
          <w:szCs w:val="20"/>
        </w:rPr>
        <w:tab/>
        <w:t>BT Datastream Symmetric Virtual Paths (VP)</w:t>
      </w:r>
    </w:p>
    <w:p w:rsidR="007879E8" w:rsidRDefault="007879E8" w:rsidP="002273C9">
      <w:pPr>
        <w:rPr>
          <w:rFonts w:ascii="Arial" w:hAnsi="Arial"/>
          <w:b/>
          <w:sz w:val="20"/>
          <w:szCs w:val="20"/>
        </w:rPr>
      </w:pPr>
      <w:r>
        <w:rPr>
          <w:rFonts w:ascii="Arial" w:hAnsi="Arial"/>
          <w:b/>
          <w:sz w:val="20"/>
          <w:szCs w:val="20"/>
        </w:rPr>
        <w:t xml:space="preserve">Sub Part </w:t>
      </w:r>
      <w:r w:rsidR="00BA6B30">
        <w:rPr>
          <w:rFonts w:ascii="Arial" w:hAnsi="Arial"/>
          <w:b/>
          <w:sz w:val="20"/>
          <w:szCs w:val="20"/>
        </w:rPr>
        <w:t>8</w:t>
      </w:r>
      <w:r>
        <w:rPr>
          <w:rFonts w:ascii="Arial" w:hAnsi="Arial"/>
          <w:b/>
          <w:sz w:val="20"/>
          <w:szCs w:val="20"/>
        </w:rPr>
        <w:t>:</w:t>
      </w:r>
      <w:r>
        <w:rPr>
          <w:rFonts w:ascii="Arial" w:hAnsi="Arial"/>
          <w:b/>
          <w:sz w:val="20"/>
          <w:szCs w:val="20"/>
        </w:rPr>
        <w:tab/>
        <w:t>BT Datastream Office and Symmetric Virtual Path Further Information</w:t>
      </w:r>
    </w:p>
    <w:p w:rsidR="007879E8" w:rsidRDefault="007879E8" w:rsidP="002273C9">
      <w:pPr>
        <w:rPr>
          <w:rFonts w:ascii="Arial" w:hAnsi="Arial"/>
          <w:b/>
          <w:sz w:val="20"/>
          <w:szCs w:val="20"/>
        </w:rPr>
      </w:pPr>
      <w:r>
        <w:rPr>
          <w:rFonts w:ascii="Arial" w:hAnsi="Arial"/>
          <w:b/>
          <w:sz w:val="20"/>
          <w:szCs w:val="20"/>
        </w:rPr>
        <w:t xml:space="preserve">Sub Part </w:t>
      </w:r>
      <w:r w:rsidR="00BA6B30">
        <w:rPr>
          <w:rFonts w:ascii="Arial" w:hAnsi="Arial"/>
          <w:b/>
          <w:sz w:val="20"/>
          <w:szCs w:val="20"/>
        </w:rPr>
        <w:t>9</w:t>
      </w:r>
      <w:r>
        <w:rPr>
          <w:rFonts w:ascii="Arial" w:hAnsi="Arial"/>
          <w:b/>
          <w:sz w:val="20"/>
          <w:szCs w:val="20"/>
        </w:rPr>
        <w:t>:</w:t>
      </w:r>
      <w:r>
        <w:rPr>
          <w:rFonts w:ascii="Arial" w:hAnsi="Arial"/>
          <w:b/>
          <w:sz w:val="20"/>
          <w:szCs w:val="20"/>
        </w:rPr>
        <w:tab/>
      </w:r>
      <w:r w:rsidR="00597BBB">
        <w:rPr>
          <w:rFonts w:ascii="Arial" w:hAnsi="Arial"/>
          <w:b/>
          <w:sz w:val="20"/>
          <w:szCs w:val="20"/>
        </w:rPr>
        <w:t>Customer Access Links &amp; ATM</w:t>
      </w:r>
      <w:r w:rsidRPr="00236E72">
        <w:rPr>
          <w:rFonts w:ascii="Arial" w:hAnsi="Arial"/>
          <w:b/>
          <w:sz w:val="20"/>
          <w:szCs w:val="20"/>
        </w:rPr>
        <w:t xml:space="preserve"> Access Ports</w:t>
      </w:r>
    </w:p>
    <w:p w:rsidR="007879E8" w:rsidRDefault="007879E8" w:rsidP="002273C9">
      <w:pPr>
        <w:rPr>
          <w:rFonts w:ascii="Arial" w:hAnsi="Arial"/>
          <w:b/>
          <w:sz w:val="20"/>
          <w:szCs w:val="20"/>
        </w:rPr>
      </w:pPr>
    </w:p>
    <w:p w:rsidR="002273C9" w:rsidRDefault="002273C9" w:rsidP="002273C9">
      <w:pPr>
        <w:rPr>
          <w:rFonts w:ascii="Arial" w:hAnsi="Arial"/>
          <w:b/>
          <w:sz w:val="20"/>
          <w:szCs w:val="20"/>
          <w:u w:val="single"/>
        </w:rPr>
      </w:pPr>
      <w:r w:rsidRPr="006C5A6D">
        <w:rPr>
          <w:rFonts w:ascii="Arial" w:hAnsi="Arial"/>
          <w:b/>
          <w:sz w:val="20"/>
          <w:szCs w:val="20"/>
          <w:u w:val="single"/>
        </w:rPr>
        <w:t>S</w:t>
      </w:r>
      <w:r w:rsidR="00747CA4" w:rsidRPr="006C5A6D">
        <w:rPr>
          <w:rFonts w:ascii="Arial" w:hAnsi="Arial"/>
          <w:b/>
          <w:sz w:val="20"/>
          <w:szCs w:val="20"/>
          <w:u w:val="single"/>
        </w:rPr>
        <w:t>UB PART 1</w:t>
      </w:r>
      <w:r w:rsidRPr="006C5A6D">
        <w:rPr>
          <w:rFonts w:ascii="Arial" w:hAnsi="Arial"/>
          <w:b/>
          <w:sz w:val="20"/>
          <w:szCs w:val="20"/>
          <w:u w:val="single"/>
        </w:rPr>
        <w:t xml:space="preserve">: </w:t>
      </w:r>
      <w:bookmarkStart w:id="0" w:name="GENERAL_DESCRIPTION"/>
      <w:r w:rsidRPr="006C5A6D">
        <w:rPr>
          <w:rFonts w:ascii="Arial" w:hAnsi="Arial"/>
          <w:b/>
          <w:sz w:val="20"/>
          <w:szCs w:val="20"/>
          <w:u w:val="single"/>
        </w:rPr>
        <w:t>GENERAL DESCRIPTION</w:t>
      </w:r>
    </w:p>
    <w:p w:rsidR="0077124E" w:rsidRPr="006C5A6D" w:rsidRDefault="0077124E" w:rsidP="002273C9">
      <w:pPr>
        <w:rPr>
          <w:rFonts w:ascii="Arial" w:hAnsi="Arial"/>
          <w:b/>
          <w:sz w:val="20"/>
          <w:szCs w:val="20"/>
          <w:u w:val="single"/>
        </w:rPr>
      </w:pPr>
    </w:p>
    <w:bookmarkEnd w:id="0"/>
    <w:p w:rsidR="002273C9" w:rsidRDefault="002273C9" w:rsidP="002273C9">
      <w:pPr>
        <w:ind w:right="-262"/>
        <w:rPr>
          <w:rStyle w:val="spplbodytext"/>
          <w:rFonts w:ascii="Arial" w:hAnsi="Arial"/>
          <w:sz w:val="20"/>
          <w:szCs w:val="20"/>
        </w:rPr>
      </w:pPr>
      <w:r w:rsidRPr="00B718EE">
        <w:rPr>
          <w:rStyle w:val="spplbodytext"/>
          <w:rFonts w:ascii="Arial" w:hAnsi="Arial"/>
          <w:sz w:val="20"/>
          <w:szCs w:val="20"/>
        </w:rPr>
        <w:t>Please note this information should be read in conjunction with the relevant Conditions of Service</w:t>
      </w:r>
      <w:r w:rsidR="00D462F0">
        <w:rPr>
          <w:rStyle w:val="spplbodytext"/>
          <w:rFonts w:ascii="Arial" w:hAnsi="Arial"/>
          <w:sz w:val="20"/>
          <w:szCs w:val="20"/>
        </w:rPr>
        <w:t xml:space="preserve"> and</w:t>
      </w:r>
      <w:r w:rsidR="00116645">
        <w:rPr>
          <w:rStyle w:val="spplbodytext"/>
          <w:rFonts w:ascii="Arial" w:hAnsi="Arial"/>
          <w:sz w:val="20"/>
          <w:szCs w:val="20"/>
        </w:rPr>
        <w:t xml:space="preserve"> </w:t>
      </w:r>
      <w:r w:rsidR="008F32AD">
        <w:rPr>
          <w:rStyle w:val="spplbodytext"/>
          <w:rFonts w:ascii="Arial" w:hAnsi="Arial"/>
          <w:sz w:val="20"/>
          <w:szCs w:val="20"/>
        </w:rPr>
        <w:t xml:space="preserve">BT </w:t>
      </w:r>
      <w:r>
        <w:rPr>
          <w:rStyle w:val="spplbodytext"/>
          <w:rFonts w:ascii="Arial" w:hAnsi="Arial"/>
          <w:sz w:val="20"/>
          <w:szCs w:val="20"/>
        </w:rPr>
        <w:t xml:space="preserve">Datastream </w:t>
      </w:r>
      <w:r w:rsidR="008F32AD">
        <w:rPr>
          <w:rStyle w:val="spplbodytext"/>
          <w:rFonts w:ascii="Arial" w:hAnsi="Arial"/>
          <w:sz w:val="20"/>
          <w:szCs w:val="20"/>
        </w:rPr>
        <w:t xml:space="preserve">Customer Handbook (Asymmetric) </w:t>
      </w:r>
      <w:r w:rsidR="00D462F0">
        <w:rPr>
          <w:rStyle w:val="spplbodytext"/>
          <w:rFonts w:ascii="Arial" w:hAnsi="Arial"/>
          <w:sz w:val="20"/>
          <w:szCs w:val="20"/>
        </w:rPr>
        <w:t xml:space="preserve">and </w:t>
      </w:r>
      <w:r w:rsidR="008F32AD">
        <w:rPr>
          <w:rStyle w:val="spplbodytext"/>
          <w:rFonts w:ascii="Arial" w:hAnsi="Arial"/>
          <w:sz w:val="20"/>
          <w:szCs w:val="20"/>
        </w:rPr>
        <w:t xml:space="preserve">BT </w:t>
      </w:r>
      <w:r w:rsidR="00D462F0">
        <w:rPr>
          <w:rStyle w:val="spplbodytext"/>
          <w:rFonts w:ascii="Arial" w:hAnsi="Arial"/>
          <w:sz w:val="20"/>
          <w:szCs w:val="20"/>
        </w:rPr>
        <w:t>Datastream</w:t>
      </w:r>
      <w:r w:rsidR="008F32AD" w:rsidRPr="008F32AD">
        <w:rPr>
          <w:rStyle w:val="spplbodytext"/>
          <w:rFonts w:ascii="Arial" w:hAnsi="Arial"/>
          <w:sz w:val="20"/>
          <w:szCs w:val="20"/>
        </w:rPr>
        <w:t xml:space="preserve"> </w:t>
      </w:r>
      <w:r w:rsidR="008F32AD">
        <w:rPr>
          <w:rStyle w:val="spplbodytext"/>
          <w:rFonts w:ascii="Arial" w:hAnsi="Arial"/>
          <w:sz w:val="20"/>
          <w:szCs w:val="20"/>
        </w:rPr>
        <w:t>Symmetric</w:t>
      </w:r>
      <w:r w:rsidR="00D462F0">
        <w:rPr>
          <w:rStyle w:val="spplbodytext"/>
          <w:rFonts w:ascii="Arial" w:hAnsi="Arial"/>
          <w:sz w:val="20"/>
          <w:szCs w:val="20"/>
        </w:rPr>
        <w:t xml:space="preserve"> </w:t>
      </w:r>
      <w:r w:rsidR="008F32AD">
        <w:rPr>
          <w:rStyle w:val="spplbodytext"/>
          <w:rFonts w:ascii="Arial" w:hAnsi="Arial"/>
          <w:sz w:val="20"/>
          <w:szCs w:val="20"/>
        </w:rPr>
        <w:t xml:space="preserve">Customer </w:t>
      </w:r>
      <w:r>
        <w:rPr>
          <w:rStyle w:val="spplbodytext"/>
          <w:rFonts w:ascii="Arial" w:hAnsi="Arial"/>
          <w:sz w:val="20"/>
          <w:szCs w:val="20"/>
        </w:rPr>
        <w:t xml:space="preserve">Handbook </w:t>
      </w:r>
      <w:r w:rsidR="008F1738">
        <w:rPr>
          <w:rStyle w:val="spplbodytext"/>
          <w:rFonts w:ascii="Arial" w:hAnsi="Arial"/>
          <w:sz w:val="20"/>
          <w:szCs w:val="20"/>
        </w:rPr>
        <w:t>available</w:t>
      </w:r>
      <w:r>
        <w:rPr>
          <w:rStyle w:val="spplbodytext"/>
          <w:rFonts w:ascii="Arial" w:hAnsi="Arial"/>
          <w:sz w:val="20"/>
          <w:szCs w:val="20"/>
        </w:rPr>
        <w:t xml:space="preserve"> at </w:t>
      </w:r>
      <w:hyperlink r:id="rId14" w:history="1">
        <w:r w:rsidRPr="009D61EC">
          <w:rPr>
            <w:rStyle w:val="Hyperlink"/>
            <w:rFonts w:ascii="Arial" w:hAnsi="Arial"/>
            <w:sz w:val="20"/>
            <w:szCs w:val="20"/>
          </w:rPr>
          <w:t>www.btwholesale.com</w:t>
        </w:r>
      </w:hyperlink>
      <w:r>
        <w:rPr>
          <w:rStyle w:val="spplbodytext"/>
          <w:rFonts w:ascii="Arial" w:hAnsi="Arial"/>
          <w:sz w:val="20"/>
          <w:szCs w:val="20"/>
        </w:rPr>
        <w:t>.</w:t>
      </w:r>
      <w:r w:rsidR="00D462F0">
        <w:rPr>
          <w:rStyle w:val="spplbodytext"/>
          <w:rFonts w:ascii="Arial" w:hAnsi="Arial"/>
          <w:sz w:val="20"/>
          <w:szCs w:val="20"/>
        </w:rPr>
        <w:t xml:space="preserve"> </w:t>
      </w:r>
    </w:p>
    <w:p w:rsidR="002273C9" w:rsidRDefault="002273C9" w:rsidP="002273C9">
      <w:pPr>
        <w:ind w:right="-262"/>
        <w:rPr>
          <w:rStyle w:val="spplbodytext"/>
          <w:rFonts w:ascii="Arial" w:hAnsi="Arial"/>
          <w:sz w:val="20"/>
          <w:szCs w:val="20"/>
        </w:rPr>
      </w:pPr>
    </w:p>
    <w:p w:rsidR="002273C9" w:rsidRDefault="002273C9" w:rsidP="002273C9">
      <w:pPr>
        <w:ind w:right="-262"/>
        <w:rPr>
          <w:rFonts w:ascii="Arial" w:hAnsi="Arial" w:cs="Arial"/>
          <w:b/>
          <w:sz w:val="20"/>
          <w:szCs w:val="20"/>
        </w:rPr>
      </w:pPr>
      <w:r w:rsidRPr="00776F75">
        <w:rPr>
          <w:rFonts w:ascii="Arial" w:hAnsi="Arial" w:cs="Arial"/>
          <w:b/>
          <w:sz w:val="20"/>
          <w:szCs w:val="20"/>
          <w:u w:val="single"/>
        </w:rPr>
        <w:t>Product Information</w:t>
      </w:r>
      <w:r>
        <w:rPr>
          <w:rFonts w:ascii="Arial" w:hAnsi="Arial" w:cs="Arial"/>
          <w:b/>
          <w:sz w:val="20"/>
          <w:szCs w:val="20"/>
        </w:rPr>
        <w:tab/>
      </w:r>
    </w:p>
    <w:p w:rsidR="002273C9" w:rsidRDefault="002273C9" w:rsidP="002273C9">
      <w:pPr>
        <w:ind w:right="-262"/>
        <w:rPr>
          <w:rFonts w:ascii="Arial" w:hAnsi="Arial" w:cs="Arial"/>
          <w:sz w:val="20"/>
          <w:szCs w:val="20"/>
        </w:rPr>
      </w:pPr>
      <w:r w:rsidRPr="005638CD">
        <w:rPr>
          <w:rStyle w:val="spplbodytext"/>
          <w:rFonts w:ascii="Arial" w:hAnsi="Arial"/>
          <w:sz w:val="20"/>
          <w:szCs w:val="20"/>
        </w:rPr>
        <w:t>The BT Datastream portfolio is intended for Communications Providers and Business Corporations to purchase a service to provide DSL connectivity to a large number of clients</w:t>
      </w:r>
      <w:r>
        <w:rPr>
          <w:rStyle w:val="spplbodytext"/>
          <w:rFonts w:ascii="Arial" w:hAnsi="Arial"/>
          <w:sz w:val="20"/>
          <w:szCs w:val="20"/>
        </w:rPr>
        <w:t>.</w:t>
      </w:r>
      <w:r>
        <w:rPr>
          <w:rFonts w:ascii="Arial" w:hAnsi="Arial" w:cs="Arial"/>
          <w:sz w:val="20"/>
          <w:szCs w:val="20"/>
        </w:rPr>
        <w:t xml:space="preserve"> For more product related details, please refer to the</w:t>
      </w:r>
      <w:r w:rsidR="00116645">
        <w:rPr>
          <w:rStyle w:val="spplbodytext"/>
          <w:rFonts w:ascii="Arial" w:hAnsi="Arial"/>
          <w:sz w:val="20"/>
          <w:szCs w:val="20"/>
        </w:rPr>
        <w:t xml:space="preserve"> BT Datastream Customer Handbook (Asymmetric) and BT Datastream</w:t>
      </w:r>
      <w:r w:rsidR="00116645" w:rsidRPr="008F32AD">
        <w:rPr>
          <w:rStyle w:val="spplbodytext"/>
          <w:rFonts w:ascii="Arial" w:hAnsi="Arial"/>
          <w:sz w:val="20"/>
          <w:szCs w:val="20"/>
        </w:rPr>
        <w:t xml:space="preserve"> </w:t>
      </w:r>
      <w:r w:rsidR="00116645">
        <w:rPr>
          <w:rStyle w:val="spplbodytext"/>
          <w:rFonts w:ascii="Arial" w:hAnsi="Arial"/>
          <w:sz w:val="20"/>
          <w:szCs w:val="20"/>
        </w:rPr>
        <w:t>Symmetric Customer Handbook</w:t>
      </w:r>
      <w:r w:rsidR="00116645">
        <w:rPr>
          <w:rFonts w:ascii="Arial" w:hAnsi="Arial" w:cs="Arial"/>
          <w:sz w:val="20"/>
          <w:szCs w:val="20"/>
        </w:rPr>
        <w:t>.</w:t>
      </w:r>
    </w:p>
    <w:p w:rsidR="006C41A3" w:rsidRPr="008F381F" w:rsidRDefault="006C41A3" w:rsidP="006C41A3">
      <w:pPr>
        <w:rPr>
          <w:rFonts w:ascii="Arial" w:hAnsi="Arial" w:cs="Arial"/>
          <w:color w:val="FF0000"/>
        </w:rPr>
      </w:pPr>
      <w:r w:rsidRPr="008F381F">
        <w:rPr>
          <w:rFonts w:ascii="Arial" w:hAnsi="Arial" w:cs="Arial"/>
          <w:color w:val="FF0000"/>
        </w:rPr>
        <w:t>Customer Access Links &amp; ATM Access Ports will not be available for n</w:t>
      </w:r>
      <w:r w:rsidR="006946C7" w:rsidRPr="008F381F">
        <w:rPr>
          <w:rFonts w:ascii="Arial" w:hAnsi="Arial" w:cs="Arial"/>
          <w:color w:val="FF0000"/>
        </w:rPr>
        <w:t>ew supply after 31 December 2011</w:t>
      </w:r>
      <w:r w:rsidRPr="008F381F">
        <w:rPr>
          <w:rFonts w:ascii="Arial" w:hAnsi="Arial" w:cs="Arial"/>
          <w:color w:val="FF0000"/>
        </w:rPr>
        <w:t>.</w:t>
      </w:r>
    </w:p>
    <w:p w:rsidR="006C41A3" w:rsidRPr="00217736" w:rsidRDefault="00217736" w:rsidP="002273C9">
      <w:pPr>
        <w:ind w:right="-262"/>
        <w:rPr>
          <w:rFonts w:ascii="Arial" w:hAnsi="Arial" w:cs="Arial"/>
          <w:color w:val="FF0000"/>
        </w:rPr>
      </w:pPr>
      <w:r w:rsidRPr="00217736">
        <w:rPr>
          <w:rFonts w:ascii="Arial" w:hAnsi="Arial" w:cs="Arial"/>
          <w:color w:val="FF0000"/>
        </w:rPr>
        <w:t>Virtual Paths &amp; End User Access products will not be available for new supply after 30 June 2012.</w:t>
      </w:r>
    </w:p>
    <w:p w:rsidR="002273C9" w:rsidRPr="005638CD" w:rsidRDefault="002273C9" w:rsidP="002273C9">
      <w:pPr>
        <w:rPr>
          <w:rFonts w:ascii="Arial" w:hAnsi="Arial"/>
          <w:sz w:val="20"/>
          <w:szCs w:val="20"/>
        </w:rPr>
      </w:pPr>
    </w:p>
    <w:p w:rsidR="002273C9" w:rsidRDefault="002273C9" w:rsidP="002273C9">
      <w:pPr>
        <w:ind w:right="-262"/>
        <w:rPr>
          <w:rFonts w:ascii="Arial" w:hAnsi="Arial" w:cs="Arial"/>
          <w:b/>
          <w:sz w:val="20"/>
          <w:szCs w:val="20"/>
          <w:u w:val="single"/>
        </w:rPr>
      </w:pPr>
      <w:r>
        <w:rPr>
          <w:rFonts w:ascii="Arial" w:hAnsi="Arial" w:cs="Arial"/>
          <w:b/>
          <w:sz w:val="20"/>
          <w:szCs w:val="20"/>
          <w:u w:val="single"/>
        </w:rPr>
        <w:t>Pricing Information</w:t>
      </w:r>
    </w:p>
    <w:p w:rsidR="002273C9" w:rsidRDefault="002273C9" w:rsidP="002273C9">
      <w:pPr>
        <w:ind w:right="-262"/>
        <w:rPr>
          <w:rFonts w:ascii="Arial" w:hAnsi="Arial" w:cs="Arial"/>
          <w:b/>
          <w:sz w:val="20"/>
          <w:szCs w:val="20"/>
          <w:u w:val="single"/>
        </w:rPr>
      </w:pPr>
    </w:p>
    <w:p w:rsidR="0005145E" w:rsidRPr="006C5A6D" w:rsidRDefault="0005145E" w:rsidP="002273C9">
      <w:pPr>
        <w:ind w:right="-262"/>
        <w:rPr>
          <w:rFonts w:ascii="Arial" w:hAnsi="Arial" w:cs="Arial"/>
          <w:sz w:val="20"/>
          <w:szCs w:val="20"/>
        </w:rPr>
      </w:pPr>
      <w:r w:rsidRPr="006C5A6D">
        <w:rPr>
          <w:rFonts w:ascii="Arial" w:hAnsi="Arial" w:cs="Arial"/>
          <w:sz w:val="20"/>
          <w:szCs w:val="20"/>
        </w:rPr>
        <w:t>Datastream is built up of three charging elements; End User Access, Virtual Paths (VP) and Aggregate Access</w:t>
      </w:r>
      <w:r w:rsidR="009F19AF" w:rsidRPr="006C5A6D">
        <w:rPr>
          <w:rFonts w:ascii="Arial" w:hAnsi="Arial" w:cs="Arial"/>
          <w:sz w:val="20"/>
          <w:szCs w:val="20"/>
        </w:rPr>
        <w:t xml:space="preserve">. </w:t>
      </w:r>
      <w:r w:rsidR="003D42C3" w:rsidRPr="006C5A6D">
        <w:rPr>
          <w:rFonts w:ascii="Arial" w:hAnsi="Arial" w:cs="Arial"/>
          <w:sz w:val="20"/>
          <w:szCs w:val="20"/>
        </w:rPr>
        <w:t>These are covered within this document.</w:t>
      </w:r>
    </w:p>
    <w:p w:rsidR="009F19AF" w:rsidRDefault="009F19AF" w:rsidP="002273C9">
      <w:pPr>
        <w:ind w:right="-262"/>
        <w:rPr>
          <w:rFonts w:ascii="Arial" w:hAnsi="Arial" w:cs="Arial"/>
          <w:b/>
          <w:sz w:val="20"/>
          <w:szCs w:val="20"/>
          <w:u w:val="single"/>
        </w:rPr>
      </w:pPr>
    </w:p>
    <w:p w:rsidR="002273C9" w:rsidRPr="008A2761" w:rsidRDefault="002273C9" w:rsidP="008A2761">
      <w:pPr>
        <w:tabs>
          <w:tab w:val="left" w:pos="1440"/>
        </w:tabs>
        <w:ind w:right="-262"/>
        <w:rPr>
          <w:rFonts w:ascii="Arial" w:hAnsi="Arial" w:cs="Arial"/>
          <w:b/>
          <w:sz w:val="20"/>
          <w:szCs w:val="20"/>
        </w:rPr>
      </w:pPr>
      <w:r w:rsidRPr="008A2761">
        <w:rPr>
          <w:rFonts w:ascii="Arial" w:hAnsi="Arial" w:cs="Arial"/>
          <w:b/>
          <w:sz w:val="20"/>
          <w:szCs w:val="20"/>
        </w:rPr>
        <w:t>Notes</w:t>
      </w:r>
      <w:r w:rsidR="008A2761" w:rsidRPr="008A2761">
        <w:rPr>
          <w:rFonts w:ascii="Arial" w:hAnsi="Arial" w:cs="Arial"/>
          <w:b/>
          <w:sz w:val="20"/>
          <w:szCs w:val="20"/>
        </w:rPr>
        <w:tab/>
      </w:r>
    </w:p>
    <w:p w:rsidR="002273C9" w:rsidRPr="008A2761" w:rsidRDefault="002273C9" w:rsidP="002273C9">
      <w:pPr>
        <w:ind w:right="-262"/>
        <w:rPr>
          <w:rFonts w:ascii="Arial" w:hAnsi="Arial" w:cs="Arial"/>
          <w:b/>
          <w:sz w:val="20"/>
          <w:szCs w:val="20"/>
        </w:rPr>
      </w:pPr>
    </w:p>
    <w:p w:rsidR="002273C9" w:rsidRDefault="002273C9" w:rsidP="002273C9">
      <w:pPr>
        <w:numPr>
          <w:ilvl w:val="0"/>
          <w:numId w:val="1"/>
        </w:numPr>
        <w:tabs>
          <w:tab w:val="clear" w:pos="720"/>
          <w:tab w:val="num" w:pos="360"/>
        </w:tabs>
        <w:ind w:left="0" w:right="-262" w:firstLine="0"/>
        <w:rPr>
          <w:rFonts w:ascii="Arial" w:hAnsi="Arial" w:cs="Arial"/>
          <w:sz w:val="20"/>
          <w:szCs w:val="20"/>
        </w:rPr>
      </w:pPr>
      <w:bookmarkStart w:id="1" w:name="_Ref238288472"/>
      <w:r>
        <w:rPr>
          <w:rFonts w:ascii="Arial" w:hAnsi="Arial" w:cs="Arial"/>
          <w:sz w:val="20"/>
          <w:szCs w:val="20"/>
        </w:rPr>
        <w:t xml:space="preserve">The term </w:t>
      </w:r>
      <w:r w:rsidR="009A5D77">
        <w:rPr>
          <w:rFonts w:ascii="Arial" w:hAnsi="Arial" w:cs="Arial"/>
          <w:sz w:val="20"/>
          <w:szCs w:val="20"/>
        </w:rPr>
        <w:t xml:space="preserve">“Customers” refers to Internet </w:t>
      </w:r>
      <w:r>
        <w:rPr>
          <w:rFonts w:ascii="Arial" w:hAnsi="Arial" w:cs="Arial"/>
          <w:sz w:val="20"/>
          <w:szCs w:val="20"/>
        </w:rPr>
        <w:t>Service Providers, Other Licensed Operators and Business Customers</w:t>
      </w:r>
      <w:bookmarkEnd w:id="1"/>
    </w:p>
    <w:p w:rsidR="002273C9" w:rsidRDefault="002273C9" w:rsidP="002273C9">
      <w:pPr>
        <w:numPr>
          <w:ilvl w:val="0"/>
          <w:numId w:val="1"/>
        </w:numPr>
        <w:tabs>
          <w:tab w:val="clear" w:pos="720"/>
          <w:tab w:val="num" w:pos="360"/>
        </w:tabs>
        <w:ind w:left="0" w:right="-262" w:firstLine="0"/>
        <w:rPr>
          <w:rFonts w:ascii="Arial" w:hAnsi="Arial" w:cs="Arial"/>
          <w:sz w:val="20"/>
          <w:szCs w:val="20"/>
        </w:rPr>
      </w:pPr>
      <w:r>
        <w:rPr>
          <w:rFonts w:ascii="Arial" w:hAnsi="Arial" w:cs="Arial"/>
          <w:sz w:val="20"/>
          <w:szCs w:val="20"/>
        </w:rPr>
        <w:t>The term “End Users” refers to the Clients</w:t>
      </w:r>
      <w:r w:rsidR="00216305">
        <w:rPr>
          <w:rFonts w:ascii="Arial" w:hAnsi="Arial" w:cs="Arial"/>
          <w:sz w:val="20"/>
          <w:szCs w:val="20"/>
        </w:rPr>
        <w:t xml:space="preserve"> of the Internet Service Providers, </w:t>
      </w:r>
      <w:r w:rsidR="00216305">
        <w:rPr>
          <w:rFonts w:ascii="Helvetica" w:hAnsi="Helvetica" w:cs="Helvetica"/>
          <w:sz w:val="19"/>
          <w:szCs w:val="19"/>
        </w:rPr>
        <w:t>Other Licensed Operators and Business Customers</w:t>
      </w:r>
    </w:p>
    <w:p w:rsidR="002273C9" w:rsidRDefault="002273C9" w:rsidP="002273C9">
      <w:pPr>
        <w:numPr>
          <w:ilvl w:val="0"/>
          <w:numId w:val="1"/>
        </w:numPr>
        <w:tabs>
          <w:tab w:val="clear" w:pos="720"/>
          <w:tab w:val="num" w:pos="360"/>
        </w:tabs>
        <w:ind w:left="0" w:right="-262" w:firstLine="0"/>
        <w:rPr>
          <w:rFonts w:ascii="Arial" w:hAnsi="Arial" w:cs="Arial"/>
          <w:sz w:val="20"/>
          <w:szCs w:val="20"/>
        </w:rPr>
      </w:pPr>
      <w:r>
        <w:rPr>
          <w:rFonts w:ascii="Arial" w:hAnsi="Arial" w:cs="Arial"/>
          <w:sz w:val="20"/>
          <w:szCs w:val="20"/>
        </w:rPr>
        <w:t>All prices are exclusive of VAT</w:t>
      </w:r>
    </w:p>
    <w:p w:rsidR="002273C9" w:rsidRDefault="002273C9" w:rsidP="002273C9">
      <w:pPr>
        <w:numPr>
          <w:ilvl w:val="0"/>
          <w:numId w:val="1"/>
        </w:numPr>
        <w:tabs>
          <w:tab w:val="clear" w:pos="720"/>
          <w:tab w:val="num" w:pos="360"/>
        </w:tabs>
        <w:ind w:left="0" w:right="-262" w:firstLine="0"/>
        <w:rPr>
          <w:rFonts w:ascii="Arial" w:hAnsi="Arial" w:cs="Arial"/>
          <w:sz w:val="20"/>
          <w:szCs w:val="20"/>
        </w:rPr>
      </w:pPr>
      <w:r>
        <w:rPr>
          <w:rFonts w:ascii="Arial" w:hAnsi="Arial" w:cs="Arial"/>
          <w:sz w:val="20"/>
          <w:szCs w:val="20"/>
        </w:rPr>
        <w:t xml:space="preserve">Prices should be read in conjunction </w:t>
      </w:r>
      <w:r w:rsidR="009173DE">
        <w:rPr>
          <w:rFonts w:ascii="Arial" w:hAnsi="Arial" w:cs="Arial"/>
          <w:sz w:val="20"/>
          <w:szCs w:val="20"/>
        </w:rPr>
        <w:t>with the BT Datastream Customer Handbooks</w:t>
      </w:r>
    </w:p>
    <w:p w:rsidR="002273C9" w:rsidRPr="00AB295A" w:rsidRDefault="002273C9" w:rsidP="002273C9">
      <w:pPr>
        <w:numPr>
          <w:ilvl w:val="0"/>
          <w:numId w:val="1"/>
        </w:numPr>
        <w:tabs>
          <w:tab w:val="clear" w:pos="720"/>
          <w:tab w:val="num" w:pos="360"/>
        </w:tabs>
        <w:ind w:left="360" w:right="-262"/>
        <w:rPr>
          <w:rFonts w:ascii="Arial" w:hAnsi="Arial" w:cs="Arial"/>
          <w:sz w:val="20"/>
          <w:szCs w:val="20"/>
        </w:rPr>
      </w:pPr>
      <w:r w:rsidRPr="00050BBF">
        <w:rPr>
          <w:rStyle w:val="spplbodytext"/>
          <w:rFonts w:ascii="Arial" w:hAnsi="Arial"/>
          <w:sz w:val="20"/>
          <w:szCs w:val="20"/>
        </w:rPr>
        <w:t>Charges are annual charges as stated in the Price List, and will be calculated pro-rata on a monthly or quarterly basis predetermined by the Customer</w:t>
      </w:r>
      <w:r>
        <w:rPr>
          <w:rStyle w:val="spplbodytext"/>
          <w:rFonts w:ascii="Arial" w:hAnsi="Arial" w:cs="Arial"/>
          <w:sz w:val="20"/>
          <w:szCs w:val="20"/>
        </w:rPr>
        <w:t>.</w:t>
      </w:r>
      <w:r w:rsidR="0064005A" w:rsidRPr="00B02970">
        <w:rPr>
          <w:rFonts w:ascii="Arial" w:hAnsi="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pt;height:.6pt">
            <v:imagedata r:id="rId15" r:href="rId16"/>
          </v:shape>
        </w:pict>
      </w:r>
      <w:r w:rsidRPr="00050BBF">
        <w:rPr>
          <w:rStyle w:val="spplbodytext"/>
          <w:rFonts w:ascii="Arial" w:hAnsi="Arial"/>
          <w:sz w:val="20"/>
          <w:szCs w:val="20"/>
        </w:rPr>
        <w:t>Rental charges will be raised in advance at the billing interval.</w:t>
      </w:r>
    </w:p>
    <w:p w:rsidR="002273C9" w:rsidRDefault="002273C9" w:rsidP="002273C9">
      <w:pPr>
        <w:numPr>
          <w:ilvl w:val="0"/>
          <w:numId w:val="1"/>
        </w:numPr>
        <w:tabs>
          <w:tab w:val="clear" w:pos="720"/>
          <w:tab w:val="num" w:pos="360"/>
        </w:tabs>
        <w:ind w:left="0" w:right="-262" w:firstLine="0"/>
        <w:rPr>
          <w:rFonts w:ascii="Arial" w:hAnsi="Arial" w:cs="Arial"/>
          <w:sz w:val="20"/>
          <w:szCs w:val="20"/>
        </w:rPr>
      </w:pPr>
      <w:r>
        <w:rPr>
          <w:rFonts w:ascii="Arial" w:hAnsi="Arial" w:cs="Arial"/>
          <w:sz w:val="20"/>
          <w:szCs w:val="20"/>
        </w:rPr>
        <w:t>Months refer to Calendar Months</w:t>
      </w:r>
    </w:p>
    <w:p w:rsidR="006C6632" w:rsidRDefault="006C6632" w:rsidP="006C6632">
      <w:pPr>
        <w:tabs>
          <w:tab w:val="left" w:pos="1440"/>
        </w:tabs>
        <w:ind w:right="-262"/>
        <w:rPr>
          <w:rFonts w:ascii="Arial" w:hAnsi="Arial" w:cs="Arial"/>
          <w:b/>
          <w:sz w:val="20"/>
          <w:szCs w:val="20"/>
        </w:rPr>
      </w:pPr>
    </w:p>
    <w:p w:rsidR="006C6632" w:rsidRDefault="006C6632" w:rsidP="006C6632">
      <w:pPr>
        <w:tabs>
          <w:tab w:val="left" w:pos="1440"/>
        </w:tabs>
        <w:ind w:right="-262"/>
        <w:rPr>
          <w:rFonts w:ascii="Arial" w:hAnsi="Arial" w:cs="Arial"/>
          <w:b/>
          <w:sz w:val="20"/>
          <w:szCs w:val="20"/>
        </w:rPr>
      </w:pPr>
    </w:p>
    <w:p w:rsidR="006C6632" w:rsidRDefault="006C6632" w:rsidP="006C6632">
      <w:pPr>
        <w:ind w:right="-262"/>
        <w:rPr>
          <w:rFonts w:ascii="Arial" w:hAnsi="Arial" w:cs="Arial"/>
          <w:sz w:val="20"/>
          <w:szCs w:val="20"/>
        </w:rPr>
      </w:pPr>
    </w:p>
    <w:p w:rsidR="006A1AC0" w:rsidRDefault="006A1AC0" w:rsidP="002273C9">
      <w:pPr>
        <w:rPr>
          <w:rFonts w:ascii="Arial" w:hAnsi="Arial"/>
          <w:b/>
          <w:sz w:val="20"/>
          <w:szCs w:val="20"/>
        </w:rPr>
      </w:pPr>
    </w:p>
    <w:p w:rsidR="006A1AC0" w:rsidRDefault="006A1AC0" w:rsidP="002273C9">
      <w:pPr>
        <w:rPr>
          <w:rFonts w:ascii="Arial" w:hAnsi="Arial"/>
          <w:b/>
          <w:sz w:val="20"/>
          <w:szCs w:val="20"/>
        </w:rPr>
      </w:pPr>
    </w:p>
    <w:p w:rsidR="006A1AC0" w:rsidRPr="006A1AC0" w:rsidRDefault="002273C9" w:rsidP="002273C9">
      <w:pPr>
        <w:rPr>
          <w:rFonts w:ascii="Arial" w:hAnsi="Arial"/>
          <w:b/>
          <w:sz w:val="20"/>
          <w:szCs w:val="20"/>
          <w:u w:val="single"/>
        </w:rPr>
      </w:pPr>
      <w:r w:rsidRPr="006A1AC0">
        <w:rPr>
          <w:rFonts w:ascii="Arial" w:hAnsi="Arial"/>
          <w:b/>
          <w:sz w:val="20"/>
          <w:szCs w:val="20"/>
          <w:u w:val="single"/>
        </w:rPr>
        <w:t xml:space="preserve">SUB PART </w:t>
      </w:r>
      <w:r w:rsidR="00225B5D" w:rsidRPr="006A1AC0">
        <w:rPr>
          <w:rFonts w:ascii="Arial" w:hAnsi="Arial"/>
          <w:b/>
          <w:sz w:val="20"/>
          <w:szCs w:val="20"/>
          <w:u w:val="single"/>
        </w:rPr>
        <w:t>2:</w:t>
      </w:r>
      <w:r w:rsidRPr="006A1AC0">
        <w:rPr>
          <w:rFonts w:ascii="Arial" w:hAnsi="Arial"/>
          <w:b/>
          <w:sz w:val="20"/>
          <w:szCs w:val="20"/>
          <w:u w:val="single"/>
        </w:rPr>
        <w:t xml:space="preserve"> BT DATASTREAM - END USER ACCESS (EUA) </w:t>
      </w:r>
      <w:r w:rsidRPr="006A1AC0">
        <w:rPr>
          <w:rFonts w:ascii="Arial" w:hAnsi="Arial"/>
          <w:b/>
          <w:sz w:val="20"/>
          <w:szCs w:val="20"/>
          <w:u w:val="single"/>
        </w:rPr>
        <w:br/>
      </w:r>
      <w:bookmarkStart w:id="2" w:name="PRODUCT_DESCRIPTION"/>
    </w:p>
    <w:p w:rsidR="002273C9" w:rsidRPr="00050BBF" w:rsidRDefault="006A1AC0" w:rsidP="002273C9">
      <w:pPr>
        <w:rPr>
          <w:rFonts w:ascii="Arial" w:hAnsi="Arial"/>
          <w:b/>
          <w:sz w:val="20"/>
          <w:szCs w:val="20"/>
        </w:rPr>
      </w:pPr>
      <w:r w:rsidRPr="006A1AC0">
        <w:rPr>
          <w:rFonts w:ascii="Arial" w:hAnsi="Arial"/>
          <w:b/>
          <w:sz w:val="20"/>
          <w:szCs w:val="20"/>
          <w:u w:val="single"/>
        </w:rPr>
        <w:t>Product Description</w:t>
      </w:r>
    </w:p>
    <w:bookmarkEnd w:id="2"/>
    <w:p w:rsidR="002273C9" w:rsidRPr="00050BBF" w:rsidRDefault="00B02970" w:rsidP="002273C9">
      <w:pPr>
        <w:rPr>
          <w:rFonts w:ascii="Arial" w:hAnsi="Arial"/>
          <w:sz w:val="20"/>
          <w:szCs w:val="20"/>
        </w:rPr>
      </w:pPr>
      <w:r w:rsidRPr="00050BBF">
        <w:rPr>
          <w:rFonts w:ascii="Arial" w:hAnsi="Arial"/>
          <w:sz w:val="20"/>
          <w:szCs w:val="20"/>
        </w:rPr>
        <w:fldChar w:fldCharType="begin"/>
      </w:r>
      <w:r w:rsidR="002273C9" w:rsidRPr="00050BBF">
        <w:rPr>
          <w:rFonts w:ascii="Arial" w:hAnsi="Arial"/>
          <w:sz w:val="20"/>
          <w:szCs w:val="20"/>
        </w:rPr>
        <w:instrText xml:space="preserve"> INCLUDEPICTURE "http://www.btwholesale.com/images/spacer.gif" \* MERGEFORMATINET </w:instrText>
      </w:r>
      <w:r w:rsidRPr="00050BBF">
        <w:rPr>
          <w:rFonts w:ascii="Arial" w:hAnsi="Arial"/>
          <w:sz w:val="20"/>
          <w:szCs w:val="20"/>
        </w:rPr>
        <w:fldChar w:fldCharType="separate"/>
      </w:r>
      <w:r w:rsidR="0064005A" w:rsidRPr="00B02970">
        <w:rPr>
          <w:rFonts w:ascii="Arial" w:hAnsi="Arial"/>
          <w:sz w:val="20"/>
          <w:szCs w:val="20"/>
        </w:rPr>
        <w:pict>
          <v:shape id="_x0000_i1026" type="#_x0000_t75" style="width:.6pt;height:.6pt">
            <v:imagedata r:id="rId15" r:href="rId17"/>
          </v:shape>
        </w:pict>
      </w:r>
      <w:r w:rsidRPr="00050BBF">
        <w:rPr>
          <w:rFonts w:ascii="Arial" w:hAnsi="Arial"/>
          <w:sz w:val="20"/>
          <w:szCs w:val="20"/>
        </w:rPr>
        <w:fldChar w:fldCharType="end"/>
      </w:r>
    </w:p>
    <w:p w:rsidR="006A1AC0" w:rsidRDefault="002273C9" w:rsidP="002273C9">
      <w:pPr>
        <w:rPr>
          <w:rStyle w:val="spplbodytext"/>
          <w:rFonts w:ascii="Arial" w:hAnsi="Arial"/>
          <w:sz w:val="20"/>
          <w:szCs w:val="20"/>
        </w:rPr>
      </w:pPr>
      <w:r w:rsidRPr="00050BBF">
        <w:rPr>
          <w:rStyle w:val="spplbodytext"/>
          <w:rFonts w:ascii="Arial" w:hAnsi="Arial"/>
          <w:sz w:val="20"/>
          <w:szCs w:val="20"/>
        </w:rPr>
        <w:t>BT Datastream End User Accesses (EUA) enable end to end connectivity via Virtual Paths between the Customer's NTE or point of handover and the Customer</w:t>
      </w:r>
      <w:r w:rsidR="0078334A">
        <w:rPr>
          <w:rStyle w:val="spplbodytext"/>
          <w:rFonts w:ascii="Arial" w:hAnsi="Arial"/>
          <w:sz w:val="20"/>
          <w:szCs w:val="20"/>
        </w:rPr>
        <w:t>’</w:t>
      </w:r>
      <w:r w:rsidRPr="00050BBF">
        <w:rPr>
          <w:rStyle w:val="spplbodytext"/>
          <w:rFonts w:ascii="Arial" w:hAnsi="Arial"/>
          <w:sz w:val="20"/>
          <w:szCs w:val="20"/>
        </w:rPr>
        <w:t>s End User's NTE.</w:t>
      </w:r>
    </w:p>
    <w:p w:rsidR="00217736" w:rsidRPr="00217736" w:rsidRDefault="00217736" w:rsidP="002273C9">
      <w:pPr>
        <w:rPr>
          <w:rStyle w:val="spplbodytext"/>
          <w:rFonts w:ascii="Arial" w:hAnsi="Arial"/>
          <w:color w:val="FF0000"/>
          <w:sz w:val="20"/>
          <w:szCs w:val="20"/>
        </w:rPr>
      </w:pPr>
    </w:p>
    <w:p w:rsidR="00217736" w:rsidRPr="00217736" w:rsidRDefault="00217736" w:rsidP="002273C9">
      <w:pPr>
        <w:rPr>
          <w:rFonts w:ascii="Arial" w:hAnsi="Arial"/>
          <w:color w:val="FF0000"/>
        </w:rPr>
      </w:pPr>
      <w:r w:rsidRPr="00217736">
        <w:rPr>
          <w:rStyle w:val="spplbodytext"/>
          <w:rFonts w:ascii="Arial" w:hAnsi="Arial"/>
          <w:color w:val="FF0000"/>
        </w:rPr>
        <w:t>End User Accesses will not be available for new supply after 30 June 2012.</w:t>
      </w:r>
    </w:p>
    <w:p w:rsidR="002273C9" w:rsidRPr="006A1AC0" w:rsidRDefault="002273C9" w:rsidP="002273C9">
      <w:pPr>
        <w:rPr>
          <w:rFonts w:ascii="Arial" w:hAnsi="Arial"/>
          <w:b/>
          <w:sz w:val="20"/>
          <w:szCs w:val="20"/>
          <w:u w:val="single"/>
        </w:rPr>
      </w:pPr>
      <w:r w:rsidRPr="00050BBF">
        <w:rPr>
          <w:rFonts w:ascii="Arial" w:hAnsi="Arial"/>
          <w:b/>
          <w:sz w:val="20"/>
          <w:szCs w:val="20"/>
        </w:rPr>
        <w:br/>
      </w:r>
      <w:bookmarkStart w:id="3" w:name="PRICING_INFORMATION"/>
      <w:r w:rsidR="006A1AC0" w:rsidRPr="006A1AC0">
        <w:rPr>
          <w:rFonts w:ascii="Arial" w:hAnsi="Arial"/>
          <w:b/>
          <w:sz w:val="20"/>
          <w:szCs w:val="20"/>
          <w:u w:val="single"/>
        </w:rPr>
        <w:t>Pricing Information</w:t>
      </w:r>
    </w:p>
    <w:bookmarkEnd w:id="3"/>
    <w:p w:rsidR="002273C9" w:rsidRPr="00050BBF" w:rsidRDefault="00B02970" w:rsidP="002273C9">
      <w:pPr>
        <w:rPr>
          <w:rFonts w:ascii="Arial" w:hAnsi="Arial"/>
          <w:sz w:val="20"/>
          <w:szCs w:val="20"/>
        </w:rPr>
      </w:pPr>
      <w:r w:rsidRPr="00050BBF">
        <w:rPr>
          <w:rFonts w:ascii="Arial" w:hAnsi="Arial"/>
          <w:sz w:val="20"/>
          <w:szCs w:val="20"/>
        </w:rPr>
        <w:fldChar w:fldCharType="begin"/>
      </w:r>
      <w:r w:rsidR="002273C9" w:rsidRPr="00050BBF">
        <w:rPr>
          <w:rFonts w:ascii="Arial" w:hAnsi="Arial"/>
          <w:sz w:val="20"/>
          <w:szCs w:val="20"/>
        </w:rPr>
        <w:instrText xml:space="preserve"> INCLUDEPICTURE "http://www.btwholesale.com/images/spacer.gif" \* MERGEFORMATINET </w:instrText>
      </w:r>
      <w:r w:rsidRPr="00050BBF">
        <w:rPr>
          <w:rFonts w:ascii="Arial" w:hAnsi="Arial"/>
          <w:sz w:val="20"/>
          <w:szCs w:val="20"/>
        </w:rPr>
        <w:fldChar w:fldCharType="separate"/>
      </w:r>
      <w:r w:rsidR="0064005A" w:rsidRPr="00B02970">
        <w:rPr>
          <w:rFonts w:ascii="Arial" w:hAnsi="Arial"/>
          <w:sz w:val="20"/>
          <w:szCs w:val="20"/>
        </w:rPr>
        <w:pict>
          <v:shape id="_x0000_i1027" type="#_x0000_t75" style="width:.6pt;height:.6pt">
            <v:imagedata r:id="rId15" r:href="rId18"/>
          </v:shape>
        </w:pict>
      </w:r>
      <w:r w:rsidRPr="00050BBF">
        <w:rPr>
          <w:rFonts w:ascii="Arial" w:hAnsi="Arial"/>
          <w:sz w:val="20"/>
          <w:szCs w:val="20"/>
        </w:rPr>
        <w:fldChar w:fldCharType="end"/>
      </w:r>
    </w:p>
    <w:p w:rsidR="002273C9" w:rsidRPr="00486A49" w:rsidRDefault="002273C9" w:rsidP="002273C9">
      <w:pPr>
        <w:rPr>
          <w:rFonts w:ascii="Arial" w:hAnsi="Arial"/>
          <w:b/>
          <w:sz w:val="20"/>
          <w:szCs w:val="20"/>
        </w:rPr>
      </w:pPr>
      <w:r w:rsidRPr="00050BBF">
        <w:rPr>
          <w:rStyle w:val="spplbodytext"/>
          <w:rFonts w:ascii="Arial" w:hAnsi="Arial"/>
          <w:sz w:val="20"/>
          <w:szCs w:val="20"/>
        </w:rPr>
        <w:t>These are only available with a minimum period of 1 month</w:t>
      </w:r>
      <w:r w:rsidR="00995263">
        <w:rPr>
          <w:rStyle w:val="spplbodytext"/>
          <w:rFonts w:ascii="Arial" w:hAnsi="Arial"/>
          <w:sz w:val="20"/>
          <w:szCs w:val="20"/>
        </w:rPr>
        <w:t>.</w:t>
      </w:r>
      <w:r w:rsidR="00C545CE">
        <w:rPr>
          <w:rStyle w:val="spplbodytext"/>
          <w:rFonts w:ascii="Arial" w:hAnsi="Arial"/>
          <w:sz w:val="20"/>
          <w:szCs w:val="20"/>
        </w:rPr>
        <w:tab/>
      </w:r>
      <w:r w:rsidR="00C545CE">
        <w:rPr>
          <w:rStyle w:val="spplbodytext"/>
          <w:rFonts w:ascii="Arial" w:hAnsi="Arial"/>
          <w:sz w:val="20"/>
          <w:szCs w:val="20"/>
        </w:rPr>
        <w:tab/>
      </w:r>
      <w:r w:rsidR="00C545CE">
        <w:rPr>
          <w:rStyle w:val="spplbodytext"/>
          <w:rFonts w:ascii="Arial" w:hAnsi="Arial"/>
          <w:sz w:val="20"/>
          <w:szCs w:val="20"/>
        </w:rPr>
        <w:tab/>
      </w:r>
      <w:r w:rsidR="00C545CE">
        <w:rPr>
          <w:rStyle w:val="spplbodytext"/>
          <w:rFonts w:ascii="Arial" w:hAnsi="Arial"/>
          <w:sz w:val="20"/>
          <w:szCs w:val="20"/>
        </w:rPr>
        <w:tab/>
      </w:r>
      <w:r w:rsidR="00C545CE">
        <w:rPr>
          <w:rStyle w:val="spplbodytext"/>
          <w:rFonts w:ascii="Arial" w:hAnsi="Arial"/>
          <w:sz w:val="20"/>
          <w:szCs w:val="20"/>
        </w:rPr>
        <w:tab/>
      </w:r>
      <w:r w:rsidR="00EE1798">
        <w:rPr>
          <w:rStyle w:val="spplbodytext"/>
          <w:rFonts w:ascii="Arial" w:hAnsi="Arial"/>
          <w:sz w:val="20"/>
          <w:szCs w:val="20"/>
        </w:rPr>
        <w:tab/>
      </w:r>
      <w:r w:rsidR="00EE1798">
        <w:rPr>
          <w:rStyle w:val="spplbodytext"/>
          <w:rFonts w:ascii="Arial" w:hAnsi="Arial"/>
          <w:sz w:val="20"/>
          <w:szCs w:val="20"/>
        </w:rPr>
        <w:tab/>
      </w:r>
      <w:r w:rsidR="00EE1798">
        <w:rPr>
          <w:rStyle w:val="spplbodytext"/>
          <w:rFonts w:ascii="Arial" w:hAnsi="Arial"/>
          <w:sz w:val="20"/>
          <w:szCs w:val="20"/>
        </w:rPr>
        <w:tab/>
      </w:r>
      <w:r w:rsidR="00C545CE">
        <w:rPr>
          <w:rStyle w:val="spplbodytext"/>
          <w:rFonts w:ascii="Arial" w:hAnsi="Arial"/>
          <w:b/>
          <w:sz w:val="20"/>
          <w:szCs w:val="20"/>
        </w:rPr>
        <w:t>Operative date 2</w:t>
      </w:r>
      <w:r w:rsidR="00596F8B">
        <w:rPr>
          <w:rStyle w:val="spplbodytext"/>
          <w:rFonts w:ascii="Arial" w:hAnsi="Arial"/>
          <w:b/>
          <w:sz w:val="20"/>
          <w:szCs w:val="20"/>
        </w:rPr>
        <w:t>8.11.2003</w:t>
      </w:r>
      <w:r w:rsidRPr="00050BBF">
        <w:rPr>
          <w:rFonts w:ascii="Arial" w:hAnsi="Arial"/>
          <w:sz w:val="20"/>
          <w:szCs w:val="20"/>
        </w:rPr>
        <w:br/>
      </w:r>
    </w:p>
    <w:p w:rsidR="0033458E" w:rsidRDefault="002273C9" w:rsidP="002273C9">
      <w:pPr>
        <w:rPr>
          <w:rStyle w:val="spplbodytext"/>
          <w:rFonts w:ascii="Arial" w:hAnsi="Arial"/>
          <w:sz w:val="20"/>
          <w:szCs w:val="20"/>
        </w:rPr>
      </w:pPr>
      <w:r w:rsidRPr="00050BBF">
        <w:rPr>
          <w:rStyle w:val="spplbodytext"/>
          <w:rFonts w:ascii="Arial" w:hAnsi="Arial"/>
          <w:sz w:val="20"/>
          <w:szCs w:val="20"/>
        </w:rPr>
        <w:t>End User Access (EUA) refers to the physical network between the DSLAM and the end user's s</w:t>
      </w:r>
      <w:r w:rsidR="00596F8B">
        <w:rPr>
          <w:rStyle w:val="spplbodytext"/>
          <w:rFonts w:ascii="Arial" w:hAnsi="Arial"/>
          <w:sz w:val="20"/>
          <w:szCs w:val="20"/>
        </w:rPr>
        <w:t>ite</w:t>
      </w:r>
      <w:r w:rsidR="00995263">
        <w:rPr>
          <w:rStyle w:val="spplbodytext"/>
          <w:rFonts w:ascii="Arial" w:hAnsi="Arial"/>
          <w:sz w:val="20"/>
          <w:szCs w:val="20"/>
        </w:rPr>
        <w:t>.</w:t>
      </w:r>
      <w:r w:rsidR="00596F8B">
        <w:rPr>
          <w:rStyle w:val="spplbodytext"/>
          <w:rFonts w:ascii="Arial" w:hAnsi="Arial"/>
          <w:sz w:val="20"/>
          <w:szCs w:val="20"/>
        </w:rPr>
        <w:t xml:space="preserve"> </w:t>
      </w:r>
    </w:p>
    <w:p w:rsidR="0077411F" w:rsidRDefault="00C545CE" w:rsidP="002273C9">
      <w:pPr>
        <w:rPr>
          <w:rStyle w:val="spplbodytext"/>
          <w:rFonts w:ascii="Arial" w:hAnsi="Arial"/>
          <w:b/>
          <w:sz w:val="20"/>
          <w:szCs w:val="20"/>
        </w:rPr>
      </w:pPr>
      <w:r>
        <w:rPr>
          <w:rStyle w:val="spplbodytext"/>
          <w:rFonts w:ascii="Arial" w:hAnsi="Arial"/>
          <w:b/>
          <w:sz w:val="20"/>
          <w:szCs w:val="20"/>
        </w:rPr>
        <w:tab/>
      </w:r>
      <w:r w:rsidR="00387764">
        <w:rPr>
          <w:rStyle w:val="spplbodytext"/>
          <w:rFonts w:ascii="Arial" w:hAnsi="Arial"/>
          <w:b/>
          <w:sz w:val="20"/>
          <w:szCs w:val="20"/>
        </w:rPr>
        <w:tab/>
      </w:r>
      <w:r w:rsidR="00387764">
        <w:rPr>
          <w:rStyle w:val="spplbodytext"/>
          <w:rFonts w:ascii="Arial" w:hAnsi="Arial"/>
          <w:b/>
          <w:sz w:val="20"/>
          <w:szCs w:val="20"/>
        </w:rPr>
        <w:tab/>
      </w:r>
    </w:p>
    <w:p w:rsidR="002273C9" w:rsidRPr="00596F8B" w:rsidRDefault="00C545CE" w:rsidP="00910ADD">
      <w:pPr>
        <w:ind w:left="10080" w:firstLine="720"/>
        <w:rPr>
          <w:rFonts w:ascii="Arial" w:hAnsi="Arial"/>
          <w:b/>
          <w:sz w:val="20"/>
          <w:szCs w:val="20"/>
        </w:rPr>
      </w:pPr>
      <w:r>
        <w:rPr>
          <w:rStyle w:val="spplbodytext"/>
          <w:rFonts w:ascii="Arial" w:hAnsi="Arial"/>
          <w:b/>
          <w:sz w:val="20"/>
          <w:szCs w:val="20"/>
        </w:rPr>
        <w:t xml:space="preserve">Operative date </w:t>
      </w:r>
      <w:r w:rsidR="00596F8B">
        <w:rPr>
          <w:rStyle w:val="spplbodytext"/>
          <w:rFonts w:ascii="Arial" w:hAnsi="Arial"/>
          <w:b/>
          <w:sz w:val="20"/>
          <w:szCs w:val="20"/>
        </w:rPr>
        <w:t>09.10.2001</w:t>
      </w:r>
    </w:p>
    <w:p w:rsidR="002273C9" w:rsidRDefault="002273C9" w:rsidP="002273C9">
      <w:pPr>
        <w:rPr>
          <w:rFonts w:ascii="Arial" w:hAnsi="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55"/>
        <w:gridCol w:w="2657"/>
        <w:gridCol w:w="2657"/>
        <w:gridCol w:w="2657"/>
      </w:tblGrid>
      <w:tr w:rsidR="002273C9" w:rsidRPr="000258B9" w:rsidTr="000258B9">
        <w:trPr>
          <w:trHeight w:val="402"/>
          <w:jc w:val="center"/>
        </w:trPr>
        <w:tc>
          <w:tcPr>
            <w:tcW w:w="2655" w:type="dxa"/>
            <w:vAlign w:val="center"/>
          </w:tcPr>
          <w:p w:rsidR="002273C9" w:rsidRPr="000258B9" w:rsidRDefault="002273C9" w:rsidP="000258B9">
            <w:pPr>
              <w:jc w:val="center"/>
              <w:rPr>
                <w:rFonts w:ascii="Arial" w:hAnsi="Arial"/>
                <w:b/>
                <w:bCs/>
                <w:sz w:val="20"/>
                <w:szCs w:val="20"/>
              </w:rPr>
            </w:pPr>
            <w:r w:rsidRPr="000258B9">
              <w:rPr>
                <w:rFonts w:ascii="Arial" w:hAnsi="Arial"/>
                <w:b/>
                <w:bCs/>
                <w:sz w:val="20"/>
                <w:szCs w:val="20"/>
              </w:rPr>
              <w:t>End User Access (EUA) Option</w:t>
            </w:r>
          </w:p>
        </w:tc>
        <w:tc>
          <w:tcPr>
            <w:tcW w:w="2657" w:type="dxa"/>
            <w:vAlign w:val="center"/>
          </w:tcPr>
          <w:p w:rsidR="002273C9" w:rsidRPr="000258B9" w:rsidRDefault="002273C9" w:rsidP="000258B9">
            <w:pPr>
              <w:jc w:val="center"/>
              <w:rPr>
                <w:rFonts w:ascii="Arial" w:hAnsi="Arial"/>
                <w:b/>
                <w:bCs/>
                <w:sz w:val="20"/>
                <w:szCs w:val="20"/>
              </w:rPr>
            </w:pPr>
            <w:r w:rsidRPr="000258B9">
              <w:rPr>
                <w:rFonts w:ascii="Arial" w:hAnsi="Arial"/>
                <w:b/>
                <w:bCs/>
                <w:sz w:val="20"/>
                <w:szCs w:val="20"/>
              </w:rPr>
              <w:t>Operative Date</w:t>
            </w:r>
          </w:p>
        </w:tc>
        <w:tc>
          <w:tcPr>
            <w:tcW w:w="2657" w:type="dxa"/>
            <w:vAlign w:val="center"/>
          </w:tcPr>
          <w:p w:rsidR="002273C9" w:rsidRPr="000258B9" w:rsidRDefault="002273C9" w:rsidP="000258B9">
            <w:pPr>
              <w:jc w:val="center"/>
              <w:rPr>
                <w:rFonts w:ascii="Arial" w:hAnsi="Arial"/>
                <w:b/>
                <w:bCs/>
                <w:sz w:val="20"/>
                <w:szCs w:val="20"/>
              </w:rPr>
            </w:pPr>
            <w:r w:rsidRPr="000258B9">
              <w:rPr>
                <w:rFonts w:ascii="Arial" w:hAnsi="Arial"/>
                <w:b/>
                <w:bCs/>
                <w:sz w:val="20"/>
                <w:szCs w:val="20"/>
              </w:rPr>
              <w:t>Downstream Rate</w:t>
            </w:r>
          </w:p>
        </w:tc>
        <w:tc>
          <w:tcPr>
            <w:tcW w:w="2657" w:type="dxa"/>
            <w:vAlign w:val="center"/>
          </w:tcPr>
          <w:p w:rsidR="002273C9" w:rsidRPr="000258B9" w:rsidRDefault="002273C9" w:rsidP="000258B9">
            <w:pPr>
              <w:jc w:val="center"/>
              <w:rPr>
                <w:rFonts w:ascii="Arial" w:hAnsi="Arial"/>
                <w:b/>
                <w:bCs/>
                <w:sz w:val="20"/>
                <w:szCs w:val="20"/>
              </w:rPr>
            </w:pPr>
            <w:r w:rsidRPr="000258B9">
              <w:rPr>
                <w:rFonts w:ascii="Arial" w:hAnsi="Arial"/>
                <w:b/>
                <w:bCs/>
                <w:sz w:val="20"/>
                <w:szCs w:val="20"/>
              </w:rPr>
              <w:t>Upstream Rate</w:t>
            </w:r>
          </w:p>
        </w:tc>
      </w:tr>
      <w:tr w:rsidR="002273C9" w:rsidRPr="000258B9" w:rsidTr="000258B9">
        <w:trPr>
          <w:trHeight w:val="619"/>
          <w:jc w:val="center"/>
        </w:trPr>
        <w:tc>
          <w:tcPr>
            <w:tcW w:w="2655" w:type="dxa"/>
            <w:vAlign w:val="center"/>
          </w:tcPr>
          <w:p w:rsidR="002273C9" w:rsidRPr="000258B9" w:rsidRDefault="002273C9" w:rsidP="000258B9">
            <w:pPr>
              <w:jc w:val="center"/>
              <w:rPr>
                <w:rFonts w:ascii="Arial" w:hAnsi="Arial"/>
                <w:sz w:val="20"/>
                <w:szCs w:val="20"/>
              </w:rPr>
            </w:pPr>
            <w:r w:rsidRPr="000258B9">
              <w:rPr>
                <w:rStyle w:val="spplbodytext"/>
                <w:rFonts w:ascii="Arial" w:hAnsi="Arial"/>
                <w:sz w:val="20"/>
                <w:szCs w:val="20"/>
              </w:rPr>
              <w:t>Office 500k</w:t>
            </w:r>
          </w:p>
        </w:tc>
        <w:tc>
          <w:tcPr>
            <w:tcW w:w="2657" w:type="dxa"/>
            <w:vAlign w:val="center"/>
          </w:tcPr>
          <w:p w:rsidR="002273C9" w:rsidRPr="000258B9" w:rsidRDefault="002273C9" w:rsidP="000258B9">
            <w:pPr>
              <w:jc w:val="center"/>
              <w:rPr>
                <w:rStyle w:val="spplbodytext"/>
                <w:rFonts w:ascii="Arial" w:hAnsi="Arial"/>
                <w:sz w:val="20"/>
                <w:szCs w:val="20"/>
              </w:rPr>
            </w:pPr>
            <w:r w:rsidRPr="000258B9">
              <w:rPr>
                <w:rStyle w:val="spplbodytext"/>
                <w:rFonts w:ascii="Arial" w:hAnsi="Arial"/>
                <w:sz w:val="20"/>
                <w:szCs w:val="20"/>
              </w:rPr>
              <w:t>01.05.2003</w:t>
            </w:r>
          </w:p>
        </w:tc>
        <w:tc>
          <w:tcPr>
            <w:tcW w:w="2657" w:type="dxa"/>
            <w:vAlign w:val="center"/>
          </w:tcPr>
          <w:p w:rsidR="002273C9" w:rsidRPr="000258B9" w:rsidRDefault="002273C9" w:rsidP="000258B9">
            <w:pPr>
              <w:jc w:val="center"/>
              <w:rPr>
                <w:rFonts w:ascii="Arial" w:hAnsi="Arial"/>
                <w:sz w:val="20"/>
                <w:szCs w:val="20"/>
              </w:rPr>
            </w:pPr>
            <w:r w:rsidRPr="000258B9">
              <w:rPr>
                <w:rStyle w:val="spplbodytext"/>
                <w:rFonts w:ascii="Arial" w:hAnsi="Arial"/>
                <w:sz w:val="20"/>
                <w:szCs w:val="20"/>
              </w:rPr>
              <w:t>Up to 576kbit/s</w:t>
            </w:r>
          </w:p>
        </w:tc>
        <w:tc>
          <w:tcPr>
            <w:tcW w:w="2657" w:type="dxa"/>
            <w:vAlign w:val="center"/>
          </w:tcPr>
          <w:p w:rsidR="002273C9" w:rsidRPr="000258B9" w:rsidRDefault="002273C9" w:rsidP="000258B9">
            <w:pPr>
              <w:jc w:val="center"/>
              <w:rPr>
                <w:rFonts w:ascii="Arial" w:hAnsi="Arial"/>
                <w:sz w:val="20"/>
                <w:szCs w:val="20"/>
              </w:rPr>
            </w:pPr>
            <w:r w:rsidRPr="000258B9">
              <w:rPr>
                <w:rStyle w:val="spplbodytext"/>
                <w:rFonts w:ascii="Arial" w:hAnsi="Arial"/>
                <w:sz w:val="20"/>
                <w:szCs w:val="20"/>
              </w:rPr>
              <w:t>Rate Adaptive minimum 64k up to 288kbit/s</w:t>
            </w:r>
          </w:p>
        </w:tc>
      </w:tr>
      <w:tr w:rsidR="002273C9" w:rsidRPr="000258B9" w:rsidTr="000258B9">
        <w:trPr>
          <w:trHeight w:val="200"/>
          <w:jc w:val="center"/>
        </w:trPr>
        <w:tc>
          <w:tcPr>
            <w:tcW w:w="2655" w:type="dxa"/>
            <w:vAlign w:val="center"/>
          </w:tcPr>
          <w:p w:rsidR="002273C9" w:rsidRPr="000258B9" w:rsidRDefault="002273C9" w:rsidP="000258B9">
            <w:pPr>
              <w:jc w:val="center"/>
              <w:rPr>
                <w:rFonts w:ascii="Arial" w:hAnsi="Arial"/>
                <w:sz w:val="20"/>
                <w:szCs w:val="20"/>
              </w:rPr>
            </w:pPr>
            <w:r w:rsidRPr="000258B9">
              <w:rPr>
                <w:rStyle w:val="spplbodytext"/>
                <w:rFonts w:ascii="Arial" w:hAnsi="Arial"/>
                <w:sz w:val="20"/>
                <w:szCs w:val="20"/>
              </w:rPr>
              <w:t>Office 1M</w:t>
            </w:r>
          </w:p>
        </w:tc>
        <w:tc>
          <w:tcPr>
            <w:tcW w:w="2657" w:type="dxa"/>
            <w:vAlign w:val="center"/>
          </w:tcPr>
          <w:p w:rsidR="002273C9" w:rsidRPr="000258B9" w:rsidRDefault="002273C9" w:rsidP="000258B9">
            <w:pPr>
              <w:jc w:val="center"/>
              <w:rPr>
                <w:rStyle w:val="spplbodytext"/>
                <w:rFonts w:ascii="Arial" w:hAnsi="Arial"/>
                <w:sz w:val="20"/>
                <w:szCs w:val="20"/>
              </w:rPr>
            </w:pPr>
            <w:r w:rsidRPr="000258B9">
              <w:rPr>
                <w:rStyle w:val="spplbodytext"/>
                <w:rFonts w:ascii="Arial" w:hAnsi="Arial"/>
                <w:sz w:val="20"/>
                <w:szCs w:val="20"/>
              </w:rPr>
              <w:t>09.10.2001</w:t>
            </w:r>
          </w:p>
        </w:tc>
        <w:tc>
          <w:tcPr>
            <w:tcW w:w="2657" w:type="dxa"/>
            <w:vAlign w:val="center"/>
          </w:tcPr>
          <w:p w:rsidR="002273C9" w:rsidRPr="000258B9" w:rsidRDefault="002273C9" w:rsidP="000258B9">
            <w:pPr>
              <w:jc w:val="center"/>
              <w:rPr>
                <w:rFonts w:ascii="Arial" w:hAnsi="Arial"/>
                <w:sz w:val="20"/>
                <w:szCs w:val="20"/>
              </w:rPr>
            </w:pPr>
            <w:r w:rsidRPr="000258B9">
              <w:rPr>
                <w:rStyle w:val="spplbodytext"/>
                <w:rFonts w:ascii="Arial" w:hAnsi="Arial"/>
                <w:sz w:val="20"/>
                <w:szCs w:val="20"/>
              </w:rPr>
              <w:t>Up to 1152kbit/s</w:t>
            </w:r>
          </w:p>
        </w:tc>
        <w:tc>
          <w:tcPr>
            <w:tcW w:w="2657" w:type="dxa"/>
            <w:vAlign w:val="center"/>
          </w:tcPr>
          <w:p w:rsidR="002273C9" w:rsidRPr="000258B9" w:rsidRDefault="002273C9" w:rsidP="000258B9">
            <w:pPr>
              <w:jc w:val="center"/>
              <w:rPr>
                <w:rFonts w:ascii="Arial" w:hAnsi="Arial"/>
                <w:sz w:val="20"/>
                <w:szCs w:val="20"/>
              </w:rPr>
            </w:pPr>
            <w:r w:rsidRPr="000258B9">
              <w:rPr>
                <w:rStyle w:val="spplbodytext"/>
                <w:rFonts w:ascii="Arial" w:hAnsi="Arial"/>
                <w:sz w:val="20"/>
                <w:szCs w:val="20"/>
              </w:rPr>
              <w:t>Up to 288kbit/s</w:t>
            </w:r>
          </w:p>
        </w:tc>
      </w:tr>
      <w:tr w:rsidR="002273C9" w:rsidRPr="000258B9" w:rsidTr="000258B9">
        <w:trPr>
          <w:trHeight w:val="184"/>
          <w:jc w:val="center"/>
        </w:trPr>
        <w:tc>
          <w:tcPr>
            <w:tcW w:w="2655" w:type="dxa"/>
            <w:vAlign w:val="center"/>
          </w:tcPr>
          <w:p w:rsidR="002273C9" w:rsidRPr="000258B9" w:rsidRDefault="002273C9" w:rsidP="000258B9">
            <w:pPr>
              <w:jc w:val="center"/>
              <w:rPr>
                <w:rFonts w:ascii="Arial" w:hAnsi="Arial"/>
                <w:sz w:val="20"/>
                <w:szCs w:val="20"/>
              </w:rPr>
            </w:pPr>
            <w:r w:rsidRPr="000258B9">
              <w:rPr>
                <w:rStyle w:val="spplbodytext"/>
                <w:rFonts w:ascii="Arial" w:hAnsi="Arial"/>
                <w:sz w:val="20"/>
                <w:szCs w:val="20"/>
              </w:rPr>
              <w:t>Office 2M</w:t>
            </w:r>
          </w:p>
        </w:tc>
        <w:tc>
          <w:tcPr>
            <w:tcW w:w="2657" w:type="dxa"/>
            <w:vAlign w:val="center"/>
          </w:tcPr>
          <w:p w:rsidR="002273C9" w:rsidRPr="000258B9" w:rsidRDefault="002273C9" w:rsidP="000258B9">
            <w:pPr>
              <w:jc w:val="center"/>
              <w:rPr>
                <w:rStyle w:val="spplbodytext"/>
                <w:rFonts w:ascii="Arial" w:hAnsi="Arial"/>
                <w:sz w:val="20"/>
                <w:szCs w:val="20"/>
              </w:rPr>
            </w:pPr>
            <w:r w:rsidRPr="000258B9">
              <w:rPr>
                <w:rStyle w:val="spplbodytext"/>
                <w:rFonts w:ascii="Arial" w:hAnsi="Arial"/>
                <w:sz w:val="20"/>
                <w:szCs w:val="20"/>
              </w:rPr>
              <w:t>09.10.2001</w:t>
            </w:r>
          </w:p>
        </w:tc>
        <w:tc>
          <w:tcPr>
            <w:tcW w:w="2657" w:type="dxa"/>
            <w:vAlign w:val="center"/>
          </w:tcPr>
          <w:p w:rsidR="002273C9" w:rsidRPr="000258B9" w:rsidRDefault="002273C9" w:rsidP="000258B9">
            <w:pPr>
              <w:jc w:val="center"/>
              <w:rPr>
                <w:rFonts w:ascii="Arial" w:hAnsi="Arial"/>
                <w:sz w:val="20"/>
                <w:szCs w:val="20"/>
              </w:rPr>
            </w:pPr>
            <w:r w:rsidRPr="000258B9">
              <w:rPr>
                <w:rStyle w:val="spplbodytext"/>
                <w:rFonts w:ascii="Arial" w:hAnsi="Arial"/>
                <w:sz w:val="20"/>
                <w:szCs w:val="20"/>
              </w:rPr>
              <w:t>Up to 2272kbit/s</w:t>
            </w:r>
          </w:p>
        </w:tc>
        <w:tc>
          <w:tcPr>
            <w:tcW w:w="2657" w:type="dxa"/>
            <w:vAlign w:val="center"/>
          </w:tcPr>
          <w:p w:rsidR="002273C9" w:rsidRPr="000258B9" w:rsidRDefault="002273C9" w:rsidP="000258B9">
            <w:pPr>
              <w:jc w:val="center"/>
              <w:rPr>
                <w:rFonts w:ascii="Arial" w:hAnsi="Arial"/>
                <w:sz w:val="20"/>
                <w:szCs w:val="20"/>
              </w:rPr>
            </w:pPr>
            <w:r w:rsidRPr="000258B9">
              <w:rPr>
                <w:rStyle w:val="spplbodytext"/>
                <w:rFonts w:ascii="Arial" w:hAnsi="Arial"/>
                <w:sz w:val="20"/>
                <w:szCs w:val="20"/>
              </w:rPr>
              <w:t>Up to 288kbit/s</w:t>
            </w:r>
          </w:p>
        </w:tc>
      </w:tr>
      <w:tr w:rsidR="002273C9" w:rsidRPr="000258B9" w:rsidTr="000258B9">
        <w:trPr>
          <w:trHeight w:val="619"/>
          <w:jc w:val="center"/>
        </w:trPr>
        <w:tc>
          <w:tcPr>
            <w:tcW w:w="2655" w:type="dxa"/>
            <w:vAlign w:val="center"/>
          </w:tcPr>
          <w:p w:rsidR="002273C9" w:rsidRPr="000258B9" w:rsidRDefault="002273C9" w:rsidP="000258B9">
            <w:pPr>
              <w:jc w:val="center"/>
              <w:rPr>
                <w:rFonts w:ascii="Arial" w:hAnsi="Arial"/>
                <w:sz w:val="20"/>
                <w:szCs w:val="20"/>
              </w:rPr>
            </w:pPr>
            <w:r w:rsidRPr="000258B9">
              <w:rPr>
                <w:rStyle w:val="spplbodytext"/>
                <w:rFonts w:ascii="Arial" w:hAnsi="Arial"/>
                <w:sz w:val="20"/>
                <w:szCs w:val="20"/>
              </w:rPr>
              <w:t>Datastream Max</w:t>
            </w:r>
          </w:p>
        </w:tc>
        <w:tc>
          <w:tcPr>
            <w:tcW w:w="2657" w:type="dxa"/>
            <w:vAlign w:val="center"/>
          </w:tcPr>
          <w:p w:rsidR="002273C9" w:rsidRPr="000258B9" w:rsidRDefault="002273C9" w:rsidP="000258B9">
            <w:pPr>
              <w:jc w:val="center"/>
              <w:rPr>
                <w:rStyle w:val="spplbodytext"/>
                <w:rFonts w:ascii="Arial" w:hAnsi="Arial"/>
                <w:sz w:val="20"/>
                <w:szCs w:val="20"/>
              </w:rPr>
            </w:pPr>
            <w:r w:rsidRPr="000258B9">
              <w:rPr>
                <w:rStyle w:val="spplbodytext"/>
                <w:rFonts w:ascii="Arial" w:hAnsi="Arial"/>
                <w:sz w:val="20"/>
                <w:szCs w:val="20"/>
              </w:rPr>
              <w:t>31.03.2006</w:t>
            </w:r>
          </w:p>
        </w:tc>
        <w:tc>
          <w:tcPr>
            <w:tcW w:w="2657" w:type="dxa"/>
            <w:vAlign w:val="center"/>
          </w:tcPr>
          <w:p w:rsidR="002273C9" w:rsidRPr="000258B9" w:rsidRDefault="002273C9" w:rsidP="000258B9">
            <w:pPr>
              <w:jc w:val="center"/>
              <w:rPr>
                <w:rFonts w:ascii="Arial" w:hAnsi="Arial"/>
                <w:sz w:val="20"/>
                <w:szCs w:val="20"/>
              </w:rPr>
            </w:pPr>
            <w:r w:rsidRPr="000258B9">
              <w:rPr>
                <w:rStyle w:val="spplbodytext"/>
                <w:rFonts w:ascii="Arial" w:hAnsi="Arial"/>
                <w:sz w:val="20"/>
                <w:szCs w:val="20"/>
              </w:rPr>
              <w:t>Up to 8128kbit/s</w:t>
            </w:r>
          </w:p>
        </w:tc>
        <w:tc>
          <w:tcPr>
            <w:tcW w:w="2657" w:type="dxa"/>
            <w:vAlign w:val="center"/>
          </w:tcPr>
          <w:p w:rsidR="002273C9" w:rsidRPr="000258B9" w:rsidRDefault="002273C9" w:rsidP="000258B9">
            <w:pPr>
              <w:jc w:val="center"/>
              <w:rPr>
                <w:rFonts w:ascii="Arial" w:hAnsi="Arial"/>
                <w:sz w:val="20"/>
                <w:szCs w:val="20"/>
              </w:rPr>
            </w:pPr>
            <w:r w:rsidRPr="000258B9">
              <w:rPr>
                <w:rStyle w:val="spplbodytext"/>
                <w:rFonts w:ascii="Arial" w:hAnsi="Arial"/>
                <w:sz w:val="20"/>
                <w:szCs w:val="20"/>
              </w:rPr>
              <w:t>Rate Adaptive minimum 64k up to 448kbit/s</w:t>
            </w:r>
          </w:p>
        </w:tc>
      </w:tr>
      <w:tr w:rsidR="002273C9" w:rsidRPr="000258B9" w:rsidTr="000258B9">
        <w:trPr>
          <w:trHeight w:val="619"/>
          <w:jc w:val="center"/>
        </w:trPr>
        <w:tc>
          <w:tcPr>
            <w:tcW w:w="2655" w:type="dxa"/>
            <w:vAlign w:val="center"/>
          </w:tcPr>
          <w:p w:rsidR="002273C9" w:rsidRPr="000258B9" w:rsidRDefault="002273C9" w:rsidP="000258B9">
            <w:pPr>
              <w:jc w:val="center"/>
              <w:rPr>
                <w:rFonts w:ascii="Arial" w:hAnsi="Arial"/>
                <w:sz w:val="20"/>
                <w:szCs w:val="20"/>
              </w:rPr>
            </w:pPr>
            <w:r w:rsidRPr="000258B9">
              <w:rPr>
                <w:rStyle w:val="spplbodytext"/>
                <w:rFonts w:ascii="Arial" w:hAnsi="Arial"/>
                <w:sz w:val="20"/>
                <w:szCs w:val="20"/>
              </w:rPr>
              <w:t>Datastream Max Premium</w:t>
            </w:r>
          </w:p>
        </w:tc>
        <w:tc>
          <w:tcPr>
            <w:tcW w:w="2657" w:type="dxa"/>
            <w:vAlign w:val="center"/>
          </w:tcPr>
          <w:p w:rsidR="002273C9" w:rsidRPr="000258B9" w:rsidRDefault="002273C9" w:rsidP="000258B9">
            <w:pPr>
              <w:jc w:val="center"/>
              <w:rPr>
                <w:rStyle w:val="spplbodytext"/>
                <w:rFonts w:ascii="Arial" w:hAnsi="Arial"/>
                <w:sz w:val="20"/>
                <w:szCs w:val="20"/>
              </w:rPr>
            </w:pPr>
            <w:r w:rsidRPr="000258B9">
              <w:rPr>
                <w:rStyle w:val="spplbodytext"/>
                <w:rFonts w:ascii="Arial" w:hAnsi="Arial"/>
                <w:sz w:val="20"/>
                <w:szCs w:val="20"/>
              </w:rPr>
              <w:t>31.03.2006</w:t>
            </w:r>
          </w:p>
        </w:tc>
        <w:tc>
          <w:tcPr>
            <w:tcW w:w="2657" w:type="dxa"/>
            <w:vAlign w:val="center"/>
          </w:tcPr>
          <w:p w:rsidR="002273C9" w:rsidRPr="000258B9" w:rsidRDefault="002273C9" w:rsidP="000258B9">
            <w:pPr>
              <w:jc w:val="center"/>
              <w:rPr>
                <w:rFonts w:ascii="Arial" w:hAnsi="Arial"/>
                <w:sz w:val="20"/>
                <w:szCs w:val="20"/>
              </w:rPr>
            </w:pPr>
            <w:r w:rsidRPr="000258B9">
              <w:rPr>
                <w:rStyle w:val="spplbodytext"/>
                <w:rFonts w:ascii="Arial" w:hAnsi="Arial"/>
                <w:sz w:val="20"/>
                <w:szCs w:val="20"/>
              </w:rPr>
              <w:t>Up to 8128kbit/s</w:t>
            </w:r>
          </w:p>
        </w:tc>
        <w:tc>
          <w:tcPr>
            <w:tcW w:w="2657" w:type="dxa"/>
            <w:vAlign w:val="center"/>
          </w:tcPr>
          <w:p w:rsidR="002273C9" w:rsidRPr="000258B9" w:rsidRDefault="002273C9" w:rsidP="000258B9">
            <w:pPr>
              <w:jc w:val="center"/>
              <w:rPr>
                <w:rFonts w:ascii="Arial" w:hAnsi="Arial"/>
                <w:sz w:val="20"/>
                <w:szCs w:val="20"/>
              </w:rPr>
            </w:pPr>
            <w:r w:rsidRPr="000258B9">
              <w:rPr>
                <w:rStyle w:val="spplbodytext"/>
                <w:rFonts w:ascii="Arial" w:hAnsi="Arial"/>
                <w:sz w:val="20"/>
                <w:szCs w:val="20"/>
              </w:rPr>
              <w:t>Rate Adaptive minimum 64k up to 832kbit/s</w:t>
            </w:r>
          </w:p>
        </w:tc>
      </w:tr>
    </w:tbl>
    <w:p w:rsidR="00672FFA" w:rsidRDefault="00672FFA" w:rsidP="002273C9">
      <w:pPr>
        <w:rPr>
          <w:rFonts w:ascii="Arial" w:hAnsi="Arial"/>
          <w:b/>
          <w:sz w:val="20"/>
          <w:szCs w:val="20"/>
        </w:rPr>
      </w:pPr>
      <w:bookmarkStart w:id="4" w:name="End_User_Access_(EUA)_Connection_Charges"/>
    </w:p>
    <w:p w:rsidR="007C4AA5" w:rsidRDefault="002273C9" w:rsidP="002273C9">
      <w:pPr>
        <w:rPr>
          <w:rFonts w:ascii="Arial" w:hAnsi="Arial"/>
          <w:b/>
          <w:sz w:val="20"/>
          <w:szCs w:val="20"/>
          <w:u w:val="single"/>
        </w:rPr>
      </w:pPr>
      <w:r w:rsidRPr="00FD7F04">
        <w:rPr>
          <w:rFonts w:ascii="Arial" w:hAnsi="Arial"/>
          <w:b/>
          <w:sz w:val="20"/>
          <w:szCs w:val="20"/>
          <w:u w:val="single"/>
        </w:rPr>
        <w:t>End User Access (EUA) Connection</w:t>
      </w:r>
      <w:bookmarkEnd w:id="4"/>
      <w:r w:rsidRPr="00FD7F04">
        <w:rPr>
          <w:rFonts w:ascii="Arial" w:hAnsi="Arial"/>
          <w:b/>
          <w:sz w:val="20"/>
          <w:szCs w:val="20"/>
          <w:u w:val="single"/>
        </w:rPr>
        <w:t xml:space="preserve"> and Rental </w:t>
      </w:r>
      <w:r w:rsidR="00903212" w:rsidRPr="00FD7F04">
        <w:rPr>
          <w:rFonts w:ascii="Arial" w:hAnsi="Arial"/>
          <w:b/>
          <w:sz w:val="20"/>
          <w:szCs w:val="20"/>
          <w:u w:val="single"/>
        </w:rPr>
        <w:t xml:space="preserve">and Cease </w:t>
      </w:r>
      <w:r w:rsidRPr="00FD7F04">
        <w:rPr>
          <w:rFonts w:ascii="Arial" w:hAnsi="Arial"/>
          <w:b/>
          <w:sz w:val="20"/>
          <w:szCs w:val="20"/>
          <w:u w:val="single"/>
        </w:rPr>
        <w:t>Charges</w:t>
      </w:r>
    </w:p>
    <w:p w:rsidR="008F381F" w:rsidRDefault="008F381F" w:rsidP="002273C9">
      <w:pPr>
        <w:rPr>
          <w:rFonts w:ascii="Arial" w:hAnsi="Arial"/>
          <w:b/>
          <w:sz w:val="20"/>
          <w:szCs w:val="20"/>
          <w:u w:val="single"/>
        </w:rPr>
      </w:pPr>
    </w:p>
    <w:p w:rsidR="008F381F" w:rsidRPr="00217736" w:rsidRDefault="008F381F" w:rsidP="008F381F">
      <w:pPr>
        <w:ind w:right="-262"/>
        <w:rPr>
          <w:rFonts w:ascii="Arial" w:hAnsi="Arial" w:cs="Arial"/>
          <w:color w:val="FF0000"/>
        </w:rPr>
      </w:pPr>
      <w:r>
        <w:rPr>
          <w:rFonts w:ascii="Arial" w:hAnsi="Arial" w:cs="Arial"/>
          <w:color w:val="FF0000"/>
        </w:rPr>
        <w:t>End User Accesses</w:t>
      </w:r>
      <w:r w:rsidRPr="00217736">
        <w:rPr>
          <w:rFonts w:ascii="Arial" w:hAnsi="Arial" w:cs="Arial"/>
          <w:color w:val="FF0000"/>
        </w:rPr>
        <w:t xml:space="preserve"> will not be available for new supply after 30 June 2012.</w:t>
      </w:r>
    </w:p>
    <w:p w:rsidR="008F381F" w:rsidRPr="00FD7F04" w:rsidRDefault="008F381F" w:rsidP="002273C9">
      <w:pPr>
        <w:rPr>
          <w:rFonts w:ascii="Arial" w:hAnsi="Arial"/>
          <w:b/>
          <w:sz w:val="20"/>
          <w:szCs w:val="20"/>
        </w:rPr>
      </w:pPr>
    </w:p>
    <w:p w:rsidR="002273C9" w:rsidRPr="00FD7F04" w:rsidRDefault="002273C9" w:rsidP="002273C9">
      <w:pPr>
        <w:rPr>
          <w:rFonts w:ascii="Arial" w:hAnsi="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0"/>
        <w:gridCol w:w="2841"/>
        <w:gridCol w:w="2841"/>
        <w:gridCol w:w="2841"/>
      </w:tblGrid>
      <w:tr w:rsidR="00903212" w:rsidRPr="00FD7F04" w:rsidTr="00217736">
        <w:trPr>
          <w:jc w:val="center"/>
        </w:trPr>
        <w:tc>
          <w:tcPr>
            <w:tcW w:w="2840" w:type="dxa"/>
            <w:vAlign w:val="center"/>
          </w:tcPr>
          <w:p w:rsidR="00903212" w:rsidRPr="00FD7F04" w:rsidRDefault="00903212" w:rsidP="000258B9">
            <w:pPr>
              <w:jc w:val="center"/>
            </w:pPr>
            <w:r w:rsidRPr="00FD7F04">
              <w:rPr>
                <w:rFonts w:ascii="Arial" w:hAnsi="Arial"/>
                <w:b/>
                <w:bCs/>
                <w:sz w:val="20"/>
                <w:szCs w:val="20"/>
              </w:rPr>
              <w:t xml:space="preserve">End User Access (EUA) </w:t>
            </w:r>
            <w:r w:rsidRPr="00FD7F04">
              <w:rPr>
                <w:rFonts w:ascii="Arial" w:hAnsi="Arial"/>
                <w:b/>
                <w:bCs/>
                <w:sz w:val="20"/>
                <w:szCs w:val="20"/>
              </w:rPr>
              <w:lastRenderedPageBreak/>
              <w:t>Option</w:t>
            </w:r>
          </w:p>
        </w:tc>
        <w:tc>
          <w:tcPr>
            <w:tcW w:w="2841" w:type="dxa"/>
            <w:vAlign w:val="center"/>
          </w:tcPr>
          <w:p w:rsidR="00903212" w:rsidRPr="00FD7F04" w:rsidRDefault="00903212" w:rsidP="000258B9">
            <w:pPr>
              <w:jc w:val="center"/>
              <w:rPr>
                <w:rFonts w:ascii="Arial" w:hAnsi="Arial"/>
                <w:b/>
                <w:bCs/>
                <w:sz w:val="20"/>
                <w:szCs w:val="20"/>
              </w:rPr>
            </w:pPr>
            <w:r w:rsidRPr="00FD7F04">
              <w:rPr>
                <w:rFonts w:ascii="Arial" w:hAnsi="Arial"/>
                <w:b/>
                <w:bCs/>
                <w:sz w:val="20"/>
                <w:szCs w:val="20"/>
              </w:rPr>
              <w:lastRenderedPageBreak/>
              <w:t xml:space="preserve">Connection Charge per </w:t>
            </w:r>
            <w:r w:rsidRPr="00FD7F04">
              <w:rPr>
                <w:rFonts w:ascii="Arial" w:hAnsi="Arial"/>
                <w:b/>
                <w:bCs/>
                <w:sz w:val="20"/>
                <w:szCs w:val="20"/>
              </w:rPr>
              <w:lastRenderedPageBreak/>
              <w:t>single EUA (£)</w:t>
            </w:r>
          </w:p>
          <w:p w:rsidR="00903212" w:rsidRPr="00FD7F04" w:rsidRDefault="00903212" w:rsidP="000258B9">
            <w:pPr>
              <w:jc w:val="center"/>
            </w:pPr>
            <w:r w:rsidRPr="00FD7F04">
              <w:rPr>
                <w:rFonts w:ascii="Arial" w:hAnsi="Arial"/>
                <w:b/>
                <w:bCs/>
                <w:sz w:val="20"/>
                <w:szCs w:val="20"/>
              </w:rPr>
              <w:t>Operative Date 01.04.2011</w:t>
            </w:r>
          </w:p>
        </w:tc>
        <w:tc>
          <w:tcPr>
            <w:tcW w:w="2841" w:type="dxa"/>
            <w:vAlign w:val="center"/>
          </w:tcPr>
          <w:p w:rsidR="00903212" w:rsidRPr="00FD7F04" w:rsidRDefault="00903212" w:rsidP="000258B9">
            <w:pPr>
              <w:jc w:val="center"/>
              <w:rPr>
                <w:rFonts w:ascii="Arial" w:hAnsi="Arial"/>
                <w:b/>
                <w:bCs/>
                <w:sz w:val="20"/>
                <w:szCs w:val="20"/>
              </w:rPr>
            </w:pPr>
            <w:r w:rsidRPr="00FD7F04">
              <w:rPr>
                <w:rFonts w:ascii="Arial" w:hAnsi="Arial"/>
                <w:b/>
                <w:bCs/>
                <w:sz w:val="20"/>
                <w:szCs w:val="20"/>
              </w:rPr>
              <w:lastRenderedPageBreak/>
              <w:t xml:space="preserve">Rental Charge per single </w:t>
            </w:r>
            <w:r w:rsidRPr="00FD7F04">
              <w:rPr>
                <w:rFonts w:ascii="Arial" w:hAnsi="Arial"/>
                <w:b/>
                <w:bCs/>
                <w:sz w:val="20"/>
                <w:szCs w:val="20"/>
              </w:rPr>
              <w:lastRenderedPageBreak/>
              <w:t>EUA (£)</w:t>
            </w:r>
          </w:p>
          <w:p w:rsidR="00903212" w:rsidRPr="00FD7F04" w:rsidRDefault="00903212" w:rsidP="000258B9">
            <w:pPr>
              <w:jc w:val="center"/>
            </w:pPr>
            <w:r w:rsidRPr="00FD7F04">
              <w:rPr>
                <w:rFonts w:ascii="Arial" w:hAnsi="Arial"/>
                <w:b/>
                <w:bCs/>
                <w:sz w:val="20"/>
                <w:szCs w:val="20"/>
              </w:rPr>
              <w:t>Operative Date 04.12.2009</w:t>
            </w:r>
          </w:p>
        </w:tc>
        <w:tc>
          <w:tcPr>
            <w:tcW w:w="2841" w:type="dxa"/>
          </w:tcPr>
          <w:p w:rsidR="00903212" w:rsidRPr="00FD7F04" w:rsidRDefault="00903212" w:rsidP="00903212">
            <w:pPr>
              <w:jc w:val="center"/>
              <w:rPr>
                <w:rFonts w:ascii="Arial" w:hAnsi="Arial"/>
                <w:b/>
                <w:bCs/>
                <w:sz w:val="20"/>
                <w:szCs w:val="20"/>
              </w:rPr>
            </w:pPr>
            <w:r w:rsidRPr="00FD7F04">
              <w:rPr>
                <w:rFonts w:ascii="Arial" w:hAnsi="Arial"/>
                <w:b/>
                <w:bCs/>
                <w:sz w:val="20"/>
                <w:szCs w:val="20"/>
              </w:rPr>
              <w:lastRenderedPageBreak/>
              <w:t xml:space="preserve">Cease Charge per single </w:t>
            </w:r>
            <w:r w:rsidRPr="00FD7F04">
              <w:rPr>
                <w:rFonts w:ascii="Arial" w:hAnsi="Arial"/>
                <w:b/>
                <w:bCs/>
                <w:sz w:val="20"/>
                <w:szCs w:val="20"/>
              </w:rPr>
              <w:lastRenderedPageBreak/>
              <w:t>EUA (£)</w:t>
            </w:r>
          </w:p>
          <w:p w:rsidR="00903212" w:rsidRPr="00FD7F04" w:rsidRDefault="00903212" w:rsidP="00903212">
            <w:pPr>
              <w:jc w:val="center"/>
              <w:rPr>
                <w:rFonts w:ascii="Arial" w:hAnsi="Arial"/>
                <w:b/>
                <w:bCs/>
                <w:sz w:val="20"/>
                <w:szCs w:val="20"/>
              </w:rPr>
            </w:pPr>
            <w:r w:rsidRPr="00FD7F04">
              <w:rPr>
                <w:rFonts w:ascii="Arial" w:hAnsi="Arial"/>
                <w:b/>
                <w:bCs/>
                <w:sz w:val="20"/>
                <w:szCs w:val="20"/>
              </w:rPr>
              <w:t>Operative Date 01.05.2012</w:t>
            </w:r>
          </w:p>
        </w:tc>
      </w:tr>
      <w:tr w:rsidR="00903212" w:rsidRPr="00FD7F04" w:rsidTr="00217736">
        <w:trPr>
          <w:jc w:val="center"/>
        </w:trPr>
        <w:tc>
          <w:tcPr>
            <w:tcW w:w="2840" w:type="dxa"/>
            <w:vAlign w:val="center"/>
          </w:tcPr>
          <w:p w:rsidR="00903212" w:rsidRPr="00FD7F04" w:rsidRDefault="00903212" w:rsidP="000258B9">
            <w:pPr>
              <w:jc w:val="center"/>
              <w:rPr>
                <w:rFonts w:ascii="Arial" w:hAnsi="Arial"/>
                <w:sz w:val="20"/>
                <w:szCs w:val="20"/>
              </w:rPr>
            </w:pPr>
            <w:r w:rsidRPr="00FD7F04">
              <w:rPr>
                <w:rStyle w:val="spplbodytext"/>
                <w:rFonts w:ascii="Arial" w:hAnsi="Arial"/>
                <w:sz w:val="20"/>
                <w:szCs w:val="20"/>
              </w:rPr>
              <w:lastRenderedPageBreak/>
              <w:t>Office 500k</w:t>
            </w:r>
          </w:p>
        </w:tc>
        <w:tc>
          <w:tcPr>
            <w:tcW w:w="2841" w:type="dxa"/>
            <w:vAlign w:val="center"/>
          </w:tcPr>
          <w:p w:rsidR="00903212" w:rsidRPr="00FD7F04" w:rsidRDefault="00903212" w:rsidP="000258B9">
            <w:pPr>
              <w:jc w:val="center"/>
              <w:rPr>
                <w:rFonts w:ascii="Arial" w:hAnsi="Arial"/>
                <w:sz w:val="20"/>
                <w:szCs w:val="20"/>
              </w:rPr>
            </w:pPr>
            <w:r w:rsidRPr="00FD7F04">
              <w:rPr>
                <w:rStyle w:val="spplbodytext"/>
                <w:rFonts w:ascii="Arial" w:hAnsi="Arial"/>
                <w:sz w:val="20"/>
                <w:szCs w:val="20"/>
              </w:rPr>
              <w:t>39.79</w:t>
            </w:r>
          </w:p>
        </w:tc>
        <w:tc>
          <w:tcPr>
            <w:tcW w:w="2841" w:type="dxa"/>
          </w:tcPr>
          <w:p w:rsidR="00903212" w:rsidRPr="00FD7F04" w:rsidRDefault="00903212" w:rsidP="00B13967">
            <w:pPr>
              <w:jc w:val="center"/>
            </w:pPr>
            <w:r w:rsidRPr="00FD7F04">
              <w:rPr>
                <w:rStyle w:val="spplbodytext"/>
                <w:rFonts w:ascii="Arial" w:hAnsi="Arial"/>
                <w:sz w:val="20"/>
                <w:szCs w:val="20"/>
              </w:rPr>
              <w:t>89.30</w:t>
            </w:r>
          </w:p>
        </w:tc>
        <w:tc>
          <w:tcPr>
            <w:tcW w:w="2841" w:type="dxa"/>
          </w:tcPr>
          <w:p w:rsidR="00903212" w:rsidRPr="00FD7F04" w:rsidRDefault="00903212" w:rsidP="00B13967">
            <w:pPr>
              <w:jc w:val="center"/>
              <w:rPr>
                <w:rStyle w:val="spplbodytext"/>
                <w:rFonts w:ascii="Arial" w:hAnsi="Arial"/>
                <w:sz w:val="20"/>
                <w:szCs w:val="20"/>
              </w:rPr>
            </w:pPr>
            <w:r w:rsidRPr="00FD7F04">
              <w:rPr>
                <w:rStyle w:val="spplbodytext"/>
                <w:rFonts w:ascii="Arial" w:hAnsi="Arial"/>
                <w:sz w:val="20"/>
                <w:szCs w:val="20"/>
              </w:rPr>
              <w:t>5.41</w:t>
            </w:r>
          </w:p>
        </w:tc>
      </w:tr>
      <w:tr w:rsidR="00903212" w:rsidRPr="00FD7F04" w:rsidTr="00217736">
        <w:trPr>
          <w:jc w:val="center"/>
        </w:trPr>
        <w:tc>
          <w:tcPr>
            <w:tcW w:w="2840" w:type="dxa"/>
            <w:vAlign w:val="center"/>
          </w:tcPr>
          <w:p w:rsidR="00903212" w:rsidRPr="00FD7F04" w:rsidRDefault="00903212" w:rsidP="000258B9">
            <w:pPr>
              <w:jc w:val="center"/>
              <w:rPr>
                <w:rFonts w:ascii="Arial" w:hAnsi="Arial"/>
                <w:sz w:val="20"/>
                <w:szCs w:val="20"/>
              </w:rPr>
            </w:pPr>
            <w:r w:rsidRPr="00FD7F04">
              <w:rPr>
                <w:rStyle w:val="spplbodytext"/>
                <w:rFonts w:ascii="Arial" w:hAnsi="Arial"/>
                <w:sz w:val="20"/>
                <w:szCs w:val="20"/>
              </w:rPr>
              <w:t>Office 1M</w:t>
            </w:r>
          </w:p>
        </w:tc>
        <w:tc>
          <w:tcPr>
            <w:tcW w:w="2841" w:type="dxa"/>
          </w:tcPr>
          <w:p w:rsidR="00903212" w:rsidRPr="00FD7F04" w:rsidRDefault="00903212" w:rsidP="000258B9">
            <w:pPr>
              <w:jc w:val="center"/>
            </w:pPr>
            <w:r w:rsidRPr="00FD7F04">
              <w:rPr>
                <w:rStyle w:val="spplbodytext"/>
                <w:rFonts w:ascii="Arial" w:hAnsi="Arial"/>
                <w:sz w:val="20"/>
                <w:szCs w:val="20"/>
              </w:rPr>
              <w:t>39.79</w:t>
            </w:r>
          </w:p>
        </w:tc>
        <w:tc>
          <w:tcPr>
            <w:tcW w:w="2841" w:type="dxa"/>
          </w:tcPr>
          <w:p w:rsidR="00903212" w:rsidRPr="00FD7F04" w:rsidRDefault="00903212" w:rsidP="00B13967">
            <w:pPr>
              <w:jc w:val="center"/>
            </w:pPr>
            <w:r w:rsidRPr="00FD7F04">
              <w:rPr>
                <w:rStyle w:val="spplbodytext"/>
                <w:rFonts w:ascii="Arial" w:hAnsi="Arial"/>
                <w:sz w:val="20"/>
                <w:szCs w:val="20"/>
              </w:rPr>
              <w:t>89.30</w:t>
            </w:r>
          </w:p>
        </w:tc>
        <w:tc>
          <w:tcPr>
            <w:tcW w:w="2841" w:type="dxa"/>
          </w:tcPr>
          <w:p w:rsidR="00903212" w:rsidRPr="00FD7F04" w:rsidRDefault="00903212" w:rsidP="00B13967">
            <w:pPr>
              <w:jc w:val="center"/>
              <w:rPr>
                <w:rStyle w:val="spplbodytext"/>
                <w:rFonts w:ascii="Arial" w:hAnsi="Arial"/>
                <w:sz w:val="20"/>
                <w:szCs w:val="20"/>
              </w:rPr>
            </w:pPr>
            <w:r w:rsidRPr="00FD7F04">
              <w:rPr>
                <w:rStyle w:val="spplbodytext"/>
                <w:rFonts w:ascii="Arial" w:hAnsi="Arial"/>
                <w:sz w:val="20"/>
                <w:szCs w:val="20"/>
              </w:rPr>
              <w:t>5.41</w:t>
            </w:r>
          </w:p>
        </w:tc>
      </w:tr>
      <w:tr w:rsidR="00903212" w:rsidRPr="00FD7F04" w:rsidTr="00217736">
        <w:trPr>
          <w:jc w:val="center"/>
        </w:trPr>
        <w:tc>
          <w:tcPr>
            <w:tcW w:w="2840" w:type="dxa"/>
            <w:vAlign w:val="center"/>
          </w:tcPr>
          <w:p w:rsidR="00903212" w:rsidRPr="00FD7F04" w:rsidRDefault="00903212" w:rsidP="000258B9">
            <w:pPr>
              <w:jc w:val="center"/>
              <w:rPr>
                <w:rFonts w:ascii="Arial" w:hAnsi="Arial"/>
                <w:sz w:val="20"/>
                <w:szCs w:val="20"/>
              </w:rPr>
            </w:pPr>
            <w:r w:rsidRPr="00FD7F04">
              <w:rPr>
                <w:rStyle w:val="spplbodytext"/>
                <w:rFonts w:ascii="Arial" w:hAnsi="Arial"/>
                <w:sz w:val="20"/>
                <w:szCs w:val="20"/>
              </w:rPr>
              <w:t>Office 2M</w:t>
            </w:r>
          </w:p>
        </w:tc>
        <w:tc>
          <w:tcPr>
            <w:tcW w:w="2841" w:type="dxa"/>
          </w:tcPr>
          <w:p w:rsidR="00903212" w:rsidRPr="00FD7F04" w:rsidRDefault="00903212" w:rsidP="000258B9">
            <w:pPr>
              <w:jc w:val="center"/>
            </w:pPr>
            <w:r w:rsidRPr="00FD7F04">
              <w:rPr>
                <w:rStyle w:val="spplbodytext"/>
                <w:rFonts w:ascii="Arial" w:hAnsi="Arial"/>
                <w:sz w:val="20"/>
                <w:szCs w:val="20"/>
              </w:rPr>
              <w:t>39.79</w:t>
            </w:r>
          </w:p>
        </w:tc>
        <w:tc>
          <w:tcPr>
            <w:tcW w:w="2841" w:type="dxa"/>
          </w:tcPr>
          <w:p w:rsidR="00903212" w:rsidRPr="00FD7F04" w:rsidRDefault="00903212" w:rsidP="00B13967">
            <w:pPr>
              <w:jc w:val="center"/>
            </w:pPr>
            <w:r w:rsidRPr="00FD7F04">
              <w:rPr>
                <w:rStyle w:val="spplbodytext"/>
                <w:rFonts w:ascii="Arial" w:hAnsi="Arial"/>
                <w:sz w:val="20"/>
                <w:szCs w:val="20"/>
              </w:rPr>
              <w:t>89.30</w:t>
            </w:r>
          </w:p>
        </w:tc>
        <w:tc>
          <w:tcPr>
            <w:tcW w:w="2841" w:type="dxa"/>
          </w:tcPr>
          <w:p w:rsidR="00903212" w:rsidRPr="00FD7F04" w:rsidRDefault="00903212" w:rsidP="00B13967">
            <w:pPr>
              <w:jc w:val="center"/>
              <w:rPr>
                <w:rStyle w:val="spplbodytext"/>
                <w:rFonts w:ascii="Arial" w:hAnsi="Arial"/>
                <w:sz w:val="20"/>
                <w:szCs w:val="20"/>
              </w:rPr>
            </w:pPr>
            <w:r w:rsidRPr="00FD7F04">
              <w:rPr>
                <w:rStyle w:val="spplbodytext"/>
                <w:rFonts w:ascii="Arial" w:hAnsi="Arial"/>
                <w:sz w:val="20"/>
                <w:szCs w:val="20"/>
              </w:rPr>
              <w:t>5.41</w:t>
            </w:r>
          </w:p>
        </w:tc>
      </w:tr>
      <w:tr w:rsidR="00903212" w:rsidRPr="00FD7F04" w:rsidTr="00217736">
        <w:trPr>
          <w:jc w:val="center"/>
        </w:trPr>
        <w:tc>
          <w:tcPr>
            <w:tcW w:w="2840" w:type="dxa"/>
            <w:vAlign w:val="center"/>
          </w:tcPr>
          <w:p w:rsidR="00903212" w:rsidRPr="00FD7F04" w:rsidRDefault="00903212" w:rsidP="000258B9">
            <w:pPr>
              <w:jc w:val="center"/>
              <w:rPr>
                <w:rFonts w:ascii="Arial" w:hAnsi="Arial"/>
                <w:sz w:val="20"/>
                <w:szCs w:val="20"/>
              </w:rPr>
            </w:pPr>
            <w:r w:rsidRPr="00FD7F04">
              <w:rPr>
                <w:rStyle w:val="spplbodytext"/>
                <w:rFonts w:ascii="Arial" w:hAnsi="Arial"/>
                <w:sz w:val="20"/>
                <w:szCs w:val="20"/>
              </w:rPr>
              <w:t>Datastream Max</w:t>
            </w:r>
          </w:p>
        </w:tc>
        <w:tc>
          <w:tcPr>
            <w:tcW w:w="2841" w:type="dxa"/>
          </w:tcPr>
          <w:p w:rsidR="00903212" w:rsidRPr="00FD7F04" w:rsidRDefault="00903212" w:rsidP="000258B9">
            <w:pPr>
              <w:jc w:val="center"/>
            </w:pPr>
            <w:r w:rsidRPr="00FD7F04">
              <w:rPr>
                <w:rStyle w:val="spplbodytext"/>
                <w:rFonts w:ascii="Arial" w:hAnsi="Arial"/>
                <w:sz w:val="20"/>
                <w:szCs w:val="20"/>
              </w:rPr>
              <w:t>39.79</w:t>
            </w:r>
          </w:p>
        </w:tc>
        <w:tc>
          <w:tcPr>
            <w:tcW w:w="2841" w:type="dxa"/>
          </w:tcPr>
          <w:p w:rsidR="00903212" w:rsidRPr="00FD7F04" w:rsidRDefault="00903212" w:rsidP="00B13967">
            <w:pPr>
              <w:jc w:val="center"/>
            </w:pPr>
            <w:r w:rsidRPr="00FD7F04">
              <w:rPr>
                <w:rStyle w:val="spplbodytext"/>
                <w:rFonts w:ascii="Arial" w:hAnsi="Arial"/>
                <w:sz w:val="20"/>
                <w:szCs w:val="20"/>
              </w:rPr>
              <w:t>89.30</w:t>
            </w:r>
          </w:p>
        </w:tc>
        <w:tc>
          <w:tcPr>
            <w:tcW w:w="2841" w:type="dxa"/>
          </w:tcPr>
          <w:p w:rsidR="00903212" w:rsidRPr="00FD7F04" w:rsidRDefault="00903212" w:rsidP="00B13967">
            <w:pPr>
              <w:jc w:val="center"/>
              <w:rPr>
                <w:rStyle w:val="spplbodytext"/>
                <w:rFonts w:ascii="Arial" w:hAnsi="Arial"/>
                <w:sz w:val="20"/>
                <w:szCs w:val="20"/>
              </w:rPr>
            </w:pPr>
            <w:r w:rsidRPr="00FD7F04">
              <w:rPr>
                <w:rStyle w:val="spplbodytext"/>
                <w:rFonts w:ascii="Arial" w:hAnsi="Arial"/>
                <w:sz w:val="20"/>
                <w:szCs w:val="20"/>
              </w:rPr>
              <w:t>5.41</w:t>
            </w:r>
          </w:p>
        </w:tc>
      </w:tr>
      <w:tr w:rsidR="00903212" w:rsidTr="00217736">
        <w:trPr>
          <w:jc w:val="center"/>
        </w:trPr>
        <w:tc>
          <w:tcPr>
            <w:tcW w:w="2840" w:type="dxa"/>
            <w:vAlign w:val="center"/>
          </w:tcPr>
          <w:p w:rsidR="00903212" w:rsidRPr="00FD7F04" w:rsidRDefault="00903212" w:rsidP="000258B9">
            <w:pPr>
              <w:jc w:val="center"/>
              <w:rPr>
                <w:rFonts w:ascii="Arial" w:hAnsi="Arial"/>
                <w:sz w:val="20"/>
                <w:szCs w:val="20"/>
              </w:rPr>
            </w:pPr>
            <w:r w:rsidRPr="00FD7F04">
              <w:rPr>
                <w:rStyle w:val="spplbodytext"/>
                <w:rFonts w:ascii="Arial" w:hAnsi="Arial"/>
                <w:sz w:val="20"/>
                <w:szCs w:val="20"/>
              </w:rPr>
              <w:t>Datastream Max Premium</w:t>
            </w:r>
          </w:p>
        </w:tc>
        <w:tc>
          <w:tcPr>
            <w:tcW w:w="2841" w:type="dxa"/>
          </w:tcPr>
          <w:p w:rsidR="00903212" w:rsidRPr="00FD7F04" w:rsidRDefault="00903212" w:rsidP="000258B9">
            <w:pPr>
              <w:jc w:val="center"/>
            </w:pPr>
            <w:r w:rsidRPr="00FD7F04">
              <w:rPr>
                <w:rStyle w:val="spplbodytext"/>
                <w:rFonts w:ascii="Arial" w:hAnsi="Arial"/>
                <w:sz w:val="20"/>
                <w:szCs w:val="20"/>
              </w:rPr>
              <w:t>39.79</w:t>
            </w:r>
          </w:p>
        </w:tc>
        <w:tc>
          <w:tcPr>
            <w:tcW w:w="2841" w:type="dxa"/>
          </w:tcPr>
          <w:p w:rsidR="00903212" w:rsidRPr="00FD7F04" w:rsidRDefault="00903212" w:rsidP="00B13967">
            <w:pPr>
              <w:jc w:val="center"/>
            </w:pPr>
            <w:r w:rsidRPr="00FD7F04">
              <w:rPr>
                <w:rStyle w:val="spplbodytext"/>
                <w:rFonts w:ascii="Arial" w:hAnsi="Arial"/>
                <w:sz w:val="20"/>
                <w:szCs w:val="20"/>
              </w:rPr>
              <w:t>89.30</w:t>
            </w:r>
          </w:p>
        </w:tc>
        <w:tc>
          <w:tcPr>
            <w:tcW w:w="2841" w:type="dxa"/>
          </w:tcPr>
          <w:p w:rsidR="00903212" w:rsidRPr="00B13967" w:rsidRDefault="00903212" w:rsidP="00B13967">
            <w:pPr>
              <w:jc w:val="center"/>
              <w:rPr>
                <w:rStyle w:val="spplbodytext"/>
                <w:rFonts w:ascii="Arial" w:hAnsi="Arial"/>
                <w:sz w:val="20"/>
                <w:szCs w:val="20"/>
              </w:rPr>
            </w:pPr>
            <w:r w:rsidRPr="00FD7F04">
              <w:rPr>
                <w:rStyle w:val="spplbodytext"/>
                <w:rFonts w:ascii="Arial" w:hAnsi="Arial"/>
                <w:sz w:val="20"/>
                <w:szCs w:val="20"/>
              </w:rPr>
              <w:t>5.41</w:t>
            </w:r>
          </w:p>
        </w:tc>
      </w:tr>
    </w:tbl>
    <w:p w:rsidR="00903212" w:rsidRDefault="00903212" w:rsidP="002273C9">
      <w:pPr>
        <w:rPr>
          <w:rFonts w:ascii="Arial" w:hAnsi="Arial"/>
          <w:b/>
          <w:sz w:val="20"/>
          <w:szCs w:val="20"/>
          <w:u w:val="single"/>
        </w:rPr>
      </w:pPr>
      <w:bookmarkStart w:id="5" w:name="End_User_Early_Termination_Charges"/>
    </w:p>
    <w:p w:rsidR="002273C9" w:rsidRPr="00D41171" w:rsidRDefault="002273C9" w:rsidP="002273C9">
      <w:pPr>
        <w:rPr>
          <w:rFonts w:ascii="Arial" w:hAnsi="Arial"/>
          <w:b/>
          <w:sz w:val="20"/>
          <w:szCs w:val="20"/>
        </w:rPr>
      </w:pPr>
      <w:r w:rsidRPr="006A1AC0">
        <w:rPr>
          <w:rFonts w:ascii="Arial" w:hAnsi="Arial"/>
          <w:b/>
          <w:sz w:val="20"/>
          <w:szCs w:val="20"/>
          <w:u w:val="single"/>
        </w:rPr>
        <w:t>Early Termination Charges</w:t>
      </w:r>
      <w:bookmarkEnd w:id="5"/>
      <w:r w:rsidR="00CB6276">
        <w:rPr>
          <w:rFonts w:ascii="Arial" w:hAnsi="Arial"/>
          <w:b/>
          <w:sz w:val="20"/>
          <w:szCs w:val="20"/>
        </w:rPr>
        <w:tab/>
      </w:r>
      <w:r w:rsidR="00CB6276">
        <w:rPr>
          <w:rFonts w:ascii="Arial" w:hAnsi="Arial"/>
          <w:b/>
          <w:sz w:val="20"/>
          <w:szCs w:val="20"/>
        </w:rPr>
        <w:tab/>
      </w:r>
      <w:r w:rsidR="00CB6276">
        <w:rPr>
          <w:rFonts w:ascii="Arial" w:hAnsi="Arial"/>
          <w:b/>
          <w:sz w:val="20"/>
          <w:szCs w:val="20"/>
        </w:rPr>
        <w:tab/>
      </w:r>
      <w:r w:rsidR="00CB6276">
        <w:rPr>
          <w:rFonts w:ascii="Arial" w:hAnsi="Arial"/>
          <w:b/>
          <w:sz w:val="20"/>
          <w:szCs w:val="20"/>
        </w:rPr>
        <w:tab/>
      </w:r>
      <w:r w:rsidR="00CB6276">
        <w:rPr>
          <w:rFonts w:ascii="Arial" w:hAnsi="Arial"/>
          <w:b/>
          <w:sz w:val="20"/>
          <w:szCs w:val="20"/>
        </w:rPr>
        <w:tab/>
      </w:r>
      <w:r w:rsidR="00CB6276">
        <w:rPr>
          <w:rFonts w:ascii="Arial" w:hAnsi="Arial"/>
          <w:b/>
          <w:sz w:val="20"/>
          <w:szCs w:val="20"/>
        </w:rPr>
        <w:tab/>
      </w:r>
      <w:r w:rsidR="00CB6276">
        <w:rPr>
          <w:rFonts w:ascii="Arial" w:hAnsi="Arial"/>
          <w:b/>
          <w:sz w:val="20"/>
          <w:szCs w:val="20"/>
        </w:rPr>
        <w:tab/>
      </w:r>
      <w:r w:rsidR="00CB6276">
        <w:rPr>
          <w:rFonts w:ascii="Arial" w:hAnsi="Arial"/>
          <w:b/>
          <w:sz w:val="20"/>
          <w:szCs w:val="20"/>
        </w:rPr>
        <w:tab/>
      </w:r>
      <w:r w:rsidR="00CB6276">
        <w:rPr>
          <w:rFonts w:ascii="Arial" w:hAnsi="Arial"/>
          <w:b/>
          <w:sz w:val="20"/>
          <w:szCs w:val="20"/>
        </w:rPr>
        <w:tab/>
      </w:r>
      <w:r w:rsidR="00EE1798">
        <w:rPr>
          <w:rFonts w:ascii="Arial" w:hAnsi="Arial"/>
          <w:b/>
          <w:sz w:val="20"/>
          <w:szCs w:val="20"/>
        </w:rPr>
        <w:tab/>
      </w:r>
      <w:r w:rsidR="00C836D6">
        <w:rPr>
          <w:rFonts w:ascii="Arial" w:hAnsi="Arial"/>
          <w:b/>
          <w:sz w:val="20"/>
          <w:szCs w:val="20"/>
        </w:rPr>
        <w:tab/>
      </w:r>
      <w:r w:rsidR="00C836D6">
        <w:rPr>
          <w:rFonts w:ascii="Arial" w:hAnsi="Arial"/>
          <w:b/>
          <w:sz w:val="20"/>
          <w:szCs w:val="20"/>
        </w:rPr>
        <w:tab/>
      </w:r>
      <w:r w:rsidR="004B518B">
        <w:rPr>
          <w:rFonts w:ascii="Arial" w:hAnsi="Arial"/>
          <w:b/>
          <w:sz w:val="20"/>
          <w:szCs w:val="20"/>
        </w:rPr>
        <w:t xml:space="preserve">Operative date </w:t>
      </w:r>
      <w:r w:rsidR="000C4486">
        <w:rPr>
          <w:rFonts w:ascii="Arial" w:hAnsi="Arial"/>
          <w:b/>
          <w:sz w:val="20"/>
          <w:szCs w:val="20"/>
        </w:rPr>
        <w:t>01.05.2007</w:t>
      </w:r>
    </w:p>
    <w:p w:rsidR="002273C9" w:rsidRPr="00050BBF" w:rsidRDefault="0064005A" w:rsidP="002273C9">
      <w:pPr>
        <w:rPr>
          <w:rFonts w:ascii="Arial" w:hAnsi="Arial"/>
          <w:sz w:val="20"/>
          <w:szCs w:val="20"/>
        </w:rPr>
      </w:pPr>
      <w:r w:rsidRPr="00B02970">
        <w:rPr>
          <w:rFonts w:ascii="Arial" w:hAnsi="Arial"/>
          <w:sz w:val="20"/>
          <w:szCs w:val="20"/>
        </w:rPr>
        <w:pict>
          <v:shape id="_x0000_i1028" type="#_x0000_t75" style="width:.6pt;height:.6pt">
            <v:imagedata r:id="rId15" r:href="rId19"/>
          </v:shape>
        </w:pict>
      </w:r>
    </w:p>
    <w:p w:rsidR="002273C9" w:rsidRPr="00050BBF" w:rsidRDefault="002273C9" w:rsidP="002273C9">
      <w:pPr>
        <w:rPr>
          <w:rFonts w:ascii="Arial" w:hAnsi="Arial"/>
          <w:sz w:val="20"/>
          <w:szCs w:val="20"/>
        </w:rPr>
      </w:pPr>
      <w:r w:rsidRPr="00050BBF">
        <w:rPr>
          <w:rStyle w:val="spplbodytext"/>
          <w:rFonts w:ascii="Arial" w:hAnsi="Arial"/>
          <w:sz w:val="20"/>
          <w:szCs w:val="20"/>
        </w:rPr>
        <w:t>In accordance with the Conditions for BT Datastream Office service, if the Customer terminates the End User Access (EUA) contract within the minimum period, the Customer shall pay BT any applicable rental charges for the remainder of the minimum period. The Customer may also be liable for a Cease charge.</w:t>
      </w:r>
    </w:p>
    <w:p w:rsidR="002273C9" w:rsidRPr="00050BBF" w:rsidRDefault="0064005A" w:rsidP="002273C9">
      <w:pPr>
        <w:rPr>
          <w:rFonts w:ascii="Arial" w:hAnsi="Arial"/>
          <w:sz w:val="20"/>
          <w:szCs w:val="20"/>
        </w:rPr>
      </w:pPr>
      <w:r w:rsidRPr="00B02970">
        <w:rPr>
          <w:rFonts w:ascii="Arial" w:hAnsi="Arial"/>
          <w:sz w:val="20"/>
          <w:szCs w:val="20"/>
        </w:rPr>
        <w:pict>
          <v:shape id="_x0000_i1029" type="#_x0000_t75" style="width:.6pt;height:.6pt">
            <v:imagedata r:id="rId15" r:href="rId20"/>
          </v:shape>
        </w:pict>
      </w:r>
    </w:p>
    <w:p w:rsidR="002273C9" w:rsidRPr="00CB1194" w:rsidRDefault="002273C9" w:rsidP="002273C9">
      <w:pPr>
        <w:rPr>
          <w:rFonts w:ascii="Arial" w:hAnsi="Arial"/>
          <w:b/>
          <w:sz w:val="20"/>
          <w:szCs w:val="20"/>
        </w:rPr>
      </w:pPr>
      <w:bookmarkStart w:id="6" w:name="End_User_Access_(EUA)-_Order_Cancellatio"/>
      <w:r w:rsidRPr="006A1AC0">
        <w:rPr>
          <w:rFonts w:ascii="Arial" w:hAnsi="Arial"/>
          <w:b/>
          <w:sz w:val="20"/>
          <w:szCs w:val="20"/>
          <w:u w:val="single"/>
        </w:rPr>
        <w:t>Order Cancellatio</w:t>
      </w:r>
      <w:r w:rsidR="006A1AC0" w:rsidRPr="007C4AA5">
        <w:rPr>
          <w:rFonts w:ascii="Arial" w:hAnsi="Arial"/>
          <w:b/>
          <w:sz w:val="20"/>
          <w:szCs w:val="20"/>
          <w:u w:val="single"/>
        </w:rPr>
        <w:t>n</w:t>
      </w:r>
      <w:r w:rsidR="006A1AC0">
        <w:rPr>
          <w:rFonts w:ascii="Arial" w:hAnsi="Arial"/>
          <w:b/>
          <w:sz w:val="20"/>
          <w:szCs w:val="20"/>
        </w:rPr>
        <w:tab/>
      </w:r>
      <w:r w:rsidR="006A1AC0">
        <w:rPr>
          <w:rFonts w:ascii="Arial" w:hAnsi="Arial"/>
          <w:b/>
          <w:sz w:val="20"/>
          <w:szCs w:val="20"/>
        </w:rPr>
        <w:tab/>
      </w:r>
      <w:r w:rsidR="006A1AC0">
        <w:rPr>
          <w:rFonts w:ascii="Arial" w:hAnsi="Arial"/>
          <w:b/>
          <w:sz w:val="20"/>
          <w:szCs w:val="20"/>
        </w:rPr>
        <w:tab/>
      </w:r>
      <w:r w:rsidR="006A1AC0">
        <w:rPr>
          <w:rFonts w:ascii="Arial" w:hAnsi="Arial"/>
          <w:b/>
          <w:sz w:val="20"/>
          <w:szCs w:val="20"/>
        </w:rPr>
        <w:tab/>
      </w:r>
      <w:r w:rsidR="006A1AC0">
        <w:rPr>
          <w:rFonts w:ascii="Arial" w:hAnsi="Arial"/>
          <w:b/>
          <w:sz w:val="20"/>
          <w:szCs w:val="20"/>
        </w:rPr>
        <w:tab/>
      </w:r>
      <w:r w:rsidR="006A1AC0">
        <w:rPr>
          <w:rFonts w:ascii="Arial" w:hAnsi="Arial"/>
          <w:b/>
          <w:sz w:val="20"/>
          <w:szCs w:val="20"/>
        </w:rPr>
        <w:tab/>
      </w:r>
      <w:r w:rsidR="006A1AC0">
        <w:rPr>
          <w:rFonts w:ascii="Arial" w:hAnsi="Arial"/>
          <w:b/>
          <w:sz w:val="20"/>
          <w:szCs w:val="20"/>
        </w:rPr>
        <w:tab/>
      </w:r>
      <w:r w:rsidR="006A1AC0">
        <w:rPr>
          <w:rFonts w:ascii="Arial" w:hAnsi="Arial"/>
          <w:b/>
          <w:sz w:val="20"/>
          <w:szCs w:val="20"/>
        </w:rPr>
        <w:tab/>
      </w:r>
      <w:r w:rsidR="006A1AC0">
        <w:rPr>
          <w:rFonts w:ascii="Arial" w:hAnsi="Arial"/>
          <w:b/>
          <w:sz w:val="20"/>
          <w:szCs w:val="20"/>
        </w:rPr>
        <w:tab/>
      </w:r>
      <w:r w:rsidR="006A1AC0">
        <w:rPr>
          <w:rFonts w:ascii="Arial" w:hAnsi="Arial"/>
          <w:b/>
          <w:sz w:val="20"/>
          <w:szCs w:val="20"/>
        </w:rPr>
        <w:tab/>
      </w:r>
      <w:r w:rsidR="006A1AC0">
        <w:rPr>
          <w:rFonts w:ascii="Arial" w:hAnsi="Arial"/>
          <w:b/>
          <w:sz w:val="20"/>
          <w:szCs w:val="20"/>
        </w:rPr>
        <w:tab/>
      </w:r>
      <w:r w:rsidR="006A1AC0">
        <w:rPr>
          <w:rFonts w:ascii="Arial" w:hAnsi="Arial"/>
          <w:b/>
          <w:sz w:val="20"/>
          <w:szCs w:val="20"/>
        </w:rPr>
        <w:tab/>
      </w:r>
      <w:r w:rsidR="00EE1798">
        <w:rPr>
          <w:rFonts w:ascii="Arial" w:hAnsi="Arial"/>
          <w:b/>
          <w:sz w:val="20"/>
          <w:szCs w:val="20"/>
        </w:rPr>
        <w:tab/>
      </w:r>
      <w:bookmarkEnd w:id="6"/>
      <w:r w:rsidR="004B518B">
        <w:rPr>
          <w:rFonts w:ascii="Arial" w:hAnsi="Arial"/>
          <w:b/>
          <w:sz w:val="20"/>
          <w:szCs w:val="20"/>
        </w:rPr>
        <w:t xml:space="preserve">Operative date </w:t>
      </w:r>
      <w:r w:rsidR="000C4486">
        <w:rPr>
          <w:rFonts w:ascii="Arial" w:hAnsi="Arial"/>
          <w:b/>
          <w:sz w:val="20"/>
          <w:szCs w:val="20"/>
        </w:rPr>
        <w:t>31.12.2001</w:t>
      </w:r>
    </w:p>
    <w:p w:rsidR="002273C9" w:rsidRPr="00050BBF" w:rsidRDefault="0064005A" w:rsidP="002273C9">
      <w:pPr>
        <w:rPr>
          <w:rFonts w:ascii="Arial" w:hAnsi="Arial"/>
          <w:sz w:val="20"/>
          <w:szCs w:val="20"/>
        </w:rPr>
      </w:pPr>
      <w:r w:rsidRPr="00B02970">
        <w:rPr>
          <w:rFonts w:ascii="Arial" w:hAnsi="Arial"/>
          <w:sz w:val="20"/>
          <w:szCs w:val="20"/>
        </w:rPr>
        <w:pict>
          <v:shape id="_x0000_i1030" type="#_x0000_t75" style="width:.6pt;height:.6pt">
            <v:imagedata r:id="rId15" r:href="rId21"/>
          </v:shape>
        </w:pict>
      </w:r>
    </w:p>
    <w:p w:rsidR="002273C9" w:rsidRPr="00050BBF" w:rsidRDefault="002273C9" w:rsidP="002273C9">
      <w:pPr>
        <w:rPr>
          <w:rFonts w:ascii="Arial" w:hAnsi="Arial"/>
          <w:sz w:val="20"/>
          <w:szCs w:val="20"/>
        </w:rPr>
      </w:pPr>
      <w:r w:rsidRPr="00050BBF">
        <w:rPr>
          <w:rStyle w:val="spplbodytext"/>
          <w:rFonts w:ascii="Arial" w:hAnsi="Arial"/>
          <w:sz w:val="20"/>
          <w:szCs w:val="20"/>
        </w:rPr>
        <w:t xml:space="preserve">For End User Access Cancellation Charges refer to Broadband Ancillary Charges Section </w:t>
      </w:r>
      <w:hyperlink r:id="rId22" w:history="1">
        <w:r w:rsidRPr="00050BBF">
          <w:rPr>
            <w:rStyle w:val="Hyperlink"/>
            <w:rFonts w:ascii="Arial" w:hAnsi="Arial"/>
            <w:sz w:val="20"/>
            <w:szCs w:val="20"/>
          </w:rPr>
          <w:t>44</w:t>
        </w:r>
      </w:hyperlink>
      <w:r w:rsidRPr="00050BBF">
        <w:rPr>
          <w:rStyle w:val="spplbodytext"/>
          <w:rFonts w:ascii="Arial" w:hAnsi="Arial"/>
          <w:sz w:val="20"/>
          <w:szCs w:val="20"/>
        </w:rPr>
        <w:t xml:space="preserve"> Part </w:t>
      </w:r>
      <w:hyperlink r:id="rId23" w:history="1">
        <w:r w:rsidRPr="00050BBF">
          <w:rPr>
            <w:rStyle w:val="Hyperlink"/>
            <w:rFonts w:ascii="Arial" w:hAnsi="Arial"/>
            <w:sz w:val="20"/>
            <w:szCs w:val="20"/>
          </w:rPr>
          <w:t>3</w:t>
        </w:r>
      </w:hyperlink>
      <w:r>
        <w:rPr>
          <w:rStyle w:val="spplbodytext"/>
          <w:rFonts w:ascii="Arial" w:hAnsi="Arial"/>
          <w:sz w:val="20"/>
          <w:szCs w:val="20"/>
        </w:rPr>
        <w:t>.</w:t>
      </w:r>
    </w:p>
    <w:p w:rsidR="002273C9" w:rsidRPr="00050BBF" w:rsidRDefault="002273C9" w:rsidP="002273C9">
      <w:pPr>
        <w:rPr>
          <w:rFonts w:ascii="Arial" w:hAnsi="Arial"/>
          <w:sz w:val="20"/>
          <w:szCs w:val="20"/>
        </w:rPr>
      </w:pPr>
    </w:p>
    <w:p w:rsidR="00903212" w:rsidRDefault="00903212" w:rsidP="002273C9">
      <w:pPr>
        <w:rPr>
          <w:rFonts w:ascii="Arial" w:hAnsi="Arial"/>
          <w:sz w:val="20"/>
          <w:szCs w:val="20"/>
        </w:rPr>
      </w:pPr>
    </w:p>
    <w:p w:rsidR="00903212" w:rsidRDefault="00903212" w:rsidP="002273C9">
      <w:pPr>
        <w:rPr>
          <w:rFonts w:ascii="Arial" w:hAnsi="Arial"/>
          <w:sz w:val="20"/>
          <w:szCs w:val="20"/>
        </w:rPr>
      </w:pPr>
    </w:p>
    <w:p w:rsidR="00903212" w:rsidRPr="00050BBF" w:rsidRDefault="00903212" w:rsidP="002273C9">
      <w:pPr>
        <w:rPr>
          <w:rFonts w:ascii="Arial" w:hAnsi="Arial"/>
          <w:sz w:val="20"/>
          <w:szCs w:val="20"/>
        </w:rPr>
      </w:pPr>
    </w:p>
    <w:p w:rsidR="002273C9" w:rsidRPr="00050BBF" w:rsidRDefault="0064005A" w:rsidP="002273C9">
      <w:pPr>
        <w:rPr>
          <w:rFonts w:ascii="Arial" w:hAnsi="Arial"/>
          <w:sz w:val="20"/>
          <w:szCs w:val="20"/>
        </w:rPr>
      </w:pPr>
      <w:r w:rsidRPr="00B02970">
        <w:rPr>
          <w:rFonts w:ascii="Arial" w:hAnsi="Arial"/>
          <w:sz w:val="20"/>
          <w:szCs w:val="20"/>
        </w:rPr>
        <w:pict>
          <v:shape id="_x0000_i1031" type="#_x0000_t75" style="width:.6pt;height:.6pt">
            <v:imagedata r:id="rId15" r:href="rId24"/>
          </v:shape>
        </w:pict>
      </w:r>
    </w:p>
    <w:p w:rsidR="002273C9" w:rsidRPr="00D41171" w:rsidRDefault="002273C9" w:rsidP="002273C9">
      <w:pPr>
        <w:rPr>
          <w:rFonts w:ascii="Arial" w:hAnsi="Arial"/>
          <w:b/>
          <w:sz w:val="20"/>
          <w:szCs w:val="20"/>
        </w:rPr>
      </w:pPr>
      <w:bookmarkStart w:id="7" w:name="End_User_Access_(EUA)_-_Rearranges"/>
      <w:r w:rsidRPr="006A1AC0">
        <w:rPr>
          <w:rFonts w:ascii="Arial" w:hAnsi="Arial"/>
          <w:b/>
          <w:sz w:val="20"/>
          <w:szCs w:val="20"/>
          <w:u w:val="single"/>
        </w:rPr>
        <w:t>Rearrange</w:t>
      </w:r>
      <w:r w:rsidR="006A1AC0">
        <w:rPr>
          <w:rFonts w:ascii="Arial" w:hAnsi="Arial"/>
          <w:b/>
          <w:sz w:val="20"/>
          <w:szCs w:val="20"/>
          <w:u w:val="single"/>
        </w:rPr>
        <w:t>s</w:t>
      </w:r>
      <w:r w:rsidR="006A1AC0">
        <w:rPr>
          <w:rFonts w:ascii="Arial" w:hAnsi="Arial"/>
          <w:b/>
          <w:sz w:val="20"/>
          <w:szCs w:val="20"/>
        </w:rPr>
        <w:tab/>
      </w:r>
      <w:r w:rsidR="006A1AC0">
        <w:rPr>
          <w:rFonts w:ascii="Arial" w:hAnsi="Arial"/>
          <w:b/>
          <w:sz w:val="20"/>
          <w:szCs w:val="20"/>
        </w:rPr>
        <w:tab/>
      </w:r>
      <w:r w:rsidR="006A1AC0">
        <w:rPr>
          <w:rFonts w:ascii="Arial" w:hAnsi="Arial"/>
          <w:b/>
          <w:sz w:val="20"/>
          <w:szCs w:val="20"/>
        </w:rPr>
        <w:tab/>
      </w:r>
      <w:r w:rsidR="006A1AC0">
        <w:rPr>
          <w:rFonts w:ascii="Arial" w:hAnsi="Arial"/>
          <w:b/>
          <w:sz w:val="20"/>
          <w:szCs w:val="20"/>
        </w:rPr>
        <w:tab/>
      </w:r>
      <w:r w:rsidR="006A1AC0">
        <w:rPr>
          <w:rFonts w:ascii="Arial" w:hAnsi="Arial"/>
          <w:b/>
          <w:sz w:val="20"/>
          <w:szCs w:val="20"/>
        </w:rPr>
        <w:tab/>
      </w:r>
      <w:r w:rsidR="000C4486">
        <w:rPr>
          <w:rFonts w:ascii="Arial" w:hAnsi="Arial"/>
          <w:b/>
          <w:sz w:val="20"/>
          <w:szCs w:val="20"/>
        </w:rPr>
        <w:tab/>
      </w:r>
      <w:r w:rsidR="00CB6276">
        <w:rPr>
          <w:rFonts w:ascii="Arial" w:hAnsi="Arial"/>
          <w:b/>
          <w:sz w:val="20"/>
          <w:szCs w:val="20"/>
        </w:rPr>
        <w:tab/>
      </w:r>
      <w:r w:rsidR="00CB6276">
        <w:rPr>
          <w:rFonts w:ascii="Arial" w:hAnsi="Arial"/>
          <w:b/>
          <w:sz w:val="20"/>
          <w:szCs w:val="20"/>
        </w:rPr>
        <w:tab/>
      </w:r>
      <w:r w:rsidR="00CB6276">
        <w:rPr>
          <w:rFonts w:ascii="Arial" w:hAnsi="Arial"/>
          <w:b/>
          <w:sz w:val="20"/>
          <w:szCs w:val="20"/>
        </w:rPr>
        <w:tab/>
      </w:r>
      <w:r w:rsidR="00CB6276">
        <w:rPr>
          <w:rFonts w:ascii="Arial" w:hAnsi="Arial"/>
          <w:b/>
          <w:sz w:val="20"/>
          <w:szCs w:val="20"/>
        </w:rPr>
        <w:tab/>
      </w:r>
      <w:r w:rsidR="00CB6276">
        <w:rPr>
          <w:rFonts w:ascii="Arial" w:hAnsi="Arial"/>
          <w:b/>
          <w:sz w:val="20"/>
          <w:szCs w:val="20"/>
        </w:rPr>
        <w:tab/>
      </w:r>
      <w:r w:rsidR="00CB6276">
        <w:rPr>
          <w:rFonts w:ascii="Arial" w:hAnsi="Arial"/>
          <w:b/>
          <w:sz w:val="20"/>
          <w:szCs w:val="20"/>
        </w:rPr>
        <w:tab/>
      </w:r>
      <w:r w:rsidR="00CB6276">
        <w:rPr>
          <w:rFonts w:ascii="Arial" w:hAnsi="Arial"/>
          <w:b/>
          <w:sz w:val="20"/>
          <w:szCs w:val="20"/>
        </w:rPr>
        <w:tab/>
      </w:r>
      <w:r w:rsidR="00EE1798">
        <w:rPr>
          <w:rFonts w:ascii="Arial" w:hAnsi="Arial"/>
          <w:b/>
          <w:sz w:val="20"/>
          <w:szCs w:val="20"/>
        </w:rPr>
        <w:tab/>
      </w:r>
      <w:r w:rsidR="004B518B">
        <w:rPr>
          <w:rFonts w:ascii="Arial" w:hAnsi="Arial"/>
          <w:b/>
          <w:sz w:val="20"/>
          <w:szCs w:val="20"/>
        </w:rPr>
        <w:t xml:space="preserve">Operative date </w:t>
      </w:r>
      <w:r w:rsidR="000C4486">
        <w:rPr>
          <w:rFonts w:ascii="Arial" w:hAnsi="Arial"/>
          <w:b/>
          <w:sz w:val="20"/>
          <w:szCs w:val="20"/>
        </w:rPr>
        <w:t>31.05.2005</w:t>
      </w:r>
    </w:p>
    <w:bookmarkEnd w:id="7"/>
    <w:p w:rsidR="002273C9" w:rsidRPr="00050BBF" w:rsidRDefault="00B02970" w:rsidP="002273C9">
      <w:pPr>
        <w:rPr>
          <w:rFonts w:ascii="Arial" w:hAnsi="Arial"/>
          <w:sz w:val="20"/>
          <w:szCs w:val="20"/>
        </w:rPr>
      </w:pPr>
      <w:r w:rsidRPr="00050BBF">
        <w:rPr>
          <w:rFonts w:ascii="Arial" w:hAnsi="Arial"/>
          <w:sz w:val="20"/>
          <w:szCs w:val="20"/>
        </w:rPr>
        <w:fldChar w:fldCharType="begin"/>
      </w:r>
      <w:r w:rsidR="002273C9" w:rsidRPr="00050BBF">
        <w:rPr>
          <w:rFonts w:ascii="Arial" w:hAnsi="Arial"/>
          <w:sz w:val="20"/>
          <w:szCs w:val="20"/>
        </w:rPr>
        <w:instrText xml:space="preserve"> INCLUDEPICTURE "http://www.btwholesale.com/images/spacer.gif" \* MERGEFORMATINET </w:instrText>
      </w:r>
      <w:r w:rsidRPr="00050BBF">
        <w:rPr>
          <w:rFonts w:ascii="Arial" w:hAnsi="Arial"/>
          <w:sz w:val="20"/>
          <w:szCs w:val="20"/>
        </w:rPr>
        <w:fldChar w:fldCharType="separate"/>
      </w:r>
      <w:r w:rsidR="0064005A" w:rsidRPr="00B02970">
        <w:rPr>
          <w:rFonts w:ascii="Arial" w:hAnsi="Arial"/>
          <w:sz w:val="20"/>
          <w:szCs w:val="20"/>
        </w:rPr>
        <w:pict>
          <v:shape id="_x0000_i1032" type="#_x0000_t75" style="width:.6pt;height:.6pt">
            <v:imagedata r:id="rId15" r:href="rId25"/>
          </v:shape>
        </w:pict>
      </w:r>
      <w:r w:rsidRPr="00050BBF">
        <w:rPr>
          <w:rFonts w:ascii="Arial" w:hAnsi="Arial"/>
          <w:sz w:val="20"/>
          <w:szCs w:val="20"/>
        </w:rPr>
        <w:fldChar w:fldCharType="end"/>
      </w:r>
    </w:p>
    <w:p w:rsidR="00672FFA" w:rsidRDefault="0064005A" w:rsidP="002273C9">
      <w:pPr>
        <w:rPr>
          <w:rFonts w:ascii="Arial" w:hAnsi="Arial"/>
          <w:sz w:val="20"/>
          <w:szCs w:val="20"/>
        </w:rPr>
      </w:pPr>
      <w:r w:rsidRPr="00B02970">
        <w:rPr>
          <w:rFonts w:ascii="Arial" w:hAnsi="Arial"/>
          <w:sz w:val="20"/>
          <w:szCs w:val="20"/>
        </w:rPr>
        <w:pict>
          <v:shape id="_x0000_i1033" type="#_x0000_t75" style="width:.6pt;height:.6pt">
            <v:imagedata r:id="rId15" r:href="rId26"/>
          </v:shape>
        </w:pict>
      </w:r>
      <w:r w:rsidR="002273C9" w:rsidRPr="00050BBF">
        <w:rPr>
          <w:rStyle w:val="spplbodytext"/>
          <w:rFonts w:ascii="Arial" w:hAnsi="Arial"/>
          <w:sz w:val="20"/>
          <w:szCs w:val="20"/>
        </w:rPr>
        <w:t>The following Connection Charges apply for each move of an ADSL End User Access (either as part of a bulk order or as a singleton order) from one Virtual Path to another Virtual Path (connected</w:t>
      </w:r>
      <w:r w:rsidR="00DA6941">
        <w:rPr>
          <w:rStyle w:val="spplbodytext"/>
          <w:rFonts w:ascii="Arial" w:hAnsi="Arial"/>
          <w:sz w:val="20"/>
          <w:szCs w:val="20"/>
        </w:rPr>
        <w:t xml:space="preserve"> to the same or different DSLAMs</w:t>
      </w:r>
      <w:r w:rsidR="002273C9" w:rsidRPr="00050BBF">
        <w:rPr>
          <w:rStyle w:val="spplbodytext"/>
          <w:rFonts w:ascii="Arial" w:hAnsi="Arial"/>
          <w:sz w:val="20"/>
          <w:szCs w:val="20"/>
        </w:rPr>
        <w:t>). This Rearrange can include a change of speed.</w:t>
      </w:r>
    </w:p>
    <w:p w:rsidR="00672FFA" w:rsidRPr="00050BBF" w:rsidRDefault="00672FFA" w:rsidP="002273C9">
      <w:pPr>
        <w:rPr>
          <w:rFonts w:ascii="Arial" w:hAnsi="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2"/>
        <w:gridCol w:w="1662"/>
        <w:gridCol w:w="4380"/>
      </w:tblGrid>
      <w:tr w:rsidR="002273C9" w:rsidRPr="000258B9" w:rsidTr="000258B9">
        <w:trPr>
          <w:trHeight w:val="335"/>
          <w:jc w:val="center"/>
        </w:trPr>
        <w:tc>
          <w:tcPr>
            <w:tcW w:w="5202" w:type="dxa"/>
            <w:vAlign w:val="center"/>
          </w:tcPr>
          <w:p w:rsidR="002273C9" w:rsidRPr="000258B9" w:rsidRDefault="002273C9" w:rsidP="000258B9">
            <w:pPr>
              <w:jc w:val="center"/>
              <w:rPr>
                <w:rFonts w:ascii="Arial" w:hAnsi="Arial"/>
                <w:b/>
                <w:bCs/>
                <w:sz w:val="20"/>
                <w:szCs w:val="20"/>
              </w:rPr>
            </w:pPr>
            <w:r w:rsidRPr="000258B9">
              <w:rPr>
                <w:rFonts w:ascii="Arial" w:hAnsi="Arial"/>
                <w:b/>
                <w:bCs/>
                <w:sz w:val="20"/>
                <w:szCs w:val="20"/>
              </w:rPr>
              <w:t>Charge per Change of End User</w:t>
            </w:r>
          </w:p>
        </w:tc>
        <w:tc>
          <w:tcPr>
            <w:tcW w:w="1662" w:type="dxa"/>
            <w:vAlign w:val="center"/>
          </w:tcPr>
          <w:p w:rsidR="002273C9" w:rsidRPr="000258B9" w:rsidRDefault="002273C9" w:rsidP="000258B9">
            <w:pPr>
              <w:jc w:val="center"/>
              <w:rPr>
                <w:rFonts w:ascii="Arial" w:hAnsi="Arial"/>
                <w:b/>
                <w:bCs/>
                <w:sz w:val="20"/>
                <w:szCs w:val="20"/>
              </w:rPr>
            </w:pPr>
            <w:r w:rsidRPr="000258B9">
              <w:rPr>
                <w:rFonts w:ascii="Arial" w:hAnsi="Arial"/>
                <w:b/>
                <w:bCs/>
                <w:sz w:val="20"/>
                <w:szCs w:val="20"/>
              </w:rPr>
              <w:t>Operative Date</w:t>
            </w:r>
          </w:p>
        </w:tc>
        <w:tc>
          <w:tcPr>
            <w:tcW w:w="4380" w:type="dxa"/>
            <w:vAlign w:val="center"/>
          </w:tcPr>
          <w:p w:rsidR="002273C9" w:rsidRPr="000258B9" w:rsidRDefault="002273C9" w:rsidP="000258B9">
            <w:pPr>
              <w:jc w:val="center"/>
              <w:rPr>
                <w:rFonts w:ascii="Arial" w:hAnsi="Arial"/>
                <w:b/>
                <w:bCs/>
                <w:sz w:val="20"/>
                <w:szCs w:val="20"/>
              </w:rPr>
            </w:pPr>
            <w:r w:rsidRPr="000258B9">
              <w:rPr>
                <w:rFonts w:ascii="Arial" w:hAnsi="Arial"/>
                <w:b/>
                <w:bCs/>
                <w:sz w:val="20"/>
                <w:szCs w:val="20"/>
              </w:rPr>
              <w:t>Charge per Change of ADSL End User Access (£)</w:t>
            </w:r>
          </w:p>
        </w:tc>
      </w:tr>
      <w:tr w:rsidR="002273C9" w:rsidRPr="000258B9" w:rsidTr="000258B9">
        <w:trPr>
          <w:trHeight w:val="857"/>
          <w:jc w:val="center"/>
        </w:trPr>
        <w:tc>
          <w:tcPr>
            <w:tcW w:w="5202" w:type="dxa"/>
            <w:vAlign w:val="center"/>
          </w:tcPr>
          <w:p w:rsidR="002273C9" w:rsidRPr="000258B9" w:rsidRDefault="002273C9" w:rsidP="000258B9">
            <w:pPr>
              <w:jc w:val="center"/>
              <w:rPr>
                <w:rFonts w:ascii="Arial" w:hAnsi="Arial"/>
                <w:sz w:val="20"/>
                <w:szCs w:val="20"/>
              </w:rPr>
            </w:pPr>
            <w:r w:rsidRPr="000258B9">
              <w:rPr>
                <w:rStyle w:val="spplbodytext"/>
                <w:rFonts w:ascii="Arial" w:hAnsi="Arial"/>
                <w:sz w:val="20"/>
                <w:szCs w:val="20"/>
              </w:rPr>
              <w:t>Bulk or Singleton Rearrange of Datastream ADSL End User Access from one Virtual Path to another Virtual Path with or without a change of speed (charge per End User)</w:t>
            </w:r>
          </w:p>
        </w:tc>
        <w:tc>
          <w:tcPr>
            <w:tcW w:w="1662" w:type="dxa"/>
            <w:vAlign w:val="center"/>
          </w:tcPr>
          <w:p w:rsidR="002273C9" w:rsidRPr="000258B9" w:rsidRDefault="00AB62FD" w:rsidP="000258B9">
            <w:pPr>
              <w:jc w:val="center"/>
              <w:rPr>
                <w:rFonts w:ascii="Arial" w:hAnsi="Arial"/>
                <w:sz w:val="20"/>
                <w:szCs w:val="20"/>
              </w:rPr>
            </w:pPr>
            <w:r>
              <w:rPr>
                <w:rStyle w:val="spplbodytext"/>
                <w:rFonts w:ascii="Arial" w:hAnsi="Arial"/>
                <w:sz w:val="20"/>
                <w:szCs w:val="20"/>
              </w:rPr>
              <w:t>01-04-201</w:t>
            </w:r>
            <w:r w:rsidR="001466C7">
              <w:rPr>
                <w:rStyle w:val="spplbodytext"/>
                <w:rFonts w:ascii="Arial" w:hAnsi="Arial"/>
                <w:sz w:val="20"/>
                <w:szCs w:val="20"/>
              </w:rPr>
              <w:t>0</w:t>
            </w:r>
          </w:p>
        </w:tc>
        <w:tc>
          <w:tcPr>
            <w:tcW w:w="4380" w:type="dxa"/>
            <w:vAlign w:val="center"/>
          </w:tcPr>
          <w:p w:rsidR="002273C9" w:rsidRPr="00997C0A" w:rsidRDefault="002952AF" w:rsidP="000258B9">
            <w:pPr>
              <w:jc w:val="center"/>
              <w:rPr>
                <w:rFonts w:ascii="Arial" w:hAnsi="Arial"/>
                <w:sz w:val="20"/>
                <w:szCs w:val="20"/>
              </w:rPr>
            </w:pPr>
            <w:r>
              <w:rPr>
                <w:rStyle w:val="spplbodytext"/>
                <w:rFonts w:ascii="Arial" w:hAnsi="Arial"/>
                <w:sz w:val="20"/>
                <w:szCs w:val="20"/>
              </w:rPr>
              <w:t>11.00</w:t>
            </w:r>
          </w:p>
        </w:tc>
      </w:tr>
    </w:tbl>
    <w:p w:rsidR="00700B4C" w:rsidRDefault="00700B4C" w:rsidP="002273C9">
      <w:pPr>
        <w:rPr>
          <w:rFonts w:ascii="Arial" w:hAnsi="Arial"/>
          <w:b/>
          <w:sz w:val="20"/>
          <w:szCs w:val="20"/>
        </w:rPr>
      </w:pPr>
      <w:bookmarkStart w:id="8" w:name="Miscellaneous_Charges"/>
    </w:p>
    <w:p w:rsidR="002273C9" w:rsidRPr="006A1AC0" w:rsidRDefault="002273C9" w:rsidP="002273C9">
      <w:pPr>
        <w:rPr>
          <w:rFonts w:ascii="Arial" w:hAnsi="Arial"/>
          <w:b/>
          <w:sz w:val="20"/>
          <w:szCs w:val="20"/>
          <w:u w:val="single"/>
        </w:rPr>
      </w:pPr>
      <w:r w:rsidRPr="006A1AC0">
        <w:rPr>
          <w:rFonts w:ascii="Arial" w:hAnsi="Arial"/>
          <w:b/>
          <w:sz w:val="20"/>
          <w:szCs w:val="20"/>
          <w:u w:val="single"/>
        </w:rPr>
        <w:t>Miscellaneous Charges</w:t>
      </w:r>
    </w:p>
    <w:bookmarkEnd w:id="8"/>
    <w:p w:rsidR="002273C9" w:rsidRPr="00050BBF" w:rsidRDefault="00B02970" w:rsidP="002273C9">
      <w:pPr>
        <w:rPr>
          <w:rFonts w:ascii="Arial" w:hAnsi="Arial"/>
          <w:sz w:val="20"/>
          <w:szCs w:val="20"/>
        </w:rPr>
      </w:pPr>
      <w:r w:rsidRPr="00050BBF">
        <w:rPr>
          <w:rFonts w:ascii="Arial" w:hAnsi="Arial"/>
          <w:sz w:val="20"/>
          <w:szCs w:val="20"/>
        </w:rPr>
        <w:fldChar w:fldCharType="begin"/>
      </w:r>
      <w:r w:rsidR="002273C9" w:rsidRPr="00050BBF">
        <w:rPr>
          <w:rFonts w:ascii="Arial" w:hAnsi="Arial"/>
          <w:sz w:val="20"/>
          <w:szCs w:val="20"/>
        </w:rPr>
        <w:instrText xml:space="preserve"> INCLUDEPICTURE "http://www.btwholesale.com/images/spacer.gif" \* MERGEFORMATINET </w:instrText>
      </w:r>
      <w:r w:rsidRPr="00050BBF">
        <w:rPr>
          <w:rFonts w:ascii="Arial" w:hAnsi="Arial"/>
          <w:sz w:val="20"/>
          <w:szCs w:val="20"/>
        </w:rPr>
        <w:fldChar w:fldCharType="separate"/>
      </w:r>
      <w:r w:rsidR="0064005A" w:rsidRPr="00B02970">
        <w:rPr>
          <w:rFonts w:ascii="Arial" w:hAnsi="Arial"/>
          <w:sz w:val="20"/>
          <w:szCs w:val="20"/>
        </w:rPr>
        <w:pict>
          <v:shape id="_x0000_i1034" type="#_x0000_t75" style="width:.6pt;height:.6pt">
            <v:imagedata r:id="rId15" r:href="rId27"/>
          </v:shape>
        </w:pict>
      </w:r>
      <w:r w:rsidRPr="00050BBF">
        <w:rPr>
          <w:rFonts w:ascii="Arial" w:hAnsi="Arial"/>
          <w:sz w:val="20"/>
          <w:szCs w:val="20"/>
        </w:rPr>
        <w:fldChar w:fldCharType="end"/>
      </w:r>
    </w:p>
    <w:p w:rsidR="002273C9" w:rsidRPr="00C81185" w:rsidRDefault="002273C9" w:rsidP="002273C9">
      <w:pPr>
        <w:rPr>
          <w:rFonts w:ascii="Arial" w:hAnsi="Arial"/>
          <w:sz w:val="20"/>
          <w:szCs w:val="20"/>
        </w:rPr>
      </w:pPr>
      <w:r w:rsidRPr="00050BBF">
        <w:rPr>
          <w:rStyle w:val="spplbodytext"/>
          <w:rFonts w:ascii="Arial" w:hAnsi="Arial"/>
          <w:sz w:val="20"/>
          <w:szCs w:val="20"/>
        </w:rPr>
        <w:t xml:space="preserve">For Miscellaneous charges refer to Section </w:t>
      </w:r>
      <w:hyperlink r:id="rId28" w:history="1">
        <w:r w:rsidRPr="00050BBF">
          <w:rPr>
            <w:rStyle w:val="Hyperlink"/>
            <w:rFonts w:ascii="Arial" w:hAnsi="Arial"/>
            <w:sz w:val="20"/>
            <w:szCs w:val="20"/>
          </w:rPr>
          <w:t>44</w:t>
        </w:r>
      </w:hyperlink>
      <w:r w:rsidRPr="00050BBF">
        <w:rPr>
          <w:rStyle w:val="spplbodytext"/>
          <w:rFonts w:ascii="Arial" w:hAnsi="Arial"/>
          <w:sz w:val="20"/>
          <w:szCs w:val="20"/>
        </w:rPr>
        <w:t xml:space="preserve"> Part </w:t>
      </w:r>
      <w:hyperlink r:id="rId29" w:history="1">
        <w:r w:rsidRPr="00050BBF">
          <w:rPr>
            <w:rStyle w:val="Hyperlink"/>
            <w:rFonts w:ascii="Arial" w:hAnsi="Arial"/>
            <w:sz w:val="20"/>
            <w:szCs w:val="20"/>
          </w:rPr>
          <w:t>3</w:t>
        </w:r>
      </w:hyperlink>
      <w:r>
        <w:rPr>
          <w:rFonts w:ascii="Arial" w:hAnsi="Arial"/>
          <w:sz w:val="20"/>
          <w:szCs w:val="20"/>
        </w:rPr>
        <w:t>.</w:t>
      </w:r>
    </w:p>
    <w:p w:rsidR="002273C9" w:rsidRDefault="00F41D7F" w:rsidP="002273C9">
      <w:pPr>
        <w:rPr>
          <w:rFonts w:ascii="Arial" w:hAnsi="Arial"/>
          <w:b/>
          <w:sz w:val="20"/>
          <w:szCs w:val="20"/>
        </w:rPr>
      </w:pPr>
      <w:r>
        <w:rPr>
          <w:rFonts w:ascii="Arial" w:hAnsi="Arial"/>
          <w:b/>
          <w:sz w:val="20"/>
          <w:szCs w:val="20"/>
        </w:rPr>
        <w:tab/>
      </w:r>
    </w:p>
    <w:p w:rsidR="002273C9" w:rsidRPr="00D41171" w:rsidRDefault="006A1AC0" w:rsidP="002273C9">
      <w:pPr>
        <w:rPr>
          <w:rFonts w:ascii="Arial" w:hAnsi="Arial"/>
          <w:b/>
          <w:sz w:val="20"/>
          <w:szCs w:val="20"/>
        </w:rPr>
      </w:pPr>
      <w:bookmarkStart w:id="9" w:name="CONDITIONS"/>
      <w:r w:rsidRPr="006A1AC0">
        <w:rPr>
          <w:rFonts w:ascii="Arial" w:hAnsi="Arial"/>
          <w:b/>
          <w:sz w:val="20"/>
          <w:szCs w:val="20"/>
          <w:u w:val="single"/>
        </w:rPr>
        <w:t>Conditions</w:t>
      </w:r>
      <w:bookmarkEnd w:id="9"/>
      <w:r>
        <w:rPr>
          <w:rFonts w:ascii="Arial" w:hAnsi="Arial"/>
          <w:b/>
          <w:sz w:val="20"/>
          <w:szCs w:val="20"/>
        </w:rPr>
        <w:tab/>
      </w:r>
      <w:r w:rsidR="00F41D7F">
        <w:rPr>
          <w:rFonts w:ascii="Arial" w:hAnsi="Arial"/>
          <w:b/>
          <w:sz w:val="20"/>
          <w:szCs w:val="20"/>
        </w:rPr>
        <w:tab/>
      </w:r>
      <w:r w:rsidR="00CB6276">
        <w:rPr>
          <w:rFonts w:ascii="Arial" w:hAnsi="Arial"/>
          <w:b/>
          <w:sz w:val="20"/>
          <w:szCs w:val="20"/>
        </w:rPr>
        <w:tab/>
      </w:r>
      <w:r w:rsidR="00CB6276">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sidR="004B518B">
        <w:rPr>
          <w:rFonts w:ascii="Arial" w:hAnsi="Arial"/>
          <w:b/>
          <w:sz w:val="20"/>
          <w:szCs w:val="20"/>
        </w:rPr>
        <w:t xml:space="preserve">Operative date </w:t>
      </w:r>
      <w:r w:rsidR="00F41D7F">
        <w:rPr>
          <w:rFonts w:ascii="Arial" w:hAnsi="Arial"/>
          <w:b/>
          <w:sz w:val="20"/>
          <w:szCs w:val="20"/>
        </w:rPr>
        <w:t>04.03.2004</w:t>
      </w:r>
    </w:p>
    <w:p w:rsidR="002273C9" w:rsidRPr="00050BBF" w:rsidRDefault="0064005A" w:rsidP="002273C9">
      <w:pPr>
        <w:rPr>
          <w:rFonts w:ascii="Arial" w:hAnsi="Arial"/>
          <w:sz w:val="20"/>
          <w:szCs w:val="20"/>
        </w:rPr>
      </w:pPr>
      <w:r w:rsidRPr="00B02970">
        <w:rPr>
          <w:rFonts w:ascii="Arial" w:hAnsi="Arial"/>
          <w:sz w:val="20"/>
          <w:szCs w:val="20"/>
        </w:rPr>
        <w:pict>
          <v:shape id="_x0000_i1035" type="#_x0000_t75" style="width:.6pt;height:.6pt">
            <v:imagedata r:id="rId15" r:href="rId30"/>
          </v:shape>
        </w:pict>
      </w:r>
    </w:p>
    <w:p w:rsidR="00700B4C" w:rsidRDefault="002273C9" w:rsidP="002273C9">
      <w:pPr>
        <w:rPr>
          <w:rFonts w:ascii="Arial" w:hAnsi="Arial"/>
          <w:b/>
          <w:sz w:val="20"/>
          <w:szCs w:val="20"/>
        </w:rPr>
      </w:pPr>
      <w:r w:rsidRPr="00050BBF">
        <w:rPr>
          <w:rStyle w:val="spplbodytext"/>
          <w:rFonts w:ascii="Arial" w:hAnsi="Arial"/>
          <w:sz w:val="20"/>
          <w:szCs w:val="20"/>
        </w:rPr>
        <w:t>The service operates under Conditions for BT Datastream Office Service.</w:t>
      </w:r>
      <w:r w:rsidRPr="00050BBF">
        <w:rPr>
          <w:rFonts w:ascii="Arial" w:hAnsi="Arial"/>
          <w:sz w:val="20"/>
          <w:szCs w:val="20"/>
        </w:rPr>
        <w:br/>
      </w:r>
    </w:p>
    <w:p w:rsidR="002273C9" w:rsidRPr="006A1AC0" w:rsidRDefault="006A1AC0" w:rsidP="002273C9">
      <w:pPr>
        <w:rPr>
          <w:rFonts w:ascii="Arial" w:hAnsi="Arial"/>
          <w:b/>
          <w:sz w:val="20"/>
          <w:szCs w:val="20"/>
        </w:rPr>
      </w:pPr>
      <w:bookmarkStart w:id="10" w:name="SERVICE_LEVEL_OPTIONS"/>
      <w:r w:rsidRPr="006A1AC0">
        <w:rPr>
          <w:rFonts w:ascii="Arial" w:hAnsi="Arial"/>
          <w:b/>
          <w:sz w:val="20"/>
          <w:szCs w:val="20"/>
          <w:u w:val="single"/>
        </w:rPr>
        <w:t>Service Level Options</w:t>
      </w:r>
      <w:r w:rsidR="00F41D7F" w:rsidRPr="006A1AC0">
        <w:rPr>
          <w:rFonts w:ascii="Arial" w:hAnsi="Arial"/>
          <w:b/>
          <w:sz w:val="20"/>
          <w:szCs w:val="20"/>
          <w:u w:val="single"/>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sidR="004B518B" w:rsidRPr="006A1AC0">
        <w:rPr>
          <w:rFonts w:ascii="Arial" w:hAnsi="Arial"/>
          <w:b/>
          <w:sz w:val="20"/>
          <w:szCs w:val="20"/>
        </w:rPr>
        <w:t xml:space="preserve">Operative date </w:t>
      </w:r>
      <w:r w:rsidR="00F41D7F" w:rsidRPr="006A1AC0">
        <w:rPr>
          <w:rFonts w:ascii="Arial" w:hAnsi="Arial"/>
          <w:b/>
          <w:sz w:val="20"/>
          <w:szCs w:val="20"/>
        </w:rPr>
        <w:t>31.03.2003</w:t>
      </w:r>
    </w:p>
    <w:bookmarkEnd w:id="10"/>
    <w:p w:rsidR="002273C9" w:rsidRPr="00050BBF" w:rsidRDefault="00B02970" w:rsidP="002273C9">
      <w:pPr>
        <w:rPr>
          <w:rFonts w:ascii="Arial" w:hAnsi="Arial"/>
          <w:sz w:val="20"/>
          <w:szCs w:val="20"/>
        </w:rPr>
      </w:pPr>
      <w:r w:rsidRPr="00050BBF">
        <w:rPr>
          <w:rFonts w:ascii="Arial" w:hAnsi="Arial"/>
          <w:sz w:val="20"/>
          <w:szCs w:val="20"/>
        </w:rPr>
        <w:fldChar w:fldCharType="begin"/>
      </w:r>
      <w:r w:rsidR="002273C9" w:rsidRPr="00050BBF">
        <w:rPr>
          <w:rFonts w:ascii="Arial" w:hAnsi="Arial"/>
          <w:sz w:val="20"/>
          <w:szCs w:val="20"/>
        </w:rPr>
        <w:instrText xml:space="preserve"> INCLUDEPICTURE "http://www.btwholesale.com/images/spacer.gif" \* MERGEFORMATINET </w:instrText>
      </w:r>
      <w:r w:rsidRPr="00050BBF">
        <w:rPr>
          <w:rFonts w:ascii="Arial" w:hAnsi="Arial"/>
          <w:sz w:val="20"/>
          <w:szCs w:val="20"/>
        </w:rPr>
        <w:fldChar w:fldCharType="separate"/>
      </w:r>
      <w:r w:rsidR="0064005A" w:rsidRPr="00B02970">
        <w:rPr>
          <w:rFonts w:ascii="Arial" w:hAnsi="Arial"/>
          <w:sz w:val="20"/>
          <w:szCs w:val="20"/>
        </w:rPr>
        <w:pict>
          <v:shape id="_x0000_i1036" type="#_x0000_t75" style="width:.6pt;height:.6pt">
            <v:imagedata r:id="rId15" r:href="rId31"/>
          </v:shape>
        </w:pict>
      </w:r>
      <w:r w:rsidRPr="00050BBF">
        <w:rPr>
          <w:rFonts w:ascii="Arial" w:hAnsi="Arial"/>
          <w:sz w:val="20"/>
          <w:szCs w:val="20"/>
        </w:rPr>
        <w:fldChar w:fldCharType="end"/>
      </w:r>
    </w:p>
    <w:p w:rsidR="002273C9" w:rsidRPr="00050BBF" w:rsidRDefault="002273C9" w:rsidP="002273C9">
      <w:pPr>
        <w:rPr>
          <w:rFonts w:ascii="Arial" w:hAnsi="Arial"/>
          <w:sz w:val="20"/>
          <w:szCs w:val="20"/>
        </w:rPr>
      </w:pPr>
      <w:r w:rsidRPr="00050BBF">
        <w:rPr>
          <w:rStyle w:val="spplbodytext"/>
          <w:rFonts w:ascii="Arial" w:hAnsi="Arial"/>
          <w:sz w:val="20"/>
          <w:szCs w:val="20"/>
        </w:rPr>
        <w:t xml:space="preserve">The product is available with Broadband Standard Care within </w:t>
      </w:r>
      <w:r w:rsidR="006A1AC0" w:rsidRPr="00050BBF">
        <w:rPr>
          <w:rStyle w:val="spplbodytext"/>
          <w:rFonts w:ascii="Arial" w:hAnsi="Arial"/>
          <w:sz w:val="20"/>
          <w:szCs w:val="20"/>
        </w:rPr>
        <w:t>tariff</w:t>
      </w:r>
      <w:r w:rsidRPr="00050BBF">
        <w:rPr>
          <w:rStyle w:val="spplbodytext"/>
          <w:rFonts w:ascii="Arial" w:hAnsi="Arial"/>
          <w:sz w:val="20"/>
          <w:szCs w:val="20"/>
        </w:rPr>
        <w:t xml:space="preserve"> or with Broadband Enhanced Care for an additional charge. See Section </w:t>
      </w:r>
      <w:hyperlink r:id="rId32" w:history="1">
        <w:r w:rsidRPr="00050BBF">
          <w:rPr>
            <w:rStyle w:val="Hyperlink"/>
            <w:rFonts w:ascii="Arial" w:hAnsi="Arial"/>
            <w:sz w:val="20"/>
            <w:szCs w:val="20"/>
          </w:rPr>
          <w:t>44</w:t>
        </w:r>
      </w:hyperlink>
      <w:r w:rsidRPr="00050BBF">
        <w:rPr>
          <w:rStyle w:val="spplbodytext"/>
          <w:rFonts w:ascii="Arial" w:hAnsi="Arial"/>
          <w:sz w:val="20"/>
          <w:szCs w:val="20"/>
        </w:rPr>
        <w:t xml:space="preserve"> Part </w:t>
      </w:r>
      <w:hyperlink r:id="rId33" w:history="1">
        <w:r w:rsidRPr="00050BBF">
          <w:rPr>
            <w:rStyle w:val="Hyperlink"/>
            <w:rFonts w:ascii="Arial" w:hAnsi="Arial"/>
            <w:sz w:val="20"/>
            <w:szCs w:val="20"/>
          </w:rPr>
          <w:t>4</w:t>
        </w:r>
      </w:hyperlink>
      <w:r w:rsidRPr="00050BBF">
        <w:rPr>
          <w:rStyle w:val="spplbodytext"/>
          <w:rFonts w:ascii="Arial" w:hAnsi="Arial"/>
          <w:sz w:val="20"/>
          <w:szCs w:val="20"/>
        </w:rPr>
        <w:t xml:space="preserve"> of the BT Price List.</w:t>
      </w:r>
    </w:p>
    <w:p w:rsidR="002273C9" w:rsidRPr="00050BBF" w:rsidRDefault="0064005A" w:rsidP="002273C9">
      <w:pPr>
        <w:rPr>
          <w:rFonts w:ascii="Arial" w:hAnsi="Arial"/>
          <w:sz w:val="20"/>
          <w:szCs w:val="20"/>
        </w:rPr>
      </w:pPr>
      <w:r w:rsidRPr="00B02970">
        <w:rPr>
          <w:rFonts w:ascii="Arial" w:hAnsi="Arial"/>
          <w:sz w:val="20"/>
          <w:szCs w:val="20"/>
        </w:rPr>
        <w:pict>
          <v:shape id="_x0000_i1037" type="#_x0000_t75" style="width:.6pt;height:.6pt">
            <v:imagedata r:id="rId15" r:href="rId34"/>
          </v:shape>
        </w:pict>
      </w:r>
    </w:p>
    <w:p w:rsidR="002273C9" w:rsidRPr="00050BBF" w:rsidRDefault="006A1AC0" w:rsidP="002273C9">
      <w:pPr>
        <w:rPr>
          <w:rFonts w:ascii="Arial" w:hAnsi="Arial"/>
          <w:b/>
          <w:sz w:val="20"/>
          <w:szCs w:val="20"/>
        </w:rPr>
      </w:pPr>
      <w:bookmarkStart w:id="11" w:name="SERVICE_LEVEL_GUARANTEE"/>
      <w:r w:rsidRPr="006A1AC0">
        <w:rPr>
          <w:rFonts w:ascii="Arial" w:hAnsi="Arial"/>
          <w:b/>
          <w:sz w:val="20"/>
          <w:szCs w:val="20"/>
          <w:u w:val="single"/>
        </w:rPr>
        <w:t>Service Level Guarantees</w:t>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sidR="004B518B">
        <w:rPr>
          <w:rFonts w:ascii="Arial" w:hAnsi="Arial"/>
          <w:b/>
          <w:sz w:val="20"/>
          <w:szCs w:val="20"/>
        </w:rPr>
        <w:t xml:space="preserve">Operative date </w:t>
      </w:r>
      <w:r w:rsidR="00F41D7F">
        <w:rPr>
          <w:rFonts w:ascii="Arial" w:hAnsi="Arial"/>
          <w:b/>
          <w:sz w:val="20"/>
          <w:szCs w:val="20"/>
        </w:rPr>
        <w:t>29.09.2003</w:t>
      </w:r>
    </w:p>
    <w:bookmarkEnd w:id="11"/>
    <w:p w:rsidR="002273C9" w:rsidRPr="00050BBF" w:rsidRDefault="00B02970" w:rsidP="002273C9">
      <w:pPr>
        <w:rPr>
          <w:rFonts w:ascii="Arial" w:hAnsi="Arial"/>
          <w:sz w:val="20"/>
          <w:szCs w:val="20"/>
        </w:rPr>
      </w:pPr>
      <w:r w:rsidRPr="00050BBF">
        <w:rPr>
          <w:rFonts w:ascii="Arial" w:hAnsi="Arial"/>
          <w:sz w:val="20"/>
          <w:szCs w:val="20"/>
        </w:rPr>
        <w:fldChar w:fldCharType="begin"/>
      </w:r>
      <w:r w:rsidR="002273C9" w:rsidRPr="00050BBF">
        <w:rPr>
          <w:rFonts w:ascii="Arial" w:hAnsi="Arial"/>
          <w:sz w:val="20"/>
          <w:szCs w:val="20"/>
        </w:rPr>
        <w:instrText xml:space="preserve"> INCLUDEPICTURE "http://www.btwholesale.com/images/spacer.gif" \* MERGEFORMATINET </w:instrText>
      </w:r>
      <w:r w:rsidRPr="00050BBF">
        <w:rPr>
          <w:rFonts w:ascii="Arial" w:hAnsi="Arial"/>
          <w:sz w:val="20"/>
          <w:szCs w:val="20"/>
        </w:rPr>
        <w:fldChar w:fldCharType="separate"/>
      </w:r>
      <w:r w:rsidR="0064005A" w:rsidRPr="00B02970">
        <w:rPr>
          <w:rFonts w:ascii="Arial" w:hAnsi="Arial"/>
          <w:sz w:val="20"/>
          <w:szCs w:val="20"/>
        </w:rPr>
        <w:pict>
          <v:shape id="_x0000_i1038" type="#_x0000_t75" style="width:.6pt;height:.6pt">
            <v:imagedata r:id="rId15" r:href="rId35"/>
          </v:shape>
        </w:pict>
      </w:r>
      <w:r w:rsidRPr="00050BBF">
        <w:rPr>
          <w:rFonts w:ascii="Arial" w:hAnsi="Arial"/>
          <w:sz w:val="20"/>
          <w:szCs w:val="20"/>
        </w:rPr>
        <w:fldChar w:fldCharType="end"/>
      </w:r>
    </w:p>
    <w:p w:rsidR="002273C9" w:rsidRPr="00050BBF" w:rsidRDefault="002273C9" w:rsidP="002273C9">
      <w:pPr>
        <w:rPr>
          <w:rFonts w:ascii="Arial" w:hAnsi="Arial"/>
          <w:sz w:val="20"/>
          <w:szCs w:val="20"/>
        </w:rPr>
      </w:pPr>
      <w:r w:rsidRPr="00050BBF">
        <w:rPr>
          <w:rStyle w:val="spplbodytext"/>
          <w:rFonts w:ascii="Arial" w:hAnsi="Arial"/>
          <w:sz w:val="20"/>
          <w:szCs w:val="20"/>
        </w:rPr>
        <w:t>Service Level Guarante</w:t>
      </w:r>
      <w:r>
        <w:rPr>
          <w:rStyle w:val="spplbodytext"/>
          <w:rFonts w:ascii="Arial" w:hAnsi="Arial"/>
          <w:sz w:val="20"/>
          <w:szCs w:val="20"/>
        </w:rPr>
        <w:t>es applies</w:t>
      </w:r>
      <w:r w:rsidRPr="00050BBF">
        <w:rPr>
          <w:rStyle w:val="spplbodytext"/>
          <w:rFonts w:ascii="Arial" w:hAnsi="Arial"/>
          <w:sz w:val="20"/>
          <w:szCs w:val="20"/>
        </w:rPr>
        <w:t xml:space="preserve"> to the EUA</w:t>
      </w:r>
      <w:r>
        <w:rPr>
          <w:rStyle w:val="spplbodytext"/>
          <w:rFonts w:ascii="Arial" w:hAnsi="Arial"/>
          <w:sz w:val="20"/>
          <w:szCs w:val="20"/>
        </w:rPr>
        <w:t>, Virtual Path, Customer Access Link (CAL) and ATM Access port</w:t>
      </w:r>
      <w:r w:rsidRPr="00050BBF">
        <w:rPr>
          <w:rStyle w:val="spplbodytext"/>
          <w:rFonts w:ascii="Arial" w:hAnsi="Arial"/>
          <w:sz w:val="20"/>
          <w:szCs w:val="20"/>
        </w:rPr>
        <w:t xml:space="preserve"> elements for this service as defined in Section </w:t>
      </w:r>
      <w:hyperlink r:id="rId36" w:history="1">
        <w:r w:rsidRPr="00050BBF">
          <w:rPr>
            <w:rStyle w:val="Hyperlink"/>
            <w:rFonts w:ascii="Arial" w:hAnsi="Arial"/>
            <w:sz w:val="20"/>
            <w:szCs w:val="20"/>
          </w:rPr>
          <w:t>44</w:t>
        </w:r>
      </w:hyperlink>
      <w:r w:rsidRPr="00050BBF">
        <w:rPr>
          <w:rStyle w:val="spplbodytext"/>
          <w:rFonts w:ascii="Arial" w:hAnsi="Arial"/>
          <w:sz w:val="20"/>
          <w:szCs w:val="20"/>
        </w:rPr>
        <w:t xml:space="preserve"> Part </w:t>
      </w:r>
      <w:hyperlink r:id="rId37" w:history="1">
        <w:r w:rsidRPr="00050BBF">
          <w:rPr>
            <w:rStyle w:val="Hyperlink"/>
            <w:rFonts w:ascii="Arial" w:hAnsi="Arial"/>
            <w:sz w:val="20"/>
            <w:szCs w:val="20"/>
          </w:rPr>
          <w:t>4</w:t>
        </w:r>
      </w:hyperlink>
      <w:r w:rsidRPr="00050BBF">
        <w:rPr>
          <w:rStyle w:val="spplbodytext"/>
          <w:rFonts w:ascii="Arial" w:hAnsi="Arial"/>
          <w:sz w:val="20"/>
          <w:szCs w:val="20"/>
        </w:rPr>
        <w:t xml:space="preserve"> of the BT Price List.</w:t>
      </w:r>
      <w:r w:rsidRPr="00050BBF">
        <w:rPr>
          <w:rFonts w:ascii="Arial" w:hAnsi="Arial"/>
          <w:sz w:val="20"/>
          <w:szCs w:val="20"/>
        </w:rPr>
        <w:br/>
      </w:r>
      <w:r w:rsidR="0064005A" w:rsidRPr="00B02970">
        <w:rPr>
          <w:rFonts w:ascii="Arial" w:hAnsi="Arial"/>
          <w:sz w:val="20"/>
          <w:szCs w:val="20"/>
        </w:rPr>
        <w:pict>
          <v:shape id="_x0000_i1039" type="#_x0000_t75" style="width:.6pt;height:.6pt">
            <v:imagedata r:id="rId15" r:href="rId38"/>
          </v:shape>
        </w:pict>
      </w:r>
    </w:p>
    <w:p w:rsidR="002273C9" w:rsidRPr="00D41171" w:rsidRDefault="002273C9" w:rsidP="002273C9">
      <w:pPr>
        <w:rPr>
          <w:rFonts w:ascii="Arial" w:hAnsi="Arial"/>
          <w:b/>
          <w:sz w:val="20"/>
          <w:szCs w:val="20"/>
        </w:rPr>
      </w:pPr>
      <w:bookmarkStart w:id="12" w:name="BT_Datastream_Serving_Centres"/>
      <w:r w:rsidRPr="009E5373">
        <w:rPr>
          <w:rFonts w:ascii="Arial" w:hAnsi="Arial"/>
          <w:b/>
          <w:sz w:val="20"/>
          <w:szCs w:val="20"/>
          <w:u w:val="single"/>
        </w:rPr>
        <w:t>BT Datastream Serving Centres</w:t>
      </w:r>
      <w:r w:rsidR="004B518B">
        <w:rPr>
          <w:rFonts w:ascii="Arial" w:hAnsi="Arial"/>
          <w:b/>
          <w:sz w:val="20"/>
          <w:szCs w:val="20"/>
        </w:rPr>
        <w:tab/>
      </w:r>
      <w:r w:rsidR="004B518B">
        <w:rPr>
          <w:rFonts w:ascii="Arial" w:hAnsi="Arial"/>
          <w:b/>
          <w:sz w:val="20"/>
          <w:szCs w:val="20"/>
        </w:rPr>
        <w:tab/>
      </w:r>
      <w:r w:rsidR="004B518B">
        <w:rPr>
          <w:rFonts w:ascii="Arial" w:hAnsi="Arial"/>
          <w:b/>
          <w:sz w:val="20"/>
          <w:szCs w:val="20"/>
        </w:rPr>
        <w:tab/>
      </w:r>
      <w:r w:rsidR="004B518B">
        <w:rPr>
          <w:rFonts w:ascii="Arial" w:hAnsi="Arial"/>
          <w:b/>
          <w:sz w:val="20"/>
          <w:szCs w:val="20"/>
        </w:rPr>
        <w:tab/>
      </w:r>
      <w:r w:rsidR="004B518B">
        <w:rPr>
          <w:rFonts w:ascii="Arial" w:hAnsi="Arial"/>
          <w:b/>
          <w:sz w:val="20"/>
          <w:szCs w:val="20"/>
        </w:rPr>
        <w:tab/>
      </w:r>
      <w:r w:rsidR="004B518B">
        <w:rPr>
          <w:rFonts w:ascii="Arial" w:hAnsi="Arial"/>
          <w:b/>
          <w:sz w:val="20"/>
          <w:szCs w:val="20"/>
        </w:rPr>
        <w:tab/>
      </w:r>
      <w:r w:rsidR="001A5AF4">
        <w:rPr>
          <w:rFonts w:ascii="Arial" w:hAnsi="Arial"/>
          <w:b/>
          <w:sz w:val="20"/>
          <w:szCs w:val="20"/>
        </w:rPr>
        <w:tab/>
      </w:r>
      <w:r w:rsidR="001A5AF4">
        <w:rPr>
          <w:rFonts w:ascii="Arial" w:hAnsi="Arial"/>
          <w:b/>
          <w:sz w:val="20"/>
          <w:szCs w:val="20"/>
        </w:rPr>
        <w:tab/>
      </w:r>
      <w:r w:rsidR="00EE1798">
        <w:rPr>
          <w:rFonts w:ascii="Arial" w:hAnsi="Arial"/>
          <w:b/>
          <w:sz w:val="20"/>
          <w:szCs w:val="20"/>
        </w:rPr>
        <w:tab/>
      </w:r>
      <w:r w:rsidR="00EE1798">
        <w:rPr>
          <w:rFonts w:ascii="Arial" w:hAnsi="Arial"/>
          <w:b/>
          <w:sz w:val="20"/>
          <w:szCs w:val="20"/>
        </w:rPr>
        <w:tab/>
      </w:r>
      <w:r w:rsidR="00910ADD">
        <w:rPr>
          <w:rFonts w:ascii="Arial" w:hAnsi="Arial"/>
          <w:b/>
          <w:sz w:val="20"/>
          <w:szCs w:val="20"/>
        </w:rPr>
        <w:tab/>
      </w:r>
      <w:r w:rsidR="004B518B">
        <w:rPr>
          <w:rFonts w:ascii="Arial" w:hAnsi="Arial"/>
          <w:b/>
          <w:sz w:val="20"/>
          <w:szCs w:val="20"/>
        </w:rPr>
        <w:t xml:space="preserve">Operative date </w:t>
      </w:r>
      <w:r w:rsidR="00F41D7F">
        <w:rPr>
          <w:rFonts w:ascii="Arial" w:hAnsi="Arial"/>
          <w:b/>
          <w:sz w:val="20"/>
          <w:szCs w:val="20"/>
        </w:rPr>
        <w:t>25.07.2002</w:t>
      </w:r>
    </w:p>
    <w:bookmarkEnd w:id="12"/>
    <w:p w:rsidR="002273C9" w:rsidRPr="00050BBF" w:rsidRDefault="00B02970" w:rsidP="002273C9">
      <w:pPr>
        <w:rPr>
          <w:rFonts w:ascii="Arial" w:hAnsi="Arial"/>
          <w:sz w:val="20"/>
          <w:szCs w:val="20"/>
        </w:rPr>
      </w:pPr>
      <w:r w:rsidRPr="00050BBF">
        <w:rPr>
          <w:rFonts w:ascii="Arial" w:hAnsi="Arial"/>
          <w:sz w:val="20"/>
          <w:szCs w:val="20"/>
        </w:rPr>
        <w:fldChar w:fldCharType="begin"/>
      </w:r>
      <w:r w:rsidR="002273C9" w:rsidRPr="00050BBF">
        <w:rPr>
          <w:rFonts w:ascii="Arial" w:hAnsi="Arial"/>
          <w:sz w:val="20"/>
          <w:szCs w:val="20"/>
        </w:rPr>
        <w:instrText xml:space="preserve"> INCLUDEPICTURE "http://www.btwholesale.com/images/spacer.gif" \* MERGEFORMATINET </w:instrText>
      </w:r>
      <w:r w:rsidRPr="00050BBF">
        <w:rPr>
          <w:rFonts w:ascii="Arial" w:hAnsi="Arial"/>
          <w:sz w:val="20"/>
          <w:szCs w:val="20"/>
        </w:rPr>
        <w:fldChar w:fldCharType="separate"/>
      </w:r>
      <w:r w:rsidR="0064005A" w:rsidRPr="00B02970">
        <w:rPr>
          <w:rFonts w:ascii="Arial" w:hAnsi="Arial"/>
          <w:sz w:val="20"/>
          <w:szCs w:val="20"/>
        </w:rPr>
        <w:pict>
          <v:shape id="_x0000_i1040" type="#_x0000_t75" style="width:.6pt;height:.6pt">
            <v:imagedata r:id="rId15" r:href="rId39"/>
          </v:shape>
        </w:pict>
      </w:r>
      <w:r w:rsidRPr="00050BBF">
        <w:rPr>
          <w:rFonts w:ascii="Arial" w:hAnsi="Arial"/>
          <w:sz w:val="20"/>
          <w:szCs w:val="20"/>
        </w:rPr>
        <w:fldChar w:fldCharType="end"/>
      </w:r>
      <w:r w:rsidR="0064005A" w:rsidRPr="00B02970">
        <w:rPr>
          <w:rFonts w:ascii="Arial" w:hAnsi="Arial"/>
          <w:sz w:val="20"/>
          <w:szCs w:val="20"/>
        </w:rPr>
        <w:pict>
          <v:shape id="_x0000_i1041" type="#_x0000_t75" style="width:.6pt;height:.6pt">
            <v:imagedata r:id="rId15" r:href="rId40"/>
          </v:shape>
        </w:pict>
      </w:r>
    </w:p>
    <w:p w:rsidR="002273C9" w:rsidRPr="009E5373" w:rsidRDefault="002273C9" w:rsidP="002273C9">
      <w:pPr>
        <w:rPr>
          <w:rFonts w:ascii="Arial" w:hAnsi="Arial"/>
          <w:b/>
          <w:sz w:val="20"/>
          <w:szCs w:val="20"/>
          <w:u w:val="single"/>
        </w:rPr>
      </w:pPr>
      <w:r w:rsidRPr="00050BBF">
        <w:rPr>
          <w:rStyle w:val="spplbodytext"/>
          <w:rFonts w:ascii="Arial" w:hAnsi="Arial"/>
          <w:sz w:val="20"/>
          <w:szCs w:val="20"/>
        </w:rPr>
        <w:t xml:space="preserve">BT Datastream Serving Centres are BT's physical locations at which the Customer Access Link or </w:t>
      </w:r>
      <w:smartTag w:uri="urn:schemas-microsoft-com:office:smarttags" w:element="place">
        <w:smartTag w:uri="urn:schemas-microsoft-com:office:smarttags" w:element="PlaceName">
          <w:r w:rsidRPr="00050BBF">
            <w:rPr>
              <w:rStyle w:val="spplbodytext"/>
              <w:rFonts w:ascii="Arial" w:hAnsi="Arial"/>
              <w:sz w:val="20"/>
              <w:szCs w:val="20"/>
            </w:rPr>
            <w:t>ATM</w:t>
          </w:r>
        </w:smartTag>
        <w:r w:rsidRPr="00050BBF">
          <w:rPr>
            <w:rStyle w:val="spplbodytext"/>
            <w:rFonts w:ascii="Arial" w:hAnsi="Arial"/>
            <w:sz w:val="20"/>
            <w:szCs w:val="20"/>
          </w:rPr>
          <w:t xml:space="preserve"> </w:t>
        </w:r>
        <w:smartTag w:uri="urn:schemas-microsoft-com:office:smarttags" w:element="PlaceName">
          <w:r w:rsidRPr="00050BBF">
            <w:rPr>
              <w:rStyle w:val="spplbodytext"/>
              <w:rFonts w:ascii="Arial" w:hAnsi="Arial"/>
              <w:sz w:val="20"/>
              <w:szCs w:val="20"/>
            </w:rPr>
            <w:t>Access</w:t>
          </w:r>
        </w:smartTag>
        <w:r w:rsidRPr="00050BBF">
          <w:rPr>
            <w:rStyle w:val="spplbodytext"/>
            <w:rFonts w:ascii="Arial" w:hAnsi="Arial"/>
            <w:sz w:val="20"/>
            <w:szCs w:val="20"/>
          </w:rPr>
          <w:t xml:space="preserve"> </w:t>
        </w:r>
        <w:smartTag w:uri="urn:schemas-microsoft-com:office:smarttags" w:element="PlaceType">
          <w:r w:rsidRPr="00050BBF">
            <w:rPr>
              <w:rStyle w:val="spplbodytext"/>
              <w:rFonts w:ascii="Arial" w:hAnsi="Arial"/>
              <w:sz w:val="20"/>
              <w:szCs w:val="20"/>
            </w:rPr>
            <w:t>Port</w:t>
          </w:r>
        </w:smartTag>
      </w:smartTag>
      <w:r w:rsidRPr="00050BBF">
        <w:rPr>
          <w:rStyle w:val="spplbodytext"/>
          <w:rFonts w:ascii="Arial" w:hAnsi="Arial"/>
          <w:sz w:val="20"/>
          <w:szCs w:val="20"/>
        </w:rPr>
        <w:t xml:space="preserve"> is presented to the BT Network. For Customer Access Links, rental charges are calculated as the straight line distance between the Customer NTE and the Datastream Serving Centre. The distance will be rounded up to the nearest whole kilometre. BT Datastream Serving Centres are listed on the BT Broadband website </w:t>
      </w:r>
      <w:r w:rsidRPr="00050BBF">
        <w:rPr>
          <w:rStyle w:val="spplbodytext"/>
          <w:rFonts w:ascii="Arial" w:hAnsi="Arial"/>
          <w:b/>
          <w:bCs/>
          <w:sz w:val="20"/>
          <w:szCs w:val="20"/>
        </w:rPr>
        <w:t>www.bt.com/broadband</w:t>
      </w:r>
      <w:r w:rsidRPr="00050BBF">
        <w:rPr>
          <w:rStyle w:val="spplbodytext"/>
          <w:rFonts w:ascii="Arial" w:hAnsi="Arial"/>
          <w:sz w:val="20"/>
          <w:szCs w:val="20"/>
        </w:rPr>
        <w:t>.</w:t>
      </w:r>
      <w:r w:rsidRPr="00050BBF">
        <w:rPr>
          <w:rFonts w:ascii="Arial" w:hAnsi="Arial"/>
          <w:sz w:val="20"/>
          <w:szCs w:val="20"/>
        </w:rPr>
        <w:br/>
      </w:r>
      <w:r w:rsidRPr="00050BBF">
        <w:rPr>
          <w:rFonts w:ascii="Arial" w:hAnsi="Arial"/>
          <w:b/>
          <w:sz w:val="20"/>
          <w:szCs w:val="20"/>
        </w:rPr>
        <w:br/>
      </w:r>
      <w:bookmarkStart w:id="13" w:name="BT_DATASTREAM_RE-GRADE_OPTIONS_RE-GRADE_"/>
      <w:r w:rsidR="009E5373" w:rsidRPr="009E5373">
        <w:rPr>
          <w:rFonts w:ascii="Arial" w:hAnsi="Arial"/>
          <w:b/>
          <w:sz w:val="20"/>
          <w:szCs w:val="20"/>
          <w:u w:val="single"/>
        </w:rPr>
        <w:t>B</w:t>
      </w:r>
      <w:r w:rsidR="007C4AA5">
        <w:rPr>
          <w:rFonts w:ascii="Arial" w:hAnsi="Arial"/>
          <w:b/>
          <w:sz w:val="20"/>
          <w:szCs w:val="20"/>
          <w:u w:val="single"/>
        </w:rPr>
        <w:t>T</w:t>
      </w:r>
      <w:r w:rsidR="0062143C">
        <w:rPr>
          <w:rFonts w:ascii="Arial" w:hAnsi="Arial"/>
          <w:b/>
          <w:sz w:val="20"/>
          <w:szCs w:val="20"/>
          <w:u w:val="single"/>
        </w:rPr>
        <w:t xml:space="preserve"> </w:t>
      </w:r>
      <w:r w:rsidR="009E5373" w:rsidRPr="009E5373">
        <w:rPr>
          <w:rFonts w:ascii="Arial" w:hAnsi="Arial"/>
          <w:b/>
          <w:sz w:val="20"/>
          <w:szCs w:val="20"/>
          <w:u w:val="single"/>
        </w:rPr>
        <w:t xml:space="preserve">Datastream Re-Grade Options </w:t>
      </w:r>
    </w:p>
    <w:bookmarkEnd w:id="13"/>
    <w:p w:rsidR="002273C9" w:rsidRPr="00050BBF" w:rsidRDefault="00B02970" w:rsidP="002273C9">
      <w:pPr>
        <w:rPr>
          <w:rFonts w:ascii="Arial" w:hAnsi="Arial"/>
          <w:sz w:val="20"/>
          <w:szCs w:val="20"/>
        </w:rPr>
      </w:pPr>
      <w:r w:rsidRPr="00050BBF">
        <w:rPr>
          <w:rFonts w:ascii="Arial" w:hAnsi="Arial"/>
          <w:sz w:val="20"/>
          <w:szCs w:val="20"/>
        </w:rPr>
        <w:fldChar w:fldCharType="begin"/>
      </w:r>
      <w:r w:rsidR="002273C9" w:rsidRPr="00050BBF">
        <w:rPr>
          <w:rFonts w:ascii="Arial" w:hAnsi="Arial"/>
          <w:sz w:val="20"/>
          <w:szCs w:val="20"/>
        </w:rPr>
        <w:instrText xml:space="preserve"> INCLUDEPICTURE "http://www.btwholesale.com/images/spacer.gif" \* MERGEFORMATINET </w:instrText>
      </w:r>
      <w:r w:rsidRPr="00050BBF">
        <w:rPr>
          <w:rFonts w:ascii="Arial" w:hAnsi="Arial"/>
          <w:sz w:val="20"/>
          <w:szCs w:val="20"/>
        </w:rPr>
        <w:fldChar w:fldCharType="separate"/>
      </w:r>
      <w:r w:rsidR="0064005A" w:rsidRPr="00B02970">
        <w:rPr>
          <w:rFonts w:ascii="Arial" w:hAnsi="Arial"/>
          <w:sz w:val="20"/>
          <w:szCs w:val="20"/>
        </w:rPr>
        <w:pict>
          <v:shape id="_x0000_i1042" type="#_x0000_t75" style="width:.6pt;height:.6pt">
            <v:imagedata r:id="rId15" r:href="rId41"/>
          </v:shape>
        </w:pict>
      </w:r>
      <w:r w:rsidRPr="00050BBF">
        <w:rPr>
          <w:rFonts w:ascii="Arial" w:hAnsi="Arial"/>
          <w:sz w:val="20"/>
          <w:szCs w:val="20"/>
        </w:rPr>
        <w:fldChar w:fldCharType="end"/>
      </w:r>
    </w:p>
    <w:p w:rsidR="002273C9" w:rsidRPr="00BB24DD" w:rsidRDefault="002273C9" w:rsidP="002273C9">
      <w:pPr>
        <w:rPr>
          <w:rFonts w:ascii="Arial" w:hAnsi="Arial"/>
          <w:b/>
          <w:sz w:val="20"/>
          <w:szCs w:val="20"/>
        </w:rPr>
      </w:pPr>
      <w:r w:rsidRPr="00050BBF">
        <w:rPr>
          <w:rStyle w:val="spplbodytext"/>
          <w:rFonts w:ascii="Arial" w:hAnsi="Arial"/>
          <w:sz w:val="20"/>
          <w:szCs w:val="20"/>
        </w:rPr>
        <w:t>Where a Customer requests a BT Datastream End User re-grade only, no charge will be made</w:t>
      </w:r>
      <w:r w:rsidR="00995263">
        <w:rPr>
          <w:rStyle w:val="spplbodytext"/>
          <w:rFonts w:ascii="Arial" w:hAnsi="Arial"/>
          <w:sz w:val="20"/>
          <w:szCs w:val="20"/>
        </w:rPr>
        <w:t>.</w:t>
      </w:r>
      <w:r w:rsidR="001A5AF4">
        <w:rPr>
          <w:rStyle w:val="spplbodytext"/>
          <w:rFonts w:ascii="Arial" w:hAnsi="Arial"/>
          <w:sz w:val="20"/>
          <w:szCs w:val="20"/>
        </w:rPr>
        <w:t xml:space="preserve"> </w:t>
      </w:r>
      <w:r w:rsidR="001A5AF4">
        <w:rPr>
          <w:rStyle w:val="spplbodytext"/>
          <w:rFonts w:ascii="Arial" w:hAnsi="Arial"/>
          <w:sz w:val="20"/>
          <w:szCs w:val="20"/>
        </w:rPr>
        <w:tab/>
      </w:r>
      <w:r w:rsidR="001A5AF4">
        <w:rPr>
          <w:rStyle w:val="spplbodytext"/>
          <w:rFonts w:ascii="Arial" w:hAnsi="Arial"/>
          <w:sz w:val="20"/>
          <w:szCs w:val="20"/>
        </w:rPr>
        <w:tab/>
      </w:r>
      <w:r w:rsidR="001A5AF4">
        <w:rPr>
          <w:rStyle w:val="spplbodytext"/>
          <w:rFonts w:ascii="Arial" w:hAnsi="Arial"/>
          <w:sz w:val="20"/>
          <w:szCs w:val="20"/>
        </w:rPr>
        <w:tab/>
      </w:r>
      <w:r w:rsidR="00EE1798">
        <w:rPr>
          <w:rStyle w:val="spplbodytext"/>
          <w:rFonts w:ascii="Arial" w:hAnsi="Arial"/>
          <w:sz w:val="20"/>
          <w:szCs w:val="20"/>
        </w:rPr>
        <w:tab/>
      </w:r>
      <w:r w:rsidR="001A5AF4">
        <w:rPr>
          <w:rStyle w:val="spplbodytext"/>
          <w:rFonts w:ascii="Arial" w:hAnsi="Arial"/>
          <w:b/>
          <w:sz w:val="20"/>
          <w:szCs w:val="20"/>
        </w:rPr>
        <w:t xml:space="preserve">Operative date </w:t>
      </w:r>
      <w:r w:rsidR="00BB24DD">
        <w:rPr>
          <w:rStyle w:val="spplbodytext"/>
          <w:rFonts w:ascii="Arial" w:hAnsi="Arial"/>
          <w:b/>
          <w:sz w:val="20"/>
          <w:szCs w:val="20"/>
        </w:rPr>
        <w:t>31.03.2006</w:t>
      </w:r>
    </w:p>
    <w:p w:rsidR="002273C9" w:rsidRPr="00050BBF" w:rsidRDefault="0064005A" w:rsidP="002273C9">
      <w:pPr>
        <w:rPr>
          <w:rFonts w:ascii="Arial" w:hAnsi="Arial"/>
          <w:sz w:val="20"/>
          <w:szCs w:val="20"/>
        </w:rPr>
      </w:pPr>
      <w:r w:rsidRPr="00B02970">
        <w:rPr>
          <w:rFonts w:ascii="Arial" w:hAnsi="Arial"/>
          <w:sz w:val="20"/>
          <w:szCs w:val="20"/>
        </w:rPr>
        <w:pict>
          <v:shape id="_x0000_i1043" type="#_x0000_t75" style="width:.6pt;height:.6pt">
            <v:imagedata r:id="rId15" r:href="rId42"/>
          </v:shape>
        </w:pict>
      </w:r>
    </w:p>
    <w:p w:rsidR="002273C9" w:rsidRPr="00BB24DD" w:rsidRDefault="002273C9" w:rsidP="002273C9">
      <w:pPr>
        <w:rPr>
          <w:rFonts w:ascii="Arial" w:hAnsi="Arial"/>
          <w:b/>
          <w:sz w:val="20"/>
          <w:szCs w:val="20"/>
        </w:rPr>
      </w:pPr>
      <w:r w:rsidRPr="00050BBF">
        <w:rPr>
          <w:rStyle w:val="spplbodytext"/>
          <w:rFonts w:ascii="Arial" w:hAnsi="Arial"/>
          <w:sz w:val="20"/>
          <w:szCs w:val="20"/>
        </w:rPr>
        <w:t>Where a Customer requests a BT Datastream (ADSL) re-grade to a BT Broadband Symmetric product, full connection charges will apply for the BT Broadband Symmetric product. Please refer to relevant sub part within this Part for details of the connection charge.</w:t>
      </w:r>
      <w:r w:rsidR="001A5AF4">
        <w:rPr>
          <w:rStyle w:val="spplbodytext"/>
          <w:rFonts w:ascii="Arial" w:hAnsi="Arial"/>
          <w:sz w:val="20"/>
          <w:szCs w:val="20"/>
        </w:rPr>
        <w:t xml:space="preserve"> </w:t>
      </w:r>
      <w:r w:rsidR="001A5AF4">
        <w:rPr>
          <w:rStyle w:val="spplbodytext"/>
          <w:rFonts w:ascii="Arial" w:hAnsi="Arial"/>
          <w:sz w:val="20"/>
          <w:szCs w:val="20"/>
        </w:rPr>
        <w:tab/>
      </w:r>
      <w:r w:rsidR="001A5AF4">
        <w:rPr>
          <w:rStyle w:val="spplbodytext"/>
          <w:rFonts w:ascii="Arial" w:hAnsi="Arial"/>
          <w:b/>
          <w:sz w:val="20"/>
          <w:szCs w:val="20"/>
        </w:rPr>
        <w:t xml:space="preserve">Operative date </w:t>
      </w:r>
      <w:r w:rsidR="00BB24DD">
        <w:rPr>
          <w:rStyle w:val="spplbodytext"/>
          <w:rFonts w:ascii="Arial" w:hAnsi="Arial"/>
          <w:b/>
          <w:sz w:val="20"/>
          <w:szCs w:val="20"/>
        </w:rPr>
        <w:t>01.04.2005</w:t>
      </w:r>
    </w:p>
    <w:p w:rsidR="002273C9" w:rsidRPr="00050BBF" w:rsidRDefault="0064005A" w:rsidP="002273C9">
      <w:pPr>
        <w:rPr>
          <w:rFonts w:ascii="Arial" w:hAnsi="Arial"/>
          <w:sz w:val="20"/>
          <w:szCs w:val="20"/>
        </w:rPr>
      </w:pPr>
      <w:r w:rsidRPr="00B02970">
        <w:rPr>
          <w:rFonts w:ascii="Arial" w:hAnsi="Arial"/>
          <w:sz w:val="20"/>
          <w:szCs w:val="20"/>
        </w:rPr>
        <w:pict>
          <v:shape id="_x0000_i1044" type="#_x0000_t75" style="width:.6pt;height:.6pt">
            <v:imagedata r:id="rId15" r:href="rId43"/>
          </v:shape>
        </w:pict>
      </w:r>
    </w:p>
    <w:p w:rsidR="002273C9" w:rsidRPr="00BB24DD" w:rsidRDefault="002273C9" w:rsidP="002273C9">
      <w:pPr>
        <w:rPr>
          <w:rFonts w:ascii="Arial" w:hAnsi="Arial"/>
          <w:b/>
          <w:sz w:val="20"/>
          <w:szCs w:val="20"/>
        </w:rPr>
      </w:pPr>
      <w:r w:rsidRPr="00050BBF">
        <w:rPr>
          <w:rStyle w:val="spplbodytext"/>
          <w:rFonts w:ascii="Arial" w:hAnsi="Arial"/>
          <w:sz w:val="20"/>
          <w:szCs w:val="20"/>
        </w:rPr>
        <w:t>Re-grades are allowed at any time including during the minimum period. In all re-grade cases a new minimum period will apply starting from the activation of the re-graded service.</w:t>
      </w:r>
      <w:r w:rsidR="00BB24DD">
        <w:rPr>
          <w:rStyle w:val="spplbodytext"/>
          <w:rFonts w:ascii="Arial" w:hAnsi="Arial"/>
          <w:sz w:val="20"/>
          <w:szCs w:val="20"/>
        </w:rPr>
        <w:t xml:space="preserve"> </w:t>
      </w:r>
      <w:r w:rsidR="00754DA3">
        <w:rPr>
          <w:rStyle w:val="spplbodytext"/>
          <w:rFonts w:ascii="Arial" w:hAnsi="Arial"/>
          <w:b/>
          <w:sz w:val="20"/>
          <w:szCs w:val="20"/>
        </w:rPr>
        <w:tab/>
      </w:r>
      <w:r w:rsidR="00754DA3">
        <w:rPr>
          <w:rStyle w:val="spplbodytext"/>
          <w:rFonts w:ascii="Arial" w:hAnsi="Arial"/>
          <w:b/>
          <w:sz w:val="20"/>
          <w:szCs w:val="20"/>
        </w:rPr>
        <w:tab/>
      </w:r>
      <w:r w:rsidR="00754DA3">
        <w:rPr>
          <w:rStyle w:val="spplbodytext"/>
          <w:rFonts w:ascii="Arial" w:hAnsi="Arial"/>
          <w:b/>
          <w:sz w:val="20"/>
          <w:szCs w:val="20"/>
        </w:rPr>
        <w:tab/>
      </w:r>
      <w:r w:rsidR="00754DA3">
        <w:rPr>
          <w:rStyle w:val="spplbodytext"/>
          <w:rFonts w:ascii="Arial" w:hAnsi="Arial"/>
          <w:b/>
          <w:sz w:val="20"/>
          <w:szCs w:val="20"/>
        </w:rPr>
        <w:tab/>
      </w:r>
      <w:r w:rsidR="00754DA3">
        <w:rPr>
          <w:rStyle w:val="spplbodytext"/>
          <w:rFonts w:ascii="Arial" w:hAnsi="Arial"/>
          <w:b/>
          <w:sz w:val="20"/>
          <w:szCs w:val="20"/>
        </w:rPr>
        <w:tab/>
      </w:r>
      <w:r w:rsidR="00754DA3">
        <w:rPr>
          <w:rStyle w:val="spplbodytext"/>
          <w:rFonts w:ascii="Arial" w:hAnsi="Arial"/>
          <w:b/>
          <w:sz w:val="20"/>
          <w:szCs w:val="20"/>
        </w:rPr>
        <w:tab/>
      </w:r>
      <w:r w:rsidR="00754DA3">
        <w:rPr>
          <w:rStyle w:val="spplbodytext"/>
          <w:rFonts w:ascii="Arial" w:hAnsi="Arial"/>
          <w:b/>
          <w:sz w:val="20"/>
          <w:szCs w:val="20"/>
        </w:rPr>
        <w:tab/>
      </w:r>
      <w:r w:rsidR="00754DA3">
        <w:rPr>
          <w:rStyle w:val="spplbodytext"/>
          <w:rFonts w:ascii="Arial" w:hAnsi="Arial"/>
          <w:b/>
          <w:sz w:val="20"/>
          <w:szCs w:val="20"/>
        </w:rPr>
        <w:tab/>
      </w:r>
      <w:r w:rsidR="00754DA3">
        <w:rPr>
          <w:rStyle w:val="spplbodytext"/>
          <w:rFonts w:ascii="Arial" w:hAnsi="Arial"/>
          <w:b/>
          <w:sz w:val="20"/>
          <w:szCs w:val="20"/>
        </w:rPr>
        <w:tab/>
      </w:r>
      <w:r w:rsidR="00754DA3">
        <w:rPr>
          <w:rStyle w:val="spplbodytext"/>
          <w:rFonts w:ascii="Arial" w:hAnsi="Arial"/>
          <w:b/>
          <w:sz w:val="20"/>
          <w:szCs w:val="20"/>
        </w:rPr>
        <w:tab/>
      </w:r>
      <w:r w:rsidR="00754DA3">
        <w:rPr>
          <w:rStyle w:val="spplbodytext"/>
          <w:rFonts w:ascii="Arial" w:hAnsi="Arial"/>
          <w:b/>
          <w:sz w:val="20"/>
          <w:szCs w:val="20"/>
        </w:rPr>
        <w:tab/>
      </w:r>
      <w:r w:rsidR="00754DA3">
        <w:rPr>
          <w:rStyle w:val="spplbodytext"/>
          <w:rFonts w:ascii="Arial" w:hAnsi="Arial"/>
          <w:b/>
          <w:sz w:val="20"/>
          <w:szCs w:val="20"/>
        </w:rPr>
        <w:tab/>
      </w:r>
      <w:r w:rsidR="00754DA3">
        <w:rPr>
          <w:rStyle w:val="spplbodytext"/>
          <w:rFonts w:ascii="Arial" w:hAnsi="Arial"/>
          <w:b/>
          <w:sz w:val="20"/>
          <w:szCs w:val="20"/>
        </w:rPr>
        <w:tab/>
        <w:t xml:space="preserve">Operative date </w:t>
      </w:r>
      <w:r w:rsidR="00BB24DD">
        <w:rPr>
          <w:rStyle w:val="spplbodytext"/>
          <w:rFonts w:ascii="Arial" w:hAnsi="Arial"/>
          <w:b/>
          <w:sz w:val="20"/>
          <w:szCs w:val="20"/>
        </w:rPr>
        <w:t>01.04.2005</w:t>
      </w:r>
    </w:p>
    <w:p w:rsidR="002273C9" w:rsidRPr="00050BBF" w:rsidRDefault="0064005A" w:rsidP="002273C9">
      <w:pPr>
        <w:rPr>
          <w:rFonts w:ascii="Arial" w:hAnsi="Arial"/>
          <w:sz w:val="20"/>
          <w:szCs w:val="20"/>
        </w:rPr>
      </w:pPr>
      <w:r w:rsidRPr="00B02970">
        <w:rPr>
          <w:rFonts w:ascii="Arial" w:hAnsi="Arial"/>
          <w:sz w:val="20"/>
          <w:szCs w:val="20"/>
        </w:rPr>
        <w:pict>
          <v:shape id="_x0000_i1045" type="#_x0000_t75" style="width:.6pt;height:.6pt">
            <v:imagedata r:id="rId15" r:href="rId44"/>
          </v:shape>
        </w:pict>
      </w:r>
    </w:p>
    <w:p w:rsidR="002273C9" w:rsidRDefault="002273C9" w:rsidP="002273C9">
      <w:pPr>
        <w:rPr>
          <w:rStyle w:val="spplbodytext"/>
          <w:rFonts w:ascii="Arial" w:hAnsi="Arial"/>
          <w:b/>
          <w:sz w:val="20"/>
          <w:szCs w:val="20"/>
        </w:rPr>
      </w:pPr>
      <w:r w:rsidRPr="00050BBF">
        <w:rPr>
          <w:rStyle w:val="spplbodytext"/>
          <w:rFonts w:ascii="Arial" w:hAnsi="Arial"/>
          <w:sz w:val="20"/>
          <w:szCs w:val="20"/>
        </w:rPr>
        <w:t xml:space="preserve">For an End User re-grade between BT Datastream products during the minimum period, the Customer will not have to pay BT any outstanding minimum period rental charges for the original service. </w:t>
      </w:r>
      <w:r w:rsidR="00754DA3">
        <w:rPr>
          <w:rStyle w:val="spplbodytext"/>
          <w:rFonts w:ascii="Arial" w:hAnsi="Arial"/>
          <w:b/>
          <w:sz w:val="20"/>
          <w:szCs w:val="20"/>
        </w:rPr>
        <w:tab/>
      </w:r>
      <w:r w:rsidR="00754DA3">
        <w:rPr>
          <w:rStyle w:val="spplbodytext"/>
          <w:rFonts w:ascii="Arial" w:hAnsi="Arial"/>
          <w:b/>
          <w:sz w:val="20"/>
          <w:szCs w:val="20"/>
        </w:rPr>
        <w:tab/>
      </w:r>
      <w:r w:rsidR="001B3A5F">
        <w:rPr>
          <w:rStyle w:val="spplbodytext"/>
          <w:rFonts w:ascii="Arial" w:hAnsi="Arial"/>
          <w:b/>
          <w:sz w:val="20"/>
          <w:szCs w:val="20"/>
        </w:rPr>
        <w:tab/>
      </w:r>
      <w:r w:rsidR="001B3A5F">
        <w:rPr>
          <w:rStyle w:val="spplbodytext"/>
          <w:rFonts w:ascii="Arial" w:hAnsi="Arial"/>
          <w:b/>
          <w:sz w:val="20"/>
          <w:szCs w:val="20"/>
        </w:rPr>
        <w:tab/>
      </w:r>
      <w:r w:rsidR="001B3A5F">
        <w:rPr>
          <w:rStyle w:val="spplbodytext"/>
          <w:rFonts w:ascii="Arial" w:hAnsi="Arial"/>
          <w:b/>
          <w:sz w:val="20"/>
          <w:szCs w:val="20"/>
        </w:rPr>
        <w:tab/>
      </w:r>
      <w:r w:rsidR="001B3A5F">
        <w:rPr>
          <w:rStyle w:val="spplbodytext"/>
          <w:rFonts w:ascii="Arial" w:hAnsi="Arial"/>
          <w:b/>
          <w:sz w:val="20"/>
          <w:szCs w:val="20"/>
        </w:rPr>
        <w:tab/>
      </w:r>
      <w:r w:rsidR="001B3A5F">
        <w:rPr>
          <w:rStyle w:val="spplbodytext"/>
          <w:rFonts w:ascii="Arial" w:hAnsi="Arial"/>
          <w:b/>
          <w:sz w:val="20"/>
          <w:szCs w:val="20"/>
        </w:rPr>
        <w:tab/>
      </w:r>
      <w:r w:rsidR="001B3A5F">
        <w:rPr>
          <w:rStyle w:val="spplbodytext"/>
          <w:rFonts w:ascii="Arial" w:hAnsi="Arial"/>
          <w:b/>
          <w:sz w:val="20"/>
          <w:szCs w:val="20"/>
        </w:rPr>
        <w:tab/>
      </w:r>
      <w:r w:rsidR="001B3A5F">
        <w:rPr>
          <w:rStyle w:val="spplbodytext"/>
          <w:rFonts w:ascii="Arial" w:hAnsi="Arial"/>
          <w:b/>
          <w:sz w:val="20"/>
          <w:szCs w:val="20"/>
        </w:rPr>
        <w:tab/>
      </w:r>
      <w:r w:rsidR="001B3A5F">
        <w:rPr>
          <w:rStyle w:val="spplbodytext"/>
          <w:rFonts w:ascii="Arial" w:hAnsi="Arial"/>
          <w:b/>
          <w:sz w:val="20"/>
          <w:szCs w:val="20"/>
        </w:rPr>
        <w:tab/>
      </w:r>
      <w:r w:rsidR="00754DA3">
        <w:rPr>
          <w:rStyle w:val="spplbodytext"/>
          <w:rFonts w:ascii="Arial" w:hAnsi="Arial"/>
          <w:b/>
          <w:sz w:val="20"/>
          <w:szCs w:val="20"/>
        </w:rPr>
        <w:t xml:space="preserve">Operative date </w:t>
      </w:r>
      <w:r w:rsidR="00BB24DD">
        <w:rPr>
          <w:rStyle w:val="spplbodytext"/>
          <w:rFonts w:ascii="Arial" w:hAnsi="Arial"/>
          <w:b/>
          <w:sz w:val="20"/>
          <w:szCs w:val="20"/>
        </w:rPr>
        <w:t>31.03.2006</w:t>
      </w:r>
    </w:p>
    <w:p w:rsidR="00753CA9" w:rsidRDefault="00753CA9" w:rsidP="002273C9">
      <w:pPr>
        <w:rPr>
          <w:rStyle w:val="spplbodytext"/>
          <w:rFonts w:ascii="Arial" w:hAnsi="Arial"/>
          <w:b/>
          <w:sz w:val="20"/>
          <w:szCs w:val="20"/>
        </w:rPr>
      </w:pPr>
    </w:p>
    <w:p w:rsidR="00753CA9" w:rsidRDefault="00753CA9" w:rsidP="002273C9">
      <w:pPr>
        <w:rPr>
          <w:rStyle w:val="spplbodytext"/>
          <w:rFonts w:ascii="Arial" w:hAnsi="Arial"/>
          <w:b/>
          <w:sz w:val="20"/>
          <w:szCs w:val="20"/>
        </w:rPr>
      </w:pPr>
    </w:p>
    <w:p w:rsidR="00753CA9" w:rsidRDefault="00753CA9" w:rsidP="002273C9">
      <w:pPr>
        <w:rPr>
          <w:rStyle w:val="spplbodytext"/>
          <w:rFonts w:ascii="Arial" w:hAnsi="Arial"/>
          <w:b/>
          <w:sz w:val="20"/>
          <w:szCs w:val="20"/>
        </w:rPr>
      </w:pPr>
    </w:p>
    <w:p w:rsidR="00753CA9" w:rsidRPr="00672FFA" w:rsidRDefault="00753CA9" w:rsidP="002273C9">
      <w:pPr>
        <w:rPr>
          <w:rFonts w:ascii="Arial" w:hAnsi="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3422"/>
        <w:gridCol w:w="3422"/>
      </w:tblGrid>
      <w:tr w:rsidR="002273C9" w:rsidTr="000258B9">
        <w:trPr>
          <w:trHeight w:val="168"/>
          <w:jc w:val="center"/>
        </w:trPr>
        <w:tc>
          <w:tcPr>
            <w:tcW w:w="3420" w:type="dxa"/>
            <w:vAlign w:val="center"/>
          </w:tcPr>
          <w:p w:rsidR="002273C9" w:rsidRPr="000258B9" w:rsidRDefault="002273C9" w:rsidP="000258B9">
            <w:pPr>
              <w:jc w:val="center"/>
              <w:rPr>
                <w:rFonts w:ascii="Arial" w:hAnsi="Arial"/>
                <w:b/>
                <w:bCs/>
                <w:sz w:val="20"/>
                <w:szCs w:val="20"/>
              </w:rPr>
            </w:pPr>
            <w:r w:rsidRPr="000258B9">
              <w:rPr>
                <w:rFonts w:ascii="Arial" w:hAnsi="Arial"/>
                <w:b/>
                <w:bCs/>
                <w:sz w:val="20"/>
                <w:szCs w:val="20"/>
              </w:rPr>
              <w:t>Type of Re-grade</w:t>
            </w:r>
          </w:p>
        </w:tc>
        <w:tc>
          <w:tcPr>
            <w:tcW w:w="3422" w:type="dxa"/>
            <w:vAlign w:val="center"/>
          </w:tcPr>
          <w:p w:rsidR="002273C9" w:rsidRPr="000258B9" w:rsidRDefault="002273C9" w:rsidP="000258B9">
            <w:pPr>
              <w:jc w:val="center"/>
              <w:rPr>
                <w:rFonts w:ascii="Arial" w:hAnsi="Arial"/>
                <w:b/>
                <w:bCs/>
                <w:sz w:val="20"/>
                <w:szCs w:val="20"/>
              </w:rPr>
            </w:pPr>
            <w:r w:rsidRPr="000258B9">
              <w:rPr>
                <w:rFonts w:ascii="Arial" w:hAnsi="Arial"/>
                <w:b/>
                <w:bCs/>
                <w:sz w:val="20"/>
                <w:szCs w:val="20"/>
              </w:rPr>
              <w:t>Operative Date</w:t>
            </w:r>
          </w:p>
        </w:tc>
        <w:tc>
          <w:tcPr>
            <w:tcW w:w="3422" w:type="dxa"/>
            <w:vAlign w:val="center"/>
          </w:tcPr>
          <w:p w:rsidR="002273C9" w:rsidRPr="000258B9" w:rsidRDefault="002273C9" w:rsidP="000258B9">
            <w:pPr>
              <w:jc w:val="center"/>
              <w:rPr>
                <w:rFonts w:ascii="Arial" w:hAnsi="Arial"/>
                <w:b/>
                <w:bCs/>
                <w:sz w:val="20"/>
                <w:szCs w:val="20"/>
              </w:rPr>
            </w:pPr>
            <w:r w:rsidRPr="000258B9">
              <w:rPr>
                <w:rFonts w:ascii="Arial" w:hAnsi="Arial"/>
                <w:b/>
                <w:bCs/>
                <w:sz w:val="20"/>
                <w:szCs w:val="20"/>
              </w:rPr>
              <w:t>Single Payment (£)</w:t>
            </w:r>
          </w:p>
        </w:tc>
      </w:tr>
      <w:tr w:rsidR="002273C9" w:rsidTr="000258B9">
        <w:trPr>
          <w:trHeight w:val="871"/>
          <w:jc w:val="center"/>
        </w:trPr>
        <w:tc>
          <w:tcPr>
            <w:tcW w:w="3420" w:type="dxa"/>
            <w:vAlign w:val="center"/>
          </w:tcPr>
          <w:p w:rsidR="002273C9" w:rsidRPr="000258B9" w:rsidRDefault="002273C9" w:rsidP="000258B9">
            <w:pPr>
              <w:jc w:val="center"/>
              <w:rPr>
                <w:rFonts w:ascii="Arial" w:hAnsi="Arial"/>
                <w:sz w:val="20"/>
                <w:szCs w:val="20"/>
              </w:rPr>
            </w:pPr>
            <w:r w:rsidRPr="000258B9">
              <w:rPr>
                <w:rStyle w:val="spplbodytext"/>
                <w:rFonts w:ascii="Arial" w:hAnsi="Arial"/>
                <w:sz w:val="20"/>
                <w:szCs w:val="20"/>
              </w:rPr>
              <w:lastRenderedPageBreak/>
              <w:t>Datastream   End User Re-grades to a higher or lower data rate between BT Datastream Office 500, 1000, 2000, Max and Max Premium</w:t>
            </w:r>
          </w:p>
        </w:tc>
        <w:tc>
          <w:tcPr>
            <w:tcW w:w="3422" w:type="dxa"/>
            <w:vAlign w:val="center"/>
          </w:tcPr>
          <w:p w:rsidR="002273C9" w:rsidRPr="000258B9" w:rsidRDefault="002273C9" w:rsidP="000258B9">
            <w:pPr>
              <w:jc w:val="center"/>
              <w:rPr>
                <w:rFonts w:ascii="Arial" w:hAnsi="Arial"/>
                <w:sz w:val="20"/>
                <w:szCs w:val="20"/>
              </w:rPr>
            </w:pPr>
            <w:r w:rsidRPr="000258B9">
              <w:rPr>
                <w:rStyle w:val="spplbodytext"/>
                <w:rFonts w:ascii="Arial" w:hAnsi="Arial"/>
                <w:sz w:val="20"/>
                <w:szCs w:val="20"/>
              </w:rPr>
              <w:t>31-03-2006</w:t>
            </w:r>
          </w:p>
        </w:tc>
        <w:tc>
          <w:tcPr>
            <w:tcW w:w="3422" w:type="dxa"/>
            <w:vAlign w:val="center"/>
          </w:tcPr>
          <w:p w:rsidR="002273C9" w:rsidRPr="000258B9" w:rsidRDefault="002273C9" w:rsidP="000258B9">
            <w:pPr>
              <w:jc w:val="center"/>
              <w:rPr>
                <w:rFonts w:ascii="Arial" w:hAnsi="Arial"/>
                <w:sz w:val="20"/>
                <w:szCs w:val="20"/>
              </w:rPr>
            </w:pPr>
            <w:r w:rsidRPr="000258B9">
              <w:rPr>
                <w:rFonts w:ascii="Arial" w:hAnsi="Arial"/>
                <w:sz w:val="20"/>
                <w:szCs w:val="20"/>
              </w:rPr>
              <w:t>0.00</w:t>
            </w:r>
          </w:p>
        </w:tc>
      </w:tr>
    </w:tbl>
    <w:p w:rsidR="002273C9" w:rsidRDefault="002273C9" w:rsidP="002273C9"/>
    <w:p w:rsidR="00DD3148" w:rsidRDefault="00DD3148" w:rsidP="002273C9">
      <w:pPr>
        <w:rPr>
          <w:rFonts w:ascii="Arial" w:hAnsi="Arial" w:cs="Arial"/>
          <w:b/>
          <w:sz w:val="20"/>
          <w:szCs w:val="20"/>
        </w:rPr>
      </w:pPr>
    </w:p>
    <w:p w:rsidR="00DD3148" w:rsidRDefault="00DD3148" w:rsidP="002273C9">
      <w:pPr>
        <w:rPr>
          <w:rFonts w:ascii="Arial" w:hAnsi="Arial" w:cs="Arial"/>
          <w:b/>
          <w:sz w:val="20"/>
          <w:szCs w:val="20"/>
        </w:rPr>
      </w:pPr>
    </w:p>
    <w:p w:rsidR="008C47C2" w:rsidRDefault="008C47C2" w:rsidP="002273C9">
      <w:pPr>
        <w:rPr>
          <w:rFonts w:ascii="Arial" w:hAnsi="Arial" w:cs="Arial"/>
          <w:b/>
          <w:sz w:val="20"/>
          <w:szCs w:val="20"/>
        </w:rPr>
      </w:pPr>
    </w:p>
    <w:p w:rsidR="00550296" w:rsidRDefault="00550296" w:rsidP="002273C9">
      <w:pPr>
        <w:rPr>
          <w:rFonts w:ascii="Arial" w:hAnsi="Arial"/>
          <w:b/>
          <w:sz w:val="20"/>
          <w:szCs w:val="20"/>
        </w:rPr>
      </w:pPr>
    </w:p>
    <w:p w:rsidR="00C51196" w:rsidRPr="00214E03" w:rsidRDefault="00B20283" w:rsidP="002273C9">
      <w:pPr>
        <w:rPr>
          <w:rFonts w:ascii="Arial" w:hAnsi="Arial"/>
          <w:b/>
          <w:sz w:val="20"/>
          <w:szCs w:val="20"/>
          <w:u w:val="single"/>
        </w:rPr>
      </w:pPr>
      <w:r w:rsidRPr="00214E03">
        <w:rPr>
          <w:rFonts w:ascii="Arial" w:hAnsi="Arial"/>
          <w:b/>
          <w:sz w:val="20"/>
          <w:szCs w:val="20"/>
          <w:u w:val="single"/>
        </w:rPr>
        <w:t>SUB PART 3</w:t>
      </w:r>
      <w:r w:rsidR="002273C9" w:rsidRPr="00214E03">
        <w:rPr>
          <w:rFonts w:ascii="Arial" w:hAnsi="Arial"/>
          <w:b/>
          <w:sz w:val="20"/>
          <w:szCs w:val="20"/>
          <w:u w:val="single"/>
        </w:rPr>
        <w:t xml:space="preserve">: BT DATASTREAM SYMMETRIC - END USER ACCESS (EUA) </w:t>
      </w:r>
      <w:r w:rsidR="002273C9" w:rsidRPr="00214E03">
        <w:rPr>
          <w:rFonts w:ascii="Arial" w:hAnsi="Arial"/>
          <w:b/>
          <w:sz w:val="20"/>
          <w:szCs w:val="20"/>
          <w:u w:val="single"/>
        </w:rPr>
        <w:br/>
      </w:r>
    </w:p>
    <w:p w:rsidR="002273C9" w:rsidRPr="00F6763B" w:rsidRDefault="00214E03" w:rsidP="002273C9">
      <w:pPr>
        <w:rPr>
          <w:rFonts w:ascii="Arial" w:hAnsi="Arial"/>
          <w:b/>
          <w:sz w:val="20"/>
          <w:szCs w:val="20"/>
        </w:rPr>
      </w:pPr>
      <w:r w:rsidRPr="00214E03">
        <w:rPr>
          <w:rFonts w:ascii="Arial" w:hAnsi="Arial"/>
          <w:b/>
          <w:sz w:val="20"/>
          <w:szCs w:val="20"/>
          <w:u w:val="single"/>
        </w:rPr>
        <w:t>Product Description</w:t>
      </w:r>
      <w:r w:rsidR="00131F1B">
        <w:rPr>
          <w:rFonts w:ascii="Arial" w:hAnsi="Arial"/>
          <w:b/>
          <w:sz w:val="20"/>
          <w:szCs w:val="20"/>
        </w:rPr>
        <w:tab/>
      </w:r>
      <w:r w:rsidR="00364FEF">
        <w:rPr>
          <w:rFonts w:ascii="Arial" w:hAnsi="Arial"/>
          <w:b/>
          <w:sz w:val="20"/>
          <w:szCs w:val="20"/>
        </w:rPr>
        <w:tab/>
      </w:r>
      <w:r w:rsidR="00364FEF">
        <w:rPr>
          <w:rFonts w:ascii="Arial" w:hAnsi="Arial"/>
          <w:b/>
          <w:sz w:val="20"/>
          <w:szCs w:val="20"/>
        </w:rPr>
        <w:tab/>
      </w:r>
      <w:r w:rsidR="00364FEF">
        <w:rPr>
          <w:rFonts w:ascii="Arial" w:hAnsi="Arial"/>
          <w:b/>
          <w:sz w:val="20"/>
          <w:szCs w:val="20"/>
        </w:rPr>
        <w:tab/>
      </w:r>
      <w:r w:rsidR="00364FEF">
        <w:rPr>
          <w:rFonts w:ascii="Arial" w:hAnsi="Arial"/>
          <w:b/>
          <w:sz w:val="20"/>
          <w:szCs w:val="20"/>
        </w:rPr>
        <w:tab/>
      </w:r>
      <w:r w:rsidR="00364FEF">
        <w:rPr>
          <w:rFonts w:ascii="Arial" w:hAnsi="Arial"/>
          <w:b/>
          <w:sz w:val="20"/>
          <w:szCs w:val="20"/>
        </w:rPr>
        <w:tab/>
      </w:r>
      <w:r w:rsidR="00364FEF">
        <w:rPr>
          <w:rFonts w:ascii="Arial" w:hAnsi="Arial"/>
          <w:b/>
          <w:sz w:val="20"/>
          <w:szCs w:val="20"/>
        </w:rPr>
        <w:tab/>
      </w:r>
      <w:r w:rsidR="00364FEF">
        <w:rPr>
          <w:rFonts w:ascii="Arial" w:hAnsi="Arial"/>
          <w:b/>
          <w:sz w:val="20"/>
          <w:szCs w:val="20"/>
        </w:rPr>
        <w:tab/>
      </w:r>
      <w:r w:rsidR="00364FEF">
        <w:rPr>
          <w:rFonts w:ascii="Arial" w:hAnsi="Arial"/>
          <w:b/>
          <w:sz w:val="20"/>
          <w:szCs w:val="20"/>
        </w:rPr>
        <w:tab/>
      </w:r>
      <w:r w:rsidR="001A5AF4">
        <w:rPr>
          <w:rFonts w:ascii="Arial" w:hAnsi="Arial"/>
          <w:b/>
          <w:sz w:val="20"/>
          <w:szCs w:val="20"/>
        </w:rPr>
        <w:tab/>
      </w:r>
      <w:r w:rsidR="001A5AF4">
        <w:rPr>
          <w:rFonts w:ascii="Arial" w:hAnsi="Arial"/>
          <w:b/>
          <w:sz w:val="20"/>
          <w:szCs w:val="20"/>
        </w:rPr>
        <w:tab/>
      </w:r>
      <w:r w:rsidR="001A5AF4">
        <w:rPr>
          <w:rFonts w:ascii="Arial" w:hAnsi="Arial"/>
          <w:b/>
          <w:sz w:val="20"/>
          <w:szCs w:val="20"/>
        </w:rPr>
        <w:tab/>
      </w:r>
      <w:r w:rsidR="00EE1798">
        <w:rPr>
          <w:rFonts w:ascii="Arial" w:hAnsi="Arial"/>
          <w:b/>
          <w:sz w:val="20"/>
          <w:szCs w:val="20"/>
        </w:rPr>
        <w:tab/>
      </w:r>
      <w:r w:rsidR="00131F1B">
        <w:rPr>
          <w:rFonts w:ascii="Arial" w:hAnsi="Arial"/>
          <w:b/>
          <w:sz w:val="20"/>
          <w:szCs w:val="20"/>
        </w:rPr>
        <w:t>Operative Date 30.06.2006</w:t>
      </w:r>
    </w:p>
    <w:p w:rsidR="002273C9" w:rsidRPr="00E62021" w:rsidRDefault="0064005A" w:rsidP="002273C9">
      <w:pPr>
        <w:rPr>
          <w:rFonts w:ascii="Arial" w:hAnsi="Arial"/>
          <w:sz w:val="20"/>
          <w:szCs w:val="20"/>
        </w:rPr>
      </w:pPr>
      <w:r w:rsidRPr="00B02970">
        <w:rPr>
          <w:rFonts w:ascii="Arial" w:hAnsi="Arial"/>
          <w:sz w:val="20"/>
          <w:szCs w:val="20"/>
        </w:rPr>
        <w:pict>
          <v:shape id="_x0000_i1046" type="#_x0000_t75" style="width:.6pt;height:.6pt">
            <v:imagedata r:id="rId15" r:href="rId45"/>
          </v:shape>
        </w:pict>
      </w:r>
    </w:p>
    <w:p w:rsidR="002273C9" w:rsidRPr="00E62021" w:rsidRDefault="002273C9" w:rsidP="002273C9">
      <w:pPr>
        <w:rPr>
          <w:rFonts w:ascii="Arial" w:hAnsi="Arial"/>
          <w:sz w:val="20"/>
          <w:szCs w:val="20"/>
        </w:rPr>
      </w:pPr>
      <w:r w:rsidRPr="00E62021">
        <w:rPr>
          <w:rStyle w:val="spplbodytext"/>
          <w:rFonts w:ascii="Arial" w:hAnsi="Arial"/>
          <w:sz w:val="20"/>
          <w:szCs w:val="20"/>
        </w:rPr>
        <w:t>Please note this information should be read in conjunction with the relevant Conditions of Service</w:t>
      </w:r>
      <w:r>
        <w:rPr>
          <w:rStyle w:val="spplbodytext"/>
          <w:rFonts w:ascii="Arial" w:hAnsi="Arial"/>
          <w:sz w:val="20"/>
          <w:szCs w:val="20"/>
        </w:rPr>
        <w:t xml:space="preserve"> and relevant SINS.</w:t>
      </w:r>
    </w:p>
    <w:p w:rsidR="002273C9" w:rsidRPr="00E62021" w:rsidRDefault="0064005A" w:rsidP="002273C9">
      <w:pPr>
        <w:rPr>
          <w:rFonts w:ascii="Arial" w:hAnsi="Arial"/>
          <w:sz w:val="20"/>
          <w:szCs w:val="20"/>
        </w:rPr>
      </w:pPr>
      <w:r w:rsidRPr="00B02970">
        <w:rPr>
          <w:rFonts w:ascii="Arial" w:hAnsi="Arial"/>
          <w:sz w:val="20"/>
          <w:szCs w:val="20"/>
        </w:rPr>
        <w:pict>
          <v:shape id="_x0000_i1047" type="#_x0000_t75" style="width:.6pt;height:.6pt">
            <v:imagedata r:id="rId15" r:href="rId46"/>
          </v:shape>
        </w:pict>
      </w:r>
    </w:p>
    <w:p w:rsidR="00395DB8" w:rsidRDefault="002273C9" w:rsidP="002273C9">
      <w:pPr>
        <w:rPr>
          <w:rStyle w:val="spplbodytext"/>
          <w:rFonts w:ascii="Arial" w:hAnsi="Arial"/>
          <w:sz w:val="20"/>
          <w:szCs w:val="20"/>
        </w:rPr>
      </w:pPr>
      <w:r w:rsidRPr="00E62021">
        <w:rPr>
          <w:rStyle w:val="spplbodytext"/>
          <w:rFonts w:ascii="Arial" w:hAnsi="Arial"/>
          <w:sz w:val="20"/>
          <w:szCs w:val="20"/>
        </w:rPr>
        <w:t xml:space="preserve">For BT Datastream Symmetric, the service boundary NTE at the End User's premises for any End User Access order placed on or after </w:t>
      </w:r>
      <w:smartTag w:uri="urn:schemas-microsoft-com:office:smarttags" w:element="date">
        <w:smartTagPr>
          <w:attr w:name="Month" w:val="6"/>
          <w:attr w:name="Day" w:val="30"/>
          <w:attr w:name="Year" w:val="2006"/>
        </w:smartTagPr>
        <w:r w:rsidRPr="00E62021">
          <w:rPr>
            <w:rStyle w:val="spplbodytext"/>
            <w:rFonts w:ascii="Arial" w:hAnsi="Arial"/>
            <w:sz w:val="20"/>
            <w:szCs w:val="20"/>
          </w:rPr>
          <w:t>30th June 2006</w:t>
        </w:r>
      </w:smartTag>
      <w:r w:rsidRPr="00E62021">
        <w:rPr>
          <w:rStyle w:val="spplbodytext"/>
          <w:rFonts w:ascii="Arial" w:hAnsi="Arial"/>
          <w:sz w:val="20"/>
          <w:szCs w:val="20"/>
        </w:rPr>
        <w:t xml:space="preserve"> will be the NTE5 as further detailed in SIN 404.</w:t>
      </w:r>
    </w:p>
    <w:p w:rsidR="00395DB8" w:rsidRDefault="00395DB8" w:rsidP="002273C9">
      <w:pPr>
        <w:rPr>
          <w:rStyle w:val="spplbodytext"/>
          <w:rFonts w:ascii="Arial" w:hAnsi="Arial"/>
          <w:sz w:val="20"/>
          <w:szCs w:val="20"/>
        </w:rPr>
      </w:pPr>
    </w:p>
    <w:p w:rsidR="008F381F" w:rsidRDefault="002273C9" w:rsidP="002273C9">
      <w:pPr>
        <w:rPr>
          <w:rStyle w:val="spplbodytext"/>
          <w:rFonts w:ascii="Arial" w:hAnsi="Arial"/>
          <w:sz w:val="20"/>
          <w:szCs w:val="20"/>
        </w:rPr>
      </w:pPr>
      <w:r w:rsidRPr="00E62021">
        <w:rPr>
          <w:rStyle w:val="spplbodytext"/>
          <w:rFonts w:ascii="Arial" w:hAnsi="Arial"/>
          <w:sz w:val="20"/>
          <w:szCs w:val="20"/>
        </w:rPr>
        <w:t>For End User Access orders placed before 30th June 2006, the service boundary NTE at the End User's premises will be the faceplate of the master socket. It is the responsibility of the Customer and/or End User to provide the Customer Premises Equipment</w:t>
      </w:r>
      <w:r w:rsidR="00A45801">
        <w:rPr>
          <w:rStyle w:val="spplbodytext"/>
          <w:rFonts w:ascii="Arial" w:hAnsi="Arial"/>
          <w:sz w:val="20"/>
          <w:szCs w:val="20"/>
        </w:rPr>
        <w:t xml:space="preserve"> </w:t>
      </w:r>
      <w:r w:rsidRPr="00E62021">
        <w:rPr>
          <w:rStyle w:val="spplbodytext"/>
          <w:rFonts w:ascii="Arial" w:hAnsi="Arial"/>
          <w:sz w:val="20"/>
          <w:szCs w:val="20"/>
        </w:rPr>
        <w:t>(CPE), such as a modem/router and any modem lead adaptors required to interface to either the NTE5 or the faceplate of the master socket as</w:t>
      </w:r>
      <w:r w:rsidR="00A45801">
        <w:rPr>
          <w:rStyle w:val="spplbodytext"/>
          <w:rFonts w:ascii="Arial" w:hAnsi="Arial"/>
          <w:sz w:val="20"/>
          <w:szCs w:val="20"/>
        </w:rPr>
        <w:t xml:space="preserve"> </w:t>
      </w:r>
      <w:r w:rsidRPr="00E62021">
        <w:rPr>
          <w:rStyle w:val="spplbodytext"/>
          <w:rFonts w:ascii="Arial" w:hAnsi="Arial"/>
          <w:sz w:val="20"/>
          <w:szCs w:val="20"/>
        </w:rPr>
        <w:t>applicable.</w:t>
      </w:r>
    </w:p>
    <w:p w:rsidR="008F381F" w:rsidRDefault="008F381F" w:rsidP="002273C9">
      <w:pPr>
        <w:rPr>
          <w:rStyle w:val="spplbodytext"/>
          <w:rFonts w:ascii="Arial" w:hAnsi="Arial"/>
          <w:sz w:val="20"/>
          <w:szCs w:val="20"/>
        </w:rPr>
      </w:pPr>
    </w:p>
    <w:p w:rsidR="002273C9" w:rsidRPr="008F381F" w:rsidRDefault="008F381F" w:rsidP="008F381F">
      <w:pPr>
        <w:ind w:right="-262"/>
        <w:rPr>
          <w:rFonts w:ascii="Arial" w:hAnsi="Arial" w:cs="Arial"/>
          <w:color w:val="FF0000"/>
        </w:rPr>
      </w:pPr>
      <w:r>
        <w:rPr>
          <w:rFonts w:ascii="Arial" w:hAnsi="Arial" w:cs="Arial"/>
          <w:color w:val="FF0000"/>
        </w:rPr>
        <w:t>End User Accesses</w:t>
      </w:r>
      <w:r w:rsidRPr="00217736">
        <w:rPr>
          <w:rFonts w:ascii="Arial" w:hAnsi="Arial" w:cs="Arial"/>
          <w:color w:val="FF0000"/>
        </w:rPr>
        <w:t xml:space="preserve"> will not be available for new supply after 30 June 2012.</w:t>
      </w:r>
      <w:r w:rsidR="002273C9" w:rsidRPr="00E62021">
        <w:rPr>
          <w:rFonts w:ascii="Arial" w:hAnsi="Arial"/>
          <w:sz w:val="20"/>
          <w:szCs w:val="20"/>
        </w:rPr>
        <w:br/>
      </w:r>
      <w:r w:rsidR="0064005A" w:rsidRPr="00B02970">
        <w:rPr>
          <w:rFonts w:ascii="Arial" w:hAnsi="Arial"/>
          <w:sz w:val="20"/>
          <w:szCs w:val="20"/>
        </w:rPr>
        <w:pict>
          <v:shape id="_x0000_i1048" type="#_x0000_t75" style="width:.6pt;height:.6pt">
            <v:imagedata r:id="rId15" r:href="rId47"/>
          </v:shape>
        </w:pict>
      </w:r>
    </w:p>
    <w:p w:rsidR="002273C9" w:rsidRPr="00214E03" w:rsidRDefault="00214E03" w:rsidP="002273C9">
      <w:pPr>
        <w:rPr>
          <w:rFonts w:ascii="Arial" w:hAnsi="Arial"/>
          <w:b/>
          <w:sz w:val="20"/>
          <w:szCs w:val="20"/>
          <w:u w:val="single"/>
        </w:rPr>
      </w:pPr>
      <w:r w:rsidRPr="00214E03">
        <w:rPr>
          <w:rFonts w:ascii="Arial" w:hAnsi="Arial"/>
          <w:b/>
          <w:sz w:val="20"/>
          <w:szCs w:val="20"/>
          <w:u w:val="single"/>
        </w:rPr>
        <w:t>Pricing Information</w:t>
      </w:r>
    </w:p>
    <w:p w:rsidR="002273C9" w:rsidRPr="00E62021" w:rsidRDefault="0064005A" w:rsidP="002273C9">
      <w:pPr>
        <w:rPr>
          <w:rFonts w:ascii="Arial" w:hAnsi="Arial"/>
          <w:sz w:val="20"/>
          <w:szCs w:val="20"/>
        </w:rPr>
      </w:pPr>
      <w:r w:rsidRPr="00B02970">
        <w:rPr>
          <w:rFonts w:ascii="Arial" w:hAnsi="Arial"/>
          <w:sz w:val="20"/>
          <w:szCs w:val="20"/>
        </w:rPr>
        <w:pict>
          <v:shape id="_x0000_i1049" type="#_x0000_t75" style="width:.6pt;height:.6pt">
            <v:imagedata r:id="rId15" r:href="rId48"/>
          </v:shape>
        </w:pict>
      </w:r>
    </w:p>
    <w:p w:rsidR="002273C9" w:rsidRPr="00EC1A78" w:rsidRDefault="002273C9" w:rsidP="002273C9">
      <w:pPr>
        <w:rPr>
          <w:rFonts w:ascii="Arial" w:hAnsi="Arial"/>
          <w:b/>
          <w:sz w:val="20"/>
          <w:szCs w:val="20"/>
        </w:rPr>
      </w:pPr>
      <w:r w:rsidRPr="00E62021">
        <w:rPr>
          <w:rStyle w:val="spplbodytext"/>
          <w:rFonts w:ascii="Arial" w:hAnsi="Arial"/>
          <w:sz w:val="20"/>
          <w:szCs w:val="20"/>
        </w:rPr>
        <w:t>These are only available with a minimum contract period of 1 year</w:t>
      </w:r>
      <w:r w:rsidR="00C76FEE">
        <w:rPr>
          <w:rStyle w:val="spplbodytext"/>
          <w:rFonts w:ascii="Arial" w:hAnsi="Arial"/>
          <w:sz w:val="20"/>
          <w:szCs w:val="20"/>
        </w:rPr>
        <w:t>.</w:t>
      </w:r>
      <w:r w:rsidR="007E7A82">
        <w:rPr>
          <w:rStyle w:val="spplbodytext"/>
          <w:rFonts w:ascii="Arial" w:hAnsi="Arial"/>
          <w:b/>
          <w:sz w:val="20"/>
          <w:szCs w:val="20"/>
        </w:rPr>
        <w:tab/>
      </w:r>
      <w:r w:rsidR="007E7A82">
        <w:rPr>
          <w:rStyle w:val="spplbodytext"/>
          <w:rFonts w:ascii="Arial" w:hAnsi="Arial"/>
          <w:b/>
          <w:sz w:val="20"/>
          <w:szCs w:val="20"/>
        </w:rPr>
        <w:tab/>
      </w:r>
      <w:r w:rsidR="007E7A82">
        <w:rPr>
          <w:rStyle w:val="spplbodytext"/>
          <w:rFonts w:ascii="Arial" w:hAnsi="Arial"/>
          <w:b/>
          <w:sz w:val="20"/>
          <w:szCs w:val="20"/>
        </w:rPr>
        <w:tab/>
      </w:r>
      <w:r w:rsidR="007E7A82">
        <w:rPr>
          <w:rStyle w:val="spplbodytext"/>
          <w:rFonts w:ascii="Arial" w:hAnsi="Arial"/>
          <w:b/>
          <w:sz w:val="20"/>
          <w:szCs w:val="20"/>
        </w:rPr>
        <w:tab/>
      </w:r>
      <w:r w:rsidR="007E7A82">
        <w:rPr>
          <w:rStyle w:val="spplbodytext"/>
          <w:rFonts w:ascii="Arial" w:hAnsi="Arial"/>
          <w:b/>
          <w:sz w:val="20"/>
          <w:szCs w:val="20"/>
        </w:rPr>
        <w:tab/>
      </w:r>
      <w:r w:rsidR="007E7A82">
        <w:rPr>
          <w:rStyle w:val="spplbodytext"/>
          <w:rFonts w:ascii="Arial" w:hAnsi="Arial"/>
          <w:b/>
          <w:sz w:val="20"/>
          <w:szCs w:val="20"/>
        </w:rPr>
        <w:tab/>
      </w:r>
      <w:r w:rsidR="007E7A82">
        <w:rPr>
          <w:rStyle w:val="spplbodytext"/>
          <w:rFonts w:ascii="Arial" w:hAnsi="Arial"/>
          <w:b/>
          <w:sz w:val="20"/>
          <w:szCs w:val="20"/>
        </w:rPr>
        <w:tab/>
        <w:t xml:space="preserve">Operative date </w:t>
      </w:r>
      <w:r w:rsidR="00EC1A78">
        <w:rPr>
          <w:rStyle w:val="spplbodytext"/>
          <w:rFonts w:ascii="Arial" w:hAnsi="Arial"/>
          <w:b/>
          <w:sz w:val="20"/>
          <w:szCs w:val="20"/>
        </w:rPr>
        <w:t>08.09.2003</w:t>
      </w:r>
    </w:p>
    <w:p w:rsidR="002273C9" w:rsidRPr="00E62021" w:rsidRDefault="0064005A" w:rsidP="002273C9">
      <w:pPr>
        <w:rPr>
          <w:rFonts w:ascii="Arial" w:hAnsi="Arial"/>
          <w:sz w:val="20"/>
          <w:szCs w:val="20"/>
        </w:rPr>
      </w:pPr>
      <w:r w:rsidRPr="00B02970">
        <w:rPr>
          <w:rFonts w:ascii="Arial" w:hAnsi="Arial"/>
          <w:sz w:val="20"/>
          <w:szCs w:val="20"/>
        </w:rPr>
        <w:pict>
          <v:shape id="_x0000_i1050" type="#_x0000_t75" style="width:.6pt;height:.6pt">
            <v:imagedata r:id="rId15" r:href="rId49"/>
          </v:shape>
        </w:pict>
      </w:r>
    </w:p>
    <w:p w:rsidR="00910ADD" w:rsidRDefault="002273C9" w:rsidP="002273C9">
      <w:pPr>
        <w:rPr>
          <w:rStyle w:val="spplbodytext"/>
          <w:rFonts w:ascii="Arial" w:hAnsi="Arial"/>
          <w:b/>
          <w:sz w:val="20"/>
          <w:szCs w:val="20"/>
        </w:rPr>
      </w:pPr>
      <w:r w:rsidRPr="00E62021">
        <w:rPr>
          <w:rStyle w:val="spplbodytext"/>
          <w:rFonts w:ascii="Arial" w:hAnsi="Arial"/>
          <w:sz w:val="20"/>
          <w:szCs w:val="20"/>
        </w:rPr>
        <w:t>The product is available with Broadb</w:t>
      </w:r>
      <w:r w:rsidR="00ED1D62">
        <w:rPr>
          <w:rStyle w:val="spplbodytext"/>
          <w:rFonts w:ascii="Arial" w:hAnsi="Arial"/>
          <w:sz w:val="20"/>
          <w:szCs w:val="20"/>
        </w:rPr>
        <w:t>and Standard Care within tariff</w:t>
      </w:r>
      <w:r w:rsidRPr="00E62021">
        <w:rPr>
          <w:rStyle w:val="spplbodytext"/>
          <w:rFonts w:ascii="Arial" w:hAnsi="Arial"/>
          <w:sz w:val="20"/>
          <w:szCs w:val="20"/>
        </w:rPr>
        <w:t xml:space="preserve"> or with Broadband Symmetric Enhanced Care for an additional charge</w:t>
      </w:r>
      <w:r w:rsidR="00C76FEE">
        <w:rPr>
          <w:rStyle w:val="spplbodytext"/>
          <w:rFonts w:ascii="Arial" w:hAnsi="Arial"/>
          <w:sz w:val="20"/>
          <w:szCs w:val="20"/>
        </w:rPr>
        <w:t>.</w:t>
      </w:r>
      <w:r w:rsidR="00EC1A78">
        <w:rPr>
          <w:rStyle w:val="spplbodytext"/>
          <w:rFonts w:ascii="Arial" w:hAnsi="Arial"/>
          <w:sz w:val="20"/>
          <w:szCs w:val="20"/>
        </w:rPr>
        <w:t xml:space="preserve"> </w:t>
      </w:r>
    </w:p>
    <w:p w:rsidR="002273C9" w:rsidRPr="00E62021" w:rsidRDefault="0064005A" w:rsidP="002273C9">
      <w:pPr>
        <w:rPr>
          <w:rFonts w:ascii="Arial" w:hAnsi="Arial"/>
          <w:sz w:val="20"/>
          <w:szCs w:val="20"/>
        </w:rPr>
      </w:pPr>
      <w:r w:rsidRPr="00B02970">
        <w:rPr>
          <w:rFonts w:ascii="Arial" w:hAnsi="Arial"/>
          <w:sz w:val="20"/>
          <w:szCs w:val="20"/>
        </w:rPr>
        <w:pict>
          <v:shape id="_x0000_i1051" type="#_x0000_t75" style="width:.6pt;height:.6pt">
            <v:imagedata r:id="rId15" r:href="rId50"/>
          </v:shape>
        </w:pict>
      </w:r>
      <w:r w:rsidRPr="00B02970">
        <w:rPr>
          <w:rFonts w:ascii="Arial" w:hAnsi="Arial"/>
          <w:sz w:val="20"/>
          <w:szCs w:val="20"/>
        </w:rPr>
        <w:pict>
          <v:shape id="_x0000_i1052" type="#_x0000_t75" style="width:.6pt;height:.6pt">
            <v:imagedata r:id="rId15" r:href="rId51"/>
          </v:shape>
        </w:pict>
      </w:r>
    </w:p>
    <w:p w:rsidR="002273C9" w:rsidRPr="00894522" w:rsidRDefault="002273C9" w:rsidP="002273C9">
      <w:pPr>
        <w:rPr>
          <w:rFonts w:ascii="Arial" w:hAnsi="Arial"/>
          <w:b/>
          <w:sz w:val="20"/>
          <w:szCs w:val="20"/>
        </w:rPr>
      </w:pPr>
      <w:bookmarkStart w:id="14" w:name="Symmetric_End_User_Access_(S-EUA)_Connec"/>
      <w:r w:rsidRPr="00214E03">
        <w:rPr>
          <w:rFonts w:ascii="Arial" w:hAnsi="Arial"/>
          <w:b/>
          <w:sz w:val="20"/>
          <w:szCs w:val="20"/>
          <w:u w:val="single"/>
        </w:rPr>
        <w:t>Symmetric End User Access (S-EUA) Connection and Rental Ch</w:t>
      </w:r>
      <w:r w:rsidR="00560C64" w:rsidRPr="00214E03">
        <w:rPr>
          <w:rFonts w:ascii="Arial" w:hAnsi="Arial"/>
          <w:b/>
          <w:sz w:val="20"/>
          <w:szCs w:val="20"/>
          <w:u w:val="single"/>
        </w:rPr>
        <w:t>arges</w:t>
      </w:r>
      <w:r w:rsidR="00560C64">
        <w:rPr>
          <w:rFonts w:ascii="Arial" w:hAnsi="Arial"/>
          <w:b/>
          <w:sz w:val="20"/>
          <w:szCs w:val="20"/>
        </w:rPr>
        <w:tab/>
      </w:r>
      <w:r w:rsidR="001A5AF4">
        <w:rPr>
          <w:rFonts w:ascii="Arial" w:hAnsi="Arial"/>
          <w:b/>
          <w:sz w:val="20"/>
          <w:szCs w:val="20"/>
        </w:rPr>
        <w:tab/>
      </w:r>
      <w:r w:rsidR="001A5AF4">
        <w:rPr>
          <w:rFonts w:ascii="Arial" w:hAnsi="Arial"/>
          <w:b/>
          <w:sz w:val="20"/>
          <w:szCs w:val="20"/>
        </w:rPr>
        <w:tab/>
      </w:r>
      <w:r w:rsidR="001A5AF4">
        <w:rPr>
          <w:rFonts w:ascii="Arial" w:hAnsi="Arial"/>
          <w:b/>
          <w:sz w:val="20"/>
          <w:szCs w:val="20"/>
        </w:rPr>
        <w:tab/>
      </w:r>
      <w:r w:rsidR="001A5AF4">
        <w:rPr>
          <w:rFonts w:ascii="Arial" w:hAnsi="Arial"/>
          <w:b/>
          <w:sz w:val="20"/>
          <w:szCs w:val="20"/>
        </w:rPr>
        <w:tab/>
      </w:r>
      <w:r w:rsidR="001A5AF4">
        <w:rPr>
          <w:rFonts w:ascii="Arial" w:hAnsi="Arial"/>
          <w:b/>
          <w:sz w:val="20"/>
          <w:szCs w:val="20"/>
        </w:rPr>
        <w:tab/>
        <w:t xml:space="preserve">Operative date </w:t>
      </w:r>
      <w:r w:rsidR="00AB62FD">
        <w:rPr>
          <w:rFonts w:ascii="Arial" w:hAnsi="Arial"/>
          <w:b/>
          <w:sz w:val="20"/>
          <w:szCs w:val="20"/>
        </w:rPr>
        <w:t>01.06.2011</w:t>
      </w:r>
    </w:p>
    <w:bookmarkEnd w:id="14"/>
    <w:p w:rsidR="002273C9" w:rsidRPr="00E62021" w:rsidRDefault="00B02970" w:rsidP="002273C9">
      <w:pPr>
        <w:rPr>
          <w:rFonts w:ascii="Arial" w:hAnsi="Arial"/>
          <w:sz w:val="20"/>
          <w:szCs w:val="20"/>
        </w:rPr>
      </w:pPr>
      <w:r w:rsidRPr="00E62021">
        <w:rPr>
          <w:rFonts w:ascii="Arial" w:hAnsi="Arial"/>
          <w:sz w:val="20"/>
          <w:szCs w:val="20"/>
        </w:rPr>
        <w:fldChar w:fldCharType="begin"/>
      </w:r>
      <w:r w:rsidR="002273C9" w:rsidRPr="00E62021">
        <w:rPr>
          <w:rFonts w:ascii="Arial" w:hAnsi="Arial"/>
          <w:sz w:val="20"/>
          <w:szCs w:val="20"/>
        </w:rPr>
        <w:instrText xml:space="preserve"> INCLUDEPICTURE "http://www.btwholesale.com/images/spacer.gif" \* MERGEFORMATINET </w:instrText>
      </w:r>
      <w:r w:rsidRPr="00E62021">
        <w:rPr>
          <w:rFonts w:ascii="Arial" w:hAnsi="Arial"/>
          <w:sz w:val="20"/>
          <w:szCs w:val="20"/>
        </w:rPr>
        <w:fldChar w:fldCharType="separate"/>
      </w:r>
      <w:r w:rsidR="0064005A" w:rsidRPr="00B02970">
        <w:rPr>
          <w:rFonts w:ascii="Arial" w:hAnsi="Arial"/>
          <w:sz w:val="20"/>
          <w:szCs w:val="20"/>
        </w:rPr>
        <w:pict>
          <v:shape id="_x0000_i1053" type="#_x0000_t75" style="width:.6pt;height:.6pt">
            <v:imagedata r:id="rId15" r:href="rId52"/>
          </v:shape>
        </w:pict>
      </w:r>
      <w:r w:rsidRPr="00E62021">
        <w:rPr>
          <w:rFonts w:ascii="Arial" w:hAnsi="Arial"/>
          <w:sz w:val="20"/>
          <w:szCs w:val="20"/>
        </w:rPr>
        <w:fldChar w:fldCharType="end"/>
      </w:r>
      <w:r w:rsidR="0064005A" w:rsidRPr="00B02970">
        <w:rPr>
          <w:rFonts w:ascii="Arial" w:hAnsi="Arial"/>
          <w:sz w:val="20"/>
          <w:szCs w:val="20"/>
        </w:rPr>
        <w:pict>
          <v:shape id="_x0000_i1054" type="#_x0000_t75" style="width:.6pt;height:.6pt">
            <v:imagedata r:id="rId15" r:href="rId53"/>
          </v:shape>
        </w:pict>
      </w:r>
    </w:p>
    <w:p w:rsidR="002273C9" w:rsidRDefault="002273C9" w:rsidP="002273C9">
      <w:pPr>
        <w:rPr>
          <w:rFonts w:ascii="Arial" w:hAnsi="Arial"/>
          <w:sz w:val="20"/>
          <w:szCs w:val="20"/>
        </w:rPr>
      </w:pPr>
      <w:r w:rsidRPr="00E62021">
        <w:rPr>
          <w:rStyle w:val="spplbodytext"/>
          <w:rFonts w:ascii="Arial" w:hAnsi="Arial"/>
          <w:sz w:val="20"/>
          <w:szCs w:val="20"/>
        </w:rPr>
        <w:t>Symmetric End User Access connection charges assume an existing BT Metallic Pair is available (i.e. spare pair). If not, additional charges for installation of new copper will apply.</w:t>
      </w:r>
    </w:p>
    <w:p w:rsidR="002273C9" w:rsidRDefault="002273C9" w:rsidP="002273C9">
      <w:pPr>
        <w:rPr>
          <w:rFonts w:ascii="Arial" w:hAnsi="Arial"/>
          <w:sz w:val="20"/>
          <w:szCs w:val="20"/>
        </w:rPr>
      </w:pPr>
    </w:p>
    <w:p w:rsidR="002273C9" w:rsidRDefault="002273C9" w:rsidP="002273C9">
      <w:pPr>
        <w:rPr>
          <w:rStyle w:val="spplbodytext"/>
          <w:rFonts w:ascii="Arial" w:hAnsi="Arial"/>
          <w:sz w:val="20"/>
          <w:szCs w:val="20"/>
        </w:rPr>
      </w:pPr>
      <w:r w:rsidRPr="00E62021">
        <w:rPr>
          <w:rStyle w:val="spplbodytext"/>
          <w:rFonts w:ascii="Arial" w:hAnsi="Arial"/>
          <w:sz w:val="20"/>
          <w:szCs w:val="20"/>
        </w:rPr>
        <w:t>Charges are raised per single Symmetric End User Access.</w:t>
      </w:r>
    </w:p>
    <w:p w:rsidR="008F381F" w:rsidRDefault="008F381F" w:rsidP="002273C9">
      <w:pPr>
        <w:rPr>
          <w:rStyle w:val="spplbodytext"/>
          <w:rFonts w:ascii="Arial" w:hAnsi="Arial"/>
          <w:sz w:val="20"/>
          <w:szCs w:val="20"/>
        </w:rPr>
      </w:pPr>
    </w:p>
    <w:p w:rsidR="008F381F" w:rsidRPr="008F381F" w:rsidRDefault="008F381F" w:rsidP="008F381F">
      <w:pPr>
        <w:ind w:right="-262"/>
        <w:rPr>
          <w:rFonts w:ascii="Arial" w:hAnsi="Arial" w:cs="Arial"/>
          <w:color w:val="FF0000"/>
        </w:rPr>
      </w:pPr>
      <w:r>
        <w:rPr>
          <w:rFonts w:ascii="Arial" w:hAnsi="Arial" w:cs="Arial"/>
          <w:color w:val="FF0000"/>
        </w:rPr>
        <w:t>End User Accesses</w:t>
      </w:r>
      <w:r w:rsidRPr="00217736">
        <w:rPr>
          <w:rFonts w:ascii="Arial" w:hAnsi="Arial" w:cs="Arial"/>
          <w:color w:val="FF0000"/>
        </w:rPr>
        <w:t xml:space="preserve"> will not be available for new supply after 30 June 2012.</w:t>
      </w:r>
    </w:p>
    <w:p w:rsidR="002273C9" w:rsidRDefault="002273C9" w:rsidP="002273C9">
      <w:pPr>
        <w:rPr>
          <w:rFonts w:ascii="Arial" w:hAnsi="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0"/>
        <w:gridCol w:w="2841"/>
        <w:gridCol w:w="2841"/>
      </w:tblGrid>
      <w:tr w:rsidR="002273C9" w:rsidRPr="000258B9" w:rsidTr="000258B9">
        <w:trPr>
          <w:jc w:val="center"/>
        </w:trPr>
        <w:tc>
          <w:tcPr>
            <w:tcW w:w="2840" w:type="dxa"/>
            <w:vAlign w:val="center"/>
          </w:tcPr>
          <w:p w:rsidR="002273C9" w:rsidRPr="000258B9" w:rsidRDefault="002273C9" w:rsidP="000258B9">
            <w:pPr>
              <w:jc w:val="center"/>
              <w:rPr>
                <w:rFonts w:ascii="Arial" w:hAnsi="Arial"/>
                <w:b/>
                <w:bCs/>
                <w:sz w:val="20"/>
                <w:szCs w:val="20"/>
              </w:rPr>
            </w:pPr>
            <w:r w:rsidRPr="000258B9">
              <w:rPr>
                <w:rFonts w:ascii="Arial" w:hAnsi="Arial"/>
                <w:b/>
                <w:bCs/>
                <w:sz w:val="20"/>
                <w:szCs w:val="20"/>
              </w:rPr>
              <w:t>Product</w:t>
            </w:r>
          </w:p>
        </w:tc>
        <w:tc>
          <w:tcPr>
            <w:tcW w:w="2841" w:type="dxa"/>
            <w:vAlign w:val="center"/>
          </w:tcPr>
          <w:p w:rsidR="002273C9" w:rsidRPr="000258B9" w:rsidRDefault="002273C9" w:rsidP="000258B9">
            <w:pPr>
              <w:jc w:val="center"/>
              <w:rPr>
                <w:rFonts w:ascii="Arial" w:hAnsi="Arial"/>
                <w:b/>
                <w:bCs/>
                <w:sz w:val="20"/>
                <w:szCs w:val="20"/>
              </w:rPr>
            </w:pPr>
            <w:r w:rsidRPr="000258B9">
              <w:rPr>
                <w:rFonts w:ascii="Arial" w:hAnsi="Arial"/>
                <w:b/>
                <w:bCs/>
                <w:sz w:val="20"/>
                <w:szCs w:val="20"/>
              </w:rPr>
              <w:t>Connection Charge (£)</w:t>
            </w:r>
          </w:p>
        </w:tc>
        <w:tc>
          <w:tcPr>
            <w:tcW w:w="2841" w:type="dxa"/>
            <w:vAlign w:val="center"/>
          </w:tcPr>
          <w:p w:rsidR="002273C9" w:rsidRPr="000258B9" w:rsidRDefault="002273C9" w:rsidP="000258B9">
            <w:pPr>
              <w:jc w:val="center"/>
              <w:rPr>
                <w:rFonts w:ascii="Arial" w:hAnsi="Arial"/>
                <w:b/>
                <w:bCs/>
                <w:sz w:val="20"/>
                <w:szCs w:val="20"/>
              </w:rPr>
            </w:pPr>
            <w:r w:rsidRPr="000258B9">
              <w:rPr>
                <w:rFonts w:ascii="Arial" w:hAnsi="Arial"/>
                <w:b/>
                <w:bCs/>
                <w:sz w:val="20"/>
                <w:szCs w:val="20"/>
              </w:rPr>
              <w:t>Rental Charge (£)</w:t>
            </w:r>
          </w:p>
        </w:tc>
      </w:tr>
      <w:tr w:rsidR="002273C9" w:rsidRPr="000258B9" w:rsidTr="000258B9">
        <w:trPr>
          <w:jc w:val="center"/>
        </w:trPr>
        <w:tc>
          <w:tcPr>
            <w:tcW w:w="2840" w:type="dxa"/>
            <w:vAlign w:val="center"/>
          </w:tcPr>
          <w:p w:rsidR="002273C9" w:rsidRPr="000258B9" w:rsidRDefault="002273C9" w:rsidP="000258B9">
            <w:pPr>
              <w:jc w:val="center"/>
              <w:rPr>
                <w:rFonts w:ascii="Arial" w:hAnsi="Arial"/>
                <w:sz w:val="20"/>
                <w:szCs w:val="20"/>
              </w:rPr>
            </w:pPr>
            <w:r w:rsidRPr="000258B9">
              <w:rPr>
                <w:rStyle w:val="spplbodytext"/>
                <w:rFonts w:ascii="Arial" w:hAnsi="Arial"/>
                <w:sz w:val="20"/>
                <w:szCs w:val="20"/>
              </w:rPr>
              <w:t>BT Datastream Symmetric End User Access (S-EUA)</w:t>
            </w:r>
          </w:p>
        </w:tc>
        <w:tc>
          <w:tcPr>
            <w:tcW w:w="2841" w:type="dxa"/>
            <w:vAlign w:val="center"/>
          </w:tcPr>
          <w:p w:rsidR="002273C9" w:rsidRPr="006946C7" w:rsidRDefault="00083A9E" w:rsidP="000258B9">
            <w:pPr>
              <w:jc w:val="center"/>
              <w:rPr>
                <w:rFonts w:ascii="Arial" w:hAnsi="Arial"/>
                <w:color w:val="000000"/>
                <w:sz w:val="20"/>
                <w:szCs w:val="20"/>
              </w:rPr>
            </w:pPr>
            <w:r w:rsidRPr="006946C7">
              <w:rPr>
                <w:rStyle w:val="spplbodytext"/>
                <w:rFonts w:ascii="Arial" w:hAnsi="Arial"/>
                <w:color w:val="000000"/>
                <w:sz w:val="20"/>
                <w:szCs w:val="20"/>
              </w:rPr>
              <w:t>316</w:t>
            </w:r>
            <w:r w:rsidR="002273C9" w:rsidRPr="006946C7">
              <w:rPr>
                <w:rStyle w:val="spplbodytext"/>
                <w:rFonts w:ascii="Arial" w:hAnsi="Arial"/>
                <w:color w:val="000000"/>
                <w:sz w:val="20"/>
                <w:szCs w:val="20"/>
              </w:rPr>
              <w:t>.</w:t>
            </w:r>
            <w:r w:rsidRPr="006946C7">
              <w:rPr>
                <w:rStyle w:val="spplbodytext"/>
                <w:rFonts w:ascii="Arial" w:hAnsi="Arial"/>
                <w:color w:val="000000"/>
                <w:sz w:val="20"/>
                <w:szCs w:val="20"/>
              </w:rPr>
              <w:t>37</w:t>
            </w:r>
          </w:p>
        </w:tc>
        <w:tc>
          <w:tcPr>
            <w:tcW w:w="2841" w:type="dxa"/>
            <w:vAlign w:val="center"/>
          </w:tcPr>
          <w:p w:rsidR="002273C9" w:rsidRPr="006946C7" w:rsidRDefault="00083A9E" w:rsidP="000258B9">
            <w:pPr>
              <w:jc w:val="center"/>
              <w:rPr>
                <w:rFonts w:ascii="Arial" w:hAnsi="Arial"/>
                <w:color w:val="000000"/>
                <w:sz w:val="20"/>
                <w:szCs w:val="20"/>
              </w:rPr>
            </w:pPr>
            <w:r w:rsidRPr="006946C7">
              <w:rPr>
                <w:rStyle w:val="spplbodytext"/>
                <w:rFonts w:ascii="Arial" w:hAnsi="Arial"/>
                <w:color w:val="000000"/>
                <w:sz w:val="20"/>
                <w:szCs w:val="20"/>
              </w:rPr>
              <w:t>765.4</w:t>
            </w:r>
            <w:r w:rsidR="003D66BC" w:rsidRPr="006946C7">
              <w:rPr>
                <w:rStyle w:val="spplbodytext"/>
                <w:rFonts w:ascii="Arial" w:hAnsi="Arial"/>
                <w:color w:val="000000"/>
                <w:sz w:val="20"/>
                <w:szCs w:val="20"/>
              </w:rPr>
              <w:t>0</w:t>
            </w:r>
          </w:p>
        </w:tc>
      </w:tr>
    </w:tbl>
    <w:p w:rsidR="002273C9" w:rsidRPr="00E62021" w:rsidRDefault="002273C9" w:rsidP="002273C9">
      <w:pPr>
        <w:rPr>
          <w:rFonts w:ascii="Arial" w:hAnsi="Arial"/>
          <w:sz w:val="20"/>
          <w:szCs w:val="20"/>
        </w:rPr>
      </w:pPr>
    </w:p>
    <w:p w:rsidR="002273C9" w:rsidRPr="00894522" w:rsidRDefault="002273C9" w:rsidP="002273C9">
      <w:pPr>
        <w:rPr>
          <w:rFonts w:ascii="Arial" w:hAnsi="Arial"/>
          <w:b/>
          <w:sz w:val="20"/>
          <w:szCs w:val="20"/>
        </w:rPr>
      </w:pPr>
      <w:bookmarkStart w:id="15" w:name="Symmetric_End_User_Access_(S-EUA)_Early_"/>
      <w:r w:rsidRPr="00214E03">
        <w:rPr>
          <w:rFonts w:ascii="Arial" w:hAnsi="Arial"/>
          <w:b/>
          <w:sz w:val="20"/>
          <w:szCs w:val="20"/>
          <w:u w:val="single"/>
        </w:rPr>
        <w:t>Symmetric End User Access (S-EUA) Early Termination Charge</w:t>
      </w:r>
      <w:r w:rsidR="00364FEF">
        <w:rPr>
          <w:rFonts w:ascii="Arial" w:hAnsi="Arial"/>
          <w:b/>
          <w:sz w:val="20"/>
          <w:szCs w:val="20"/>
        </w:rPr>
        <w:tab/>
      </w:r>
      <w:r w:rsidR="008D5B04">
        <w:rPr>
          <w:rFonts w:ascii="Arial" w:hAnsi="Arial"/>
          <w:b/>
          <w:sz w:val="20"/>
          <w:szCs w:val="20"/>
        </w:rPr>
        <w:tab/>
      </w:r>
      <w:r w:rsidR="008D5B04">
        <w:rPr>
          <w:rFonts w:ascii="Arial" w:hAnsi="Arial"/>
          <w:b/>
          <w:sz w:val="20"/>
          <w:szCs w:val="20"/>
        </w:rPr>
        <w:tab/>
      </w:r>
      <w:r w:rsidR="008D5B04">
        <w:rPr>
          <w:rFonts w:ascii="Arial" w:hAnsi="Arial"/>
          <w:b/>
          <w:sz w:val="20"/>
          <w:szCs w:val="20"/>
        </w:rPr>
        <w:tab/>
      </w:r>
      <w:r w:rsidR="008D5B04">
        <w:rPr>
          <w:rFonts w:ascii="Arial" w:hAnsi="Arial"/>
          <w:b/>
          <w:sz w:val="20"/>
          <w:szCs w:val="20"/>
        </w:rPr>
        <w:tab/>
      </w:r>
      <w:r w:rsidR="008D5B04">
        <w:rPr>
          <w:rFonts w:ascii="Arial" w:hAnsi="Arial"/>
          <w:b/>
          <w:sz w:val="20"/>
          <w:szCs w:val="20"/>
        </w:rPr>
        <w:tab/>
      </w:r>
      <w:r w:rsidR="00C836D6">
        <w:rPr>
          <w:rFonts w:ascii="Arial" w:hAnsi="Arial"/>
          <w:b/>
          <w:sz w:val="20"/>
          <w:szCs w:val="20"/>
        </w:rPr>
        <w:tab/>
      </w:r>
      <w:r w:rsidR="008D5B04">
        <w:rPr>
          <w:rFonts w:ascii="Arial" w:hAnsi="Arial"/>
          <w:b/>
          <w:sz w:val="20"/>
          <w:szCs w:val="20"/>
        </w:rPr>
        <w:t xml:space="preserve">Operative date </w:t>
      </w:r>
      <w:r w:rsidR="00364FEF">
        <w:rPr>
          <w:rFonts w:ascii="Arial" w:hAnsi="Arial"/>
          <w:b/>
          <w:sz w:val="20"/>
          <w:szCs w:val="20"/>
        </w:rPr>
        <w:t>08.09.2003</w:t>
      </w:r>
    </w:p>
    <w:bookmarkEnd w:id="15"/>
    <w:p w:rsidR="002273C9" w:rsidRPr="00E62021" w:rsidRDefault="00B02970" w:rsidP="002273C9">
      <w:pPr>
        <w:rPr>
          <w:rFonts w:ascii="Arial" w:hAnsi="Arial"/>
          <w:sz w:val="20"/>
          <w:szCs w:val="20"/>
        </w:rPr>
      </w:pPr>
      <w:r w:rsidRPr="00E62021">
        <w:rPr>
          <w:rFonts w:ascii="Arial" w:hAnsi="Arial"/>
          <w:sz w:val="20"/>
          <w:szCs w:val="20"/>
        </w:rPr>
        <w:fldChar w:fldCharType="begin"/>
      </w:r>
      <w:r w:rsidR="002273C9" w:rsidRPr="00E62021">
        <w:rPr>
          <w:rFonts w:ascii="Arial" w:hAnsi="Arial"/>
          <w:sz w:val="20"/>
          <w:szCs w:val="20"/>
        </w:rPr>
        <w:instrText xml:space="preserve"> INCLUDEPICTURE "http://www.btwholesale.com/images/spacer.gif" \* MERGEFORMATINET </w:instrText>
      </w:r>
      <w:r w:rsidRPr="00E62021">
        <w:rPr>
          <w:rFonts w:ascii="Arial" w:hAnsi="Arial"/>
          <w:sz w:val="20"/>
          <w:szCs w:val="20"/>
        </w:rPr>
        <w:fldChar w:fldCharType="separate"/>
      </w:r>
      <w:r w:rsidR="0064005A" w:rsidRPr="00B02970">
        <w:rPr>
          <w:rFonts w:ascii="Arial" w:hAnsi="Arial"/>
          <w:sz w:val="20"/>
          <w:szCs w:val="20"/>
        </w:rPr>
        <w:pict>
          <v:shape id="_x0000_i1055" type="#_x0000_t75" style="width:.6pt;height:.6pt">
            <v:imagedata r:id="rId15" r:href="rId54"/>
          </v:shape>
        </w:pict>
      </w:r>
      <w:r w:rsidRPr="00E62021">
        <w:rPr>
          <w:rFonts w:ascii="Arial" w:hAnsi="Arial"/>
          <w:sz w:val="20"/>
          <w:szCs w:val="20"/>
        </w:rPr>
        <w:fldChar w:fldCharType="end"/>
      </w:r>
      <w:r w:rsidR="0064005A" w:rsidRPr="00B02970">
        <w:rPr>
          <w:rFonts w:ascii="Arial" w:hAnsi="Arial"/>
          <w:sz w:val="20"/>
          <w:szCs w:val="20"/>
        </w:rPr>
        <w:pict>
          <v:shape id="_x0000_i1056" type="#_x0000_t75" style="width:.6pt;height:.6pt">
            <v:imagedata r:id="rId15" r:href="rId55"/>
          </v:shape>
        </w:pict>
      </w:r>
    </w:p>
    <w:p w:rsidR="002273C9" w:rsidRPr="00E62021" w:rsidRDefault="002273C9" w:rsidP="002273C9">
      <w:pPr>
        <w:rPr>
          <w:rFonts w:ascii="Arial" w:hAnsi="Arial"/>
          <w:sz w:val="20"/>
          <w:szCs w:val="20"/>
        </w:rPr>
      </w:pPr>
      <w:r w:rsidRPr="00E62021">
        <w:rPr>
          <w:rStyle w:val="spplbodytext"/>
          <w:rFonts w:ascii="Arial" w:hAnsi="Arial"/>
          <w:sz w:val="20"/>
          <w:szCs w:val="20"/>
        </w:rPr>
        <w:t>In accordance with the Conditions for BT Datastream Symmetric product, if the Customer terminates the Symmetric End User Access (EUA) contract within the minimum period, the Customer shall pay BT any applicable rental charges for the remainder of the minimum period.</w:t>
      </w:r>
    </w:p>
    <w:p w:rsidR="002273C9" w:rsidRPr="00E62021" w:rsidRDefault="0064005A" w:rsidP="002273C9">
      <w:pPr>
        <w:rPr>
          <w:rFonts w:ascii="Arial" w:hAnsi="Arial"/>
          <w:sz w:val="20"/>
          <w:szCs w:val="20"/>
        </w:rPr>
      </w:pPr>
      <w:r w:rsidRPr="00B02970">
        <w:rPr>
          <w:rFonts w:ascii="Arial" w:hAnsi="Arial"/>
          <w:sz w:val="20"/>
          <w:szCs w:val="20"/>
        </w:rPr>
        <w:pict>
          <v:shape id="_x0000_i1057" type="#_x0000_t75" style="width:.6pt;height:.6pt">
            <v:imagedata r:id="rId15" r:href="rId56"/>
          </v:shape>
        </w:pict>
      </w:r>
    </w:p>
    <w:p w:rsidR="002273C9" w:rsidRPr="00894522" w:rsidRDefault="002273C9" w:rsidP="002273C9">
      <w:pPr>
        <w:rPr>
          <w:rFonts w:ascii="Arial" w:hAnsi="Arial"/>
          <w:b/>
          <w:sz w:val="20"/>
          <w:szCs w:val="20"/>
        </w:rPr>
      </w:pPr>
      <w:bookmarkStart w:id="16" w:name="Symmetric_End_User_Access_(S-EUA)_Order_"/>
      <w:r w:rsidRPr="00214E03">
        <w:rPr>
          <w:rFonts w:ascii="Arial" w:hAnsi="Arial"/>
          <w:b/>
          <w:sz w:val="20"/>
          <w:szCs w:val="20"/>
          <w:u w:val="single"/>
        </w:rPr>
        <w:t>Symmetric End User Access (S-EUA) Order Cancellation</w:t>
      </w:r>
      <w:r w:rsidR="00364FEF">
        <w:rPr>
          <w:rFonts w:ascii="Arial" w:hAnsi="Arial"/>
          <w:b/>
          <w:sz w:val="20"/>
          <w:szCs w:val="20"/>
        </w:rPr>
        <w:tab/>
      </w:r>
      <w:r w:rsidR="00364FEF">
        <w:rPr>
          <w:rFonts w:ascii="Arial" w:hAnsi="Arial"/>
          <w:b/>
          <w:sz w:val="20"/>
          <w:szCs w:val="20"/>
        </w:rPr>
        <w:tab/>
      </w:r>
      <w:r w:rsidR="00364FEF">
        <w:rPr>
          <w:rFonts w:ascii="Arial" w:hAnsi="Arial"/>
          <w:b/>
          <w:sz w:val="20"/>
          <w:szCs w:val="20"/>
        </w:rPr>
        <w:tab/>
      </w:r>
      <w:r w:rsidR="008D5B04">
        <w:rPr>
          <w:rFonts w:ascii="Arial" w:hAnsi="Arial"/>
          <w:b/>
          <w:sz w:val="20"/>
          <w:szCs w:val="20"/>
        </w:rPr>
        <w:tab/>
      </w:r>
      <w:r w:rsidR="008D5B04">
        <w:rPr>
          <w:rFonts w:ascii="Arial" w:hAnsi="Arial"/>
          <w:b/>
          <w:sz w:val="20"/>
          <w:szCs w:val="20"/>
        </w:rPr>
        <w:tab/>
      </w:r>
      <w:r w:rsidR="008D5B04">
        <w:rPr>
          <w:rFonts w:ascii="Arial" w:hAnsi="Arial"/>
          <w:b/>
          <w:sz w:val="20"/>
          <w:szCs w:val="20"/>
        </w:rPr>
        <w:tab/>
      </w:r>
      <w:r w:rsidR="008D5B04">
        <w:rPr>
          <w:rFonts w:ascii="Arial" w:hAnsi="Arial"/>
          <w:b/>
          <w:sz w:val="20"/>
          <w:szCs w:val="20"/>
        </w:rPr>
        <w:tab/>
      </w:r>
      <w:r w:rsidR="008D5B04">
        <w:rPr>
          <w:rFonts w:ascii="Arial" w:hAnsi="Arial"/>
          <w:b/>
          <w:sz w:val="20"/>
          <w:szCs w:val="20"/>
        </w:rPr>
        <w:tab/>
        <w:t xml:space="preserve">Operative date </w:t>
      </w:r>
      <w:r w:rsidR="00364FEF">
        <w:rPr>
          <w:rFonts w:ascii="Arial" w:hAnsi="Arial"/>
          <w:b/>
          <w:sz w:val="20"/>
          <w:szCs w:val="20"/>
        </w:rPr>
        <w:t>08.09.2003</w:t>
      </w:r>
    </w:p>
    <w:bookmarkEnd w:id="16"/>
    <w:p w:rsidR="002273C9" w:rsidRPr="00E62021" w:rsidRDefault="00B02970" w:rsidP="002273C9">
      <w:pPr>
        <w:rPr>
          <w:rFonts w:ascii="Arial" w:hAnsi="Arial"/>
          <w:sz w:val="20"/>
          <w:szCs w:val="20"/>
        </w:rPr>
      </w:pPr>
      <w:r w:rsidRPr="00E62021">
        <w:rPr>
          <w:rFonts w:ascii="Arial" w:hAnsi="Arial"/>
          <w:sz w:val="20"/>
          <w:szCs w:val="20"/>
        </w:rPr>
        <w:fldChar w:fldCharType="begin"/>
      </w:r>
      <w:r w:rsidR="002273C9" w:rsidRPr="00E62021">
        <w:rPr>
          <w:rFonts w:ascii="Arial" w:hAnsi="Arial"/>
          <w:sz w:val="20"/>
          <w:szCs w:val="20"/>
        </w:rPr>
        <w:instrText xml:space="preserve"> INCLUDEPICTURE "http://www.btwholesale.com/images/spacer.gif" \* MERGEFORMATINET </w:instrText>
      </w:r>
      <w:r w:rsidRPr="00E62021">
        <w:rPr>
          <w:rFonts w:ascii="Arial" w:hAnsi="Arial"/>
          <w:sz w:val="20"/>
          <w:szCs w:val="20"/>
        </w:rPr>
        <w:fldChar w:fldCharType="separate"/>
      </w:r>
      <w:r w:rsidR="0064005A" w:rsidRPr="00B02970">
        <w:rPr>
          <w:rFonts w:ascii="Arial" w:hAnsi="Arial"/>
          <w:sz w:val="20"/>
          <w:szCs w:val="20"/>
        </w:rPr>
        <w:pict>
          <v:shape id="_x0000_i1058" type="#_x0000_t75" style="width:.6pt;height:.6pt">
            <v:imagedata r:id="rId15" r:href="rId57"/>
          </v:shape>
        </w:pict>
      </w:r>
      <w:r w:rsidRPr="00E62021">
        <w:rPr>
          <w:rFonts w:ascii="Arial" w:hAnsi="Arial"/>
          <w:sz w:val="20"/>
          <w:szCs w:val="20"/>
        </w:rPr>
        <w:fldChar w:fldCharType="end"/>
      </w:r>
      <w:r w:rsidR="0064005A" w:rsidRPr="00B02970">
        <w:rPr>
          <w:rFonts w:ascii="Arial" w:hAnsi="Arial"/>
          <w:sz w:val="20"/>
          <w:szCs w:val="20"/>
        </w:rPr>
        <w:pict>
          <v:shape id="_x0000_i1059" type="#_x0000_t75" style="width:.6pt;height:.6pt">
            <v:imagedata r:id="rId15" r:href="rId58"/>
          </v:shape>
        </w:pict>
      </w:r>
    </w:p>
    <w:p w:rsidR="00A45801" w:rsidRDefault="002273C9" w:rsidP="002273C9">
      <w:pPr>
        <w:rPr>
          <w:rFonts w:ascii="Arial" w:hAnsi="Arial"/>
          <w:b/>
          <w:sz w:val="20"/>
          <w:szCs w:val="20"/>
        </w:rPr>
      </w:pPr>
      <w:r w:rsidRPr="00E62021">
        <w:rPr>
          <w:rStyle w:val="spplbodytext"/>
          <w:rFonts w:ascii="Arial" w:hAnsi="Arial"/>
          <w:sz w:val="20"/>
          <w:szCs w:val="20"/>
        </w:rPr>
        <w:t xml:space="preserve">For Symmetric End User Access Cancellation Charges refer to Section 44. Part </w:t>
      </w:r>
      <w:hyperlink r:id="rId59" w:history="1">
        <w:r w:rsidRPr="00E62021">
          <w:rPr>
            <w:rStyle w:val="Hyperlink"/>
            <w:rFonts w:ascii="Arial" w:hAnsi="Arial"/>
            <w:sz w:val="20"/>
            <w:szCs w:val="20"/>
          </w:rPr>
          <w:t>3</w:t>
        </w:r>
      </w:hyperlink>
      <w:r w:rsidRPr="00E62021">
        <w:rPr>
          <w:rStyle w:val="spplbodytext"/>
          <w:rFonts w:ascii="Arial" w:hAnsi="Arial"/>
          <w:sz w:val="20"/>
          <w:szCs w:val="20"/>
        </w:rPr>
        <w:t xml:space="preserve"> Sub-Part `BT Broadband Symmetric Cancellation Charge'</w:t>
      </w:r>
      <w:r w:rsidR="00C76FEE">
        <w:rPr>
          <w:rStyle w:val="spplbodytext"/>
          <w:rFonts w:ascii="Arial" w:hAnsi="Arial"/>
          <w:sz w:val="20"/>
          <w:szCs w:val="20"/>
        </w:rPr>
        <w:t>.</w:t>
      </w:r>
    </w:p>
    <w:p w:rsidR="00910ADD" w:rsidRDefault="00910ADD" w:rsidP="002273C9">
      <w:pPr>
        <w:rPr>
          <w:rFonts w:ascii="Arial" w:hAnsi="Arial"/>
          <w:b/>
          <w:sz w:val="20"/>
          <w:szCs w:val="20"/>
        </w:rPr>
      </w:pPr>
    </w:p>
    <w:p w:rsidR="002273C9" w:rsidRPr="00F6763B" w:rsidRDefault="00214E03" w:rsidP="002273C9">
      <w:pPr>
        <w:rPr>
          <w:rFonts w:ascii="Arial" w:hAnsi="Arial"/>
          <w:b/>
          <w:sz w:val="20"/>
          <w:szCs w:val="20"/>
        </w:rPr>
      </w:pPr>
      <w:bookmarkStart w:id="17" w:name="SERVICE_LEVEL_OPTIONS_"/>
      <w:r w:rsidRPr="00214E03">
        <w:rPr>
          <w:rFonts w:ascii="Arial" w:hAnsi="Arial"/>
          <w:b/>
          <w:sz w:val="20"/>
          <w:szCs w:val="20"/>
          <w:u w:val="single"/>
        </w:rPr>
        <w:t>Service Level Options</w:t>
      </w:r>
      <w:r w:rsidRPr="00E62021">
        <w:rPr>
          <w:rFonts w:ascii="Arial" w:hAnsi="Arial"/>
          <w:b/>
          <w:sz w:val="20"/>
          <w:szCs w:val="20"/>
        </w:rPr>
        <w:t xml:space="preserve"> </w:t>
      </w:r>
      <w:bookmarkEnd w:id="17"/>
    </w:p>
    <w:p w:rsidR="002273C9" w:rsidRDefault="0064005A" w:rsidP="002273C9">
      <w:pPr>
        <w:rPr>
          <w:rStyle w:val="spplbodytext"/>
          <w:rFonts w:ascii="Arial" w:hAnsi="Arial"/>
          <w:sz w:val="20"/>
          <w:szCs w:val="20"/>
        </w:rPr>
      </w:pPr>
      <w:r w:rsidRPr="00B02970">
        <w:rPr>
          <w:rFonts w:ascii="Arial" w:hAnsi="Arial"/>
          <w:sz w:val="20"/>
          <w:szCs w:val="20"/>
        </w:rPr>
        <w:pict>
          <v:shape id="_x0000_i1060" type="#_x0000_t75" style="width:.6pt;height:.6pt">
            <v:imagedata r:id="rId15" r:href="rId60"/>
          </v:shape>
        </w:pict>
      </w:r>
    </w:p>
    <w:p w:rsidR="002273C9" w:rsidRPr="00E62021" w:rsidRDefault="002273C9" w:rsidP="002273C9">
      <w:pPr>
        <w:rPr>
          <w:rFonts w:ascii="Arial" w:hAnsi="Arial"/>
          <w:sz w:val="20"/>
          <w:szCs w:val="20"/>
        </w:rPr>
      </w:pPr>
      <w:r w:rsidRPr="00E62021">
        <w:rPr>
          <w:rStyle w:val="spplbodytext"/>
          <w:rFonts w:ascii="Arial" w:hAnsi="Arial"/>
          <w:sz w:val="20"/>
          <w:szCs w:val="20"/>
        </w:rPr>
        <w:t xml:space="preserve">For Symmetric Enhanced Care Charges refer to Section 44. Part </w:t>
      </w:r>
      <w:hyperlink r:id="rId61" w:history="1">
        <w:r w:rsidRPr="00E62021">
          <w:rPr>
            <w:rStyle w:val="Hyperlink"/>
            <w:rFonts w:ascii="Arial" w:hAnsi="Arial"/>
            <w:sz w:val="20"/>
            <w:szCs w:val="20"/>
          </w:rPr>
          <w:t>3</w:t>
        </w:r>
      </w:hyperlink>
      <w:r w:rsidRPr="00E62021">
        <w:rPr>
          <w:rStyle w:val="spplbodytext"/>
          <w:rFonts w:ascii="Arial" w:hAnsi="Arial"/>
          <w:sz w:val="20"/>
          <w:szCs w:val="20"/>
        </w:rPr>
        <w:t xml:space="preserve"> Sub-Part `Broadband Symmetric Enhanced Care'. </w:t>
      </w:r>
    </w:p>
    <w:p w:rsidR="002273C9" w:rsidRPr="00214E03" w:rsidRDefault="002273C9" w:rsidP="002273C9">
      <w:pPr>
        <w:rPr>
          <w:rFonts w:ascii="Arial" w:hAnsi="Arial"/>
          <w:b/>
          <w:sz w:val="20"/>
          <w:szCs w:val="20"/>
          <w:u w:val="single"/>
        </w:rPr>
      </w:pPr>
      <w:r w:rsidRPr="00E62021">
        <w:rPr>
          <w:rFonts w:ascii="Arial" w:hAnsi="Arial"/>
          <w:b/>
          <w:sz w:val="20"/>
          <w:szCs w:val="20"/>
        </w:rPr>
        <w:br/>
      </w:r>
      <w:r w:rsidR="00214E03" w:rsidRPr="00214E03">
        <w:rPr>
          <w:rFonts w:ascii="Arial" w:hAnsi="Arial"/>
          <w:b/>
          <w:sz w:val="20"/>
          <w:szCs w:val="20"/>
          <w:u w:val="single"/>
        </w:rPr>
        <w:t>Service Level Guarantee</w:t>
      </w:r>
    </w:p>
    <w:p w:rsidR="002273C9" w:rsidRDefault="002273C9" w:rsidP="002273C9">
      <w:pPr>
        <w:rPr>
          <w:rFonts w:ascii="Arial" w:hAnsi="Arial"/>
          <w:b/>
          <w:sz w:val="20"/>
          <w:szCs w:val="20"/>
        </w:rPr>
      </w:pPr>
    </w:p>
    <w:p w:rsidR="009E0DF6" w:rsidRDefault="002273C9" w:rsidP="002273C9">
      <w:pPr>
        <w:rPr>
          <w:rFonts w:ascii="Arial" w:hAnsi="Arial"/>
          <w:b/>
          <w:sz w:val="20"/>
          <w:szCs w:val="20"/>
        </w:rPr>
      </w:pPr>
      <w:r w:rsidRPr="00E62021">
        <w:rPr>
          <w:rStyle w:val="spplbodytext"/>
          <w:rFonts w:ascii="Arial" w:hAnsi="Arial"/>
          <w:sz w:val="20"/>
          <w:szCs w:val="20"/>
        </w:rPr>
        <w:t>Service Level Guarantee appl</w:t>
      </w:r>
      <w:r>
        <w:rPr>
          <w:rStyle w:val="spplbodytext"/>
          <w:rFonts w:ascii="Arial" w:hAnsi="Arial"/>
          <w:sz w:val="20"/>
          <w:szCs w:val="20"/>
        </w:rPr>
        <w:t>ies</w:t>
      </w:r>
      <w:r w:rsidRPr="00E62021">
        <w:rPr>
          <w:rStyle w:val="spplbodytext"/>
          <w:rFonts w:ascii="Arial" w:hAnsi="Arial"/>
          <w:sz w:val="20"/>
          <w:szCs w:val="20"/>
        </w:rPr>
        <w:t xml:space="preserve"> to the EU</w:t>
      </w:r>
      <w:r>
        <w:rPr>
          <w:rStyle w:val="spplbodytext"/>
          <w:rFonts w:ascii="Arial" w:hAnsi="Arial"/>
          <w:sz w:val="20"/>
          <w:szCs w:val="20"/>
        </w:rPr>
        <w:t>A, Virtual Path, Customer Access Link (CAL) and ATM Access port elements</w:t>
      </w:r>
      <w:r w:rsidRPr="00E62021">
        <w:rPr>
          <w:rStyle w:val="spplbodytext"/>
          <w:rFonts w:ascii="Arial" w:hAnsi="Arial"/>
          <w:sz w:val="20"/>
          <w:szCs w:val="20"/>
        </w:rPr>
        <w:t xml:space="preserve"> for this service as defined in Section </w:t>
      </w:r>
      <w:hyperlink r:id="rId62" w:history="1">
        <w:r w:rsidRPr="00E62021">
          <w:rPr>
            <w:rStyle w:val="Hyperlink"/>
            <w:rFonts w:ascii="Arial" w:hAnsi="Arial"/>
            <w:sz w:val="20"/>
            <w:szCs w:val="20"/>
          </w:rPr>
          <w:t>44</w:t>
        </w:r>
      </w:hyperlink>
      <w:r w:rsidRPr="00E62021">
        <w:rPr>
          <w:rStyle w:val="spplbodytext"/>
          <w:rFonts w:ascii="Arial" w:hAnsi="Arial"/>
          <w:sz w:val="20"/>
          <w:szCs w:val="20"/>
        </w:rPr>
        <w:t xml:space="preserve"> Part </w:t>
      </w:r>
      <w:hyperlink r:id="rId63" w:history="1">
        <w:r w:rsidRPr="00E62021">
          <w:rPr>
            <w:rStyle w:val="Hyperlink"/>
            <w:rFonts w:ascii="Arial" w:hAnsi="Arial"/>
            <w:sz w:val="20"/>
            <w:szCs w:val="20"/>
          </w:rPr>
          <w:t>4</w:t>
        </w:r>
      </w:hyperlink>
      <w:r w:rsidRPr="00E62021">
        <w:rPr>
          <w:rStyle w:val="spplbodytext"/>
          <w:rFonts w:ascii="Arial" w:hAnsi="Arial"/>
          <w:sz w:val="20"/>
          <w:szCs w:val="20"/>
        </w:rPr>
        <w:t xml:space="preserve"> of the BT Price List.</w:t>
      </w:r>
      <w:r w:rsidRPr="00E62021">
        <w:rPr>
          <w:rFonts w:ascii="Arial" w:hAnsi="Arial"/>
          <w:b/>
          <w:sz w:val="20"/>
          <w:szCs w:val="20"/>
        </w:rPr>
        <w:t xml:space="preserve"> </w:t>
      </w:r>
    </w:p>
    <w:p w:rsidR="002273C9" w:rsidRPr="00E62021" w:rsidRDefault="002273C9" w:rsidP="002273C9">
      <w:pPr>
        <w:rPr>
          <w:rFonts w:ascii="Arial" w:hAnsi="Arial"/>
          <w:sz w:val="20"/>
          <w:szCs w:val="20"/>
        </w:rPr>
      </w:pPr>
    </w:p>
    <w:p w:rsidR="002273C9" w:rsidRPr="00E62021" w:rsidRDefault="002273C9" w:rsidP="002273C9">
      <w:pPr>
        <w:rPr>
          <w:rFonts w:ascii="Arial" w:hAnsi="Arial"/>
          <w:sz w:val="20"/>
          <w:szCs w:val="20"/>
        </w:rPr>
      </w:pPr>
      <w:r w:rsidRPr="00214E03">
        <w:rPr>
          <w:rStyle w:val="spplbodytext"/>
          <w:rFonts w:ascii="Arial" w:hAnsi="Arial"/>
          <w:b/>
          <w:bCs/>
          <w:sz w:val="20"/>
          <w:szCs w:val="20"/>
          <w:u w:val="single"/>
        </w:rPr>
        <w:t>Additional Connection Charges</w:t>
      </w:r>
      <w:r>
        <w:rPr>
          <w:rStyle w:val="spplbodytext"/>
          <w:rFonts w:ascii="Arial" w:hAnsi="Arial"/>
          <w:b/>
          <w:bCs/>
          <w:sz w:val="20"/>
          <w:szCs w:val="20"/>
        </w:rPr>
        <w:tab/>
      </w:r>
      <w:r>
        <w:rPr>
          <w:rStyle w:val="spplbodytext"/>
          <w:rFonts w:ascii="Arial" w:hAnsi="Arial"/>
          <w:b/>
          <w:bCs/>
          <w:sz w:val="20"/>
          <w:szCs w:val="20"/>
        </w:rPr>
        <w:tab/>
      </w:r>
      <w:r>
        <w:rPr>
          <w:rStyle w:val="spplbodytext"/>
          <w:rFonts w:ascii="Arial" w:hAnsi="Arial"/>
          <w:b/>
          <w:bCs/>
          <w:sz w:val="20"/>
          <w:szCs w:val="20"/>
        </w:rPr>
        <w:tab/>
      </w:r>
      <w:r>
        <w:rPr>
          <w:rStyle w:val="spplbodytext"/>
          <w:rFonts w:ascii="Arial" w:hAnsi="Arial"/>
          <w:b/>
          <w:bCs/>
          <w:sz w:val="20"/>
          <w:szCs w:val="20"/>
        </w:rPr>
        <w:tab/>
      </w:r>
      <w:r>
        <w:rPr>
          <w:rStyle w:val="spplbodytext"/>
          <w:rFonts w:ascii="Arial" w:hAnsi="Arial"/>
          <w:b/>
          <w:bCs/>
          <w:sz w:val="20"/>
          <w:szCs w:val="20"/>
        </w:rPr>
        <w:tab/>
      </w:r>
      <w:r>
        <w:rPr>
          <w:rStyle w:val="spplbodytext"/>
          <w:rFonts w:ascii="Arial" w:hAnsi="Arial"/>
          <w:b/>
          <w:bCs/>
          <w:sz w:val="20"/>
          <w:szCs w:val="20"/>
        </w:rPr>
        <w:tab/>
      </w:r>
      <w:r>
        <w:rPr>
          <w:rStyle w:val="spplbodytext"/>
          <w:rFonts w:ascii="Arial" w:hAnsi="Arial"/>
          <w:b/>
          <w:bCs/>
          <w:sz w:val="20"/>
          <w:szCs w:val="20"/>
        </w:rPr>
        <w:tab/>
      </w:r>
      <w:r w:rsidR="00BB0ECB">
        <w:rPr>
          <w:rStyle w:val="spplbodytext"/>
          <w:rFonts w:ascii="Arial" w:hAnsi="Arial"/>
          <w:b/>
          <w:bCs/>
          <w:sz w:val="20"/>
          <w:szCs w:val="20"/>
        </w:rPr>
        <w:tab/>
      </w:r>
      <w:r w:rsidR="00BB0ECB">
        <w:rPr>
          <w:rStyle w:val="spplbodytext"/>
          <w:rFonts w:ascii="Arial" w:hAnsi="Arial"/>
          <w:b/>
          <w:bCs/>
          <w:sz w:val="20"/>
          <w:szCs w:val="20"/>
        </w:rPr>
        <w:tab/>
      </w:r>
      <w:r w:rsidR="00BB0ECB">
        <w:rPr>
          <w:rStyle w:val="spplbodytext"/>
          <w:rFonts w:ascii="Arial" w:hAnsi="Arial"/>
          <w:b/>
          <w:bCs/>
          <w:sz w:val="20"/>
          <w:szCs w:val="20"/>
        </w:rPr>
        <w:tab/>
      </w:r>
      <w:r w:rsidR="00BB0ECB">
        <w:rPr>
          <w:rStyle w:val="spplbodytext"/>
          <w:rFonts w:ascii="Arial" w:hAnsi="Arial"/>
          <w:b/>
          <w:bCs/>
          <w:sz w:val="20"/>
          <w:szCs w:val="20"/>
        </w:rPr>
        <w:tab/>
      </w:r>
      <w:r>
        <w:rPr>
          <w:rStyle w:val="spplbodytext"/>
          <w:rFonts w:ascii="Arial" w:hAnsi="Arial"/>
          <w:b/>
          <w:bCs/>
          <w:sz w:val="20"/>
          <w:szCs w:val="20"/>
        </w:rPr>
        <w:t>Operative Date 08.09.2003</w:t>
      </w:r>
    </w:p>
    <w:p w:rsidR="002273C9" w:rsidRPr="00E62021" w:rsidRDefault="0064005A" w:rsidP="002273C9">
      <w:pPr>
        <w:rPr>
          <w:rFonts w:ascii="Arial" w:hAnsi="Arial"/>
          <w:sz w:val="20"/>
          <w:szCs w:val="20"/>
        </w:rPr>
      </w:pPr>
      <w:r w:rsidRPr="00B02970">
        <w:rPr>
          <w:rFonts w:ascii="Arial" w:hAnsi="Arial"/>
          <w:sz w:val="20"/>
          <w:szCs w:val="20"/>
        </w:rPr>
        <w:pict>
          <v:shape id="_x0000_i1061" type="#_x0000_t75" style="width:.6pt;height:.6pt">
            <v:imagedata r:id="rId15" r:href="rId64"/>
          </v:shape>
        </w:pict>
      </w:r>
    </w:p>
    <w:p w:rsidR="002273C9" w:rsidRDefault="002273C9" w:rsidP="002273C9">
      <w:pPr>
        <w:rPr>
          <w:rStyle w:val="spplbodytext"/>
          <w:rFonts w:ascii="Arial" w:hAnsi="Arial"/>
          <w:sz w:val="20"/>
          <w:szCs w:val="20"/>
        </w:rPr>
      </w:pPr>
      <w:r w:rsidRPr="00E62021">
        <w:rPr>
          <w:rStyle w:val="spplbodytext"/>
          <w:rFonts w:ascii="Arial" w:hAnsi="Arial"/>
          <w:sz w:val="20"/>
          <w:szCs w:val="20"/>
        </w:rPr>
        <w:t>For lines where a new Metallic Pair is required (w</w:t>
      </w:r>
      <w:r w:rsidR="00FB6DE7">
        <w:rPr>
          <w:rStyle w:val="spplbodytext"/>
          <w:rFonts w:ascii="Arial" w:hAnsi="Arial"/>
          <w:sz w:val="20"/>
          <w:szCs w:val="20"/>
        </w:rPr>
        <w:t>here no spare copper is available)</w:t>
      </w:r>
      <w:r w:rsidRPr="00E62021">
        <w:rPr>
          <w:rStyle w:val="spplbodytext"/>
          <w:rFonts w:ascii="Arial" w:hAnsi="Arial"/>
          <w:sz w:val="20"/>
          <w:szCs w:val="20"/>
        </w:rPr>
        <w:t xml:space="preserve"> customers will be informed of any additional charges. </w:t>
      </w:r>
    </w:p>
    <w:p w:rsidR="008F381F" w:rsidRDefault="008F381F" w:rsidP="002273C9">
      <w:pPr>
        <w:rPr>
          <w:rStyle w:val="spplbodytext"/>
          <w:rFonts w:ascii="Arial" w:hAnsi="Arial"/>
          <w:sz w:val="20"/>
          <w:szCs w:val="20"/>
        </w:rPr>
      </w:pPr>
    </w:p>
    <w:p w:rsidR="008F381F" w:rsidRPr="00217736" w:rsidRDefault="008F381F" w:rsidP="008F381F">
      <w:pPr>
        <w:ind w:right="-262"/>
        <w:rPr>
          <w:rFonts w:ascii="Arial" w:hAnsi="Arial" w:cs="Arial"/>
          <w:color w:val="FF0000"/>
        </w:rPr>
      </w:pPr>
      <w:r>
        <w:rPr>
          <w:rFonts w:ascii="Arial" w:hAnsi="Arial" w:cs="Arial"/>
          <w:color w:val="FF0000"/>
        </w:rPr>
        <w:t>End User Accesses</w:t>
      </w:r>
      <w:r w:rsidRPr="00217736">
        <w:rPr>
          <w:rFonts w:ascii="Arial" w:hAnsi="Arial" w:cs="Arial"/>
          <w:color w:val="FF0000"/>
        </w:rPr>
        <w:t xml:space="preserve"> will not be available for new supply after 30 June 2012.</w:t>
      </w:r>
    </w:p>
    <w:p w:rsidR="008F381F" w:rsidRDefault="008F381F" w:rsidP="002273C9">
      <w:pPr>
        <w:rPr>
          <w:rFonts w:ascii="Arial" w:hAnsi="Arial"/>
          <w:sz w:val="20"/>
          <w:szCs w:val="20"/>
        </w:rPr>
      </w:pPr>
    </w:p>
    <w:p w:rsidR="002273C9" w:rsidRDefault="002273C9" w:rsidP="002273C9">
      <w:pPr>
        <w:rPr>
          <w:rFonts w:ascii="Arial" w:hAnsi="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1"/>
        <w:gridCol w:w="3541"/>
        <w:gridCol w:w="3544"/>
      </w:tblGrid>
      <w:tr w:rsidR="002273C9" w:rsidRPr="000258B9" w:rsidTr="000258B9">
        <w:trPr>
          <w:trHeight w:val="413"/>
          <w:jc w:val="center"/>
        </w:trPr>
        <w:tc>
          <w:tcPr>
            <w:tcW w:w="3541" w:type="dxa"/>
            <w:vAlign w:val="center"/>
          </w:tcPr>
          <w:p w:rsidR="002273C9" w:rsidRPr="000258B9" w:rsidRDefault="002273C9" w:rsidP="000258B9">
            <w:pPr>
              <w:jc w:val="center"/>
              <w:rPr>
                <w:rFonts w:ascii="Arial" w:hAnsi="Arial"/>
                <w:b/>
                <w:bCs/>
                <w:sz w:val="20"/>
                <w:szCs w:val="20"/>
              </w:rPr>
            </w:pPr>
            <w:r w:rsidRPr="000258B9">
              <w:rPr>
                <w:rFonts w:ascii="Arial" w:hAnsi="Arial"/>
                <w:b/>
                <w:bCs/>
                <w:sz w:val="20"/>
                <w:szCs w:val="20"/>
              </w:rPr>
              <w:t>Product</w:t>
            </w:r>
          </w:p>
        </w:tc>
        <w:tc>
          <w:tcPr>
            <w:tcW w:w="3541" w:type="dxa"/>
            <w:vAlign w:val="center"/>
          </w:tcPr>
          <w:p w:rsidR="002273C9" w:rsidRPr="000258B9" w:rsidRDefault="002273C9" w:rsidP="000258B9">
            <w:pPr>
              <w:jc w:val="center"/>
              <w:rPr>
                <w:rFonts w:ascii="Arial" w:hAnsi="Arial"/>
                <w:b/>
                <w:bCs/>
                <w:sz w:val="20"/>
                <w:szCs w:val="20"/>
              </w:rPr>
            </w:pPr>
            <w:r w:rsidRPr="000258B9">
              <w:rPr>
                <w:rFonts w:ascii="Arial" w:hAnsi="Arial"/>
                <w:b/>
                <w:bCs/>
                <w:sz w:val="20"/>
                <w:szCs w:val="20"/>
              </w:rPr>
              <w:t>Additional Connection Charges Categorisation</w:t>
            </w:r>
          </w:p>
        </w:tc>
        <w:tc>
          <w:tcPr>
            <w:tcW w:w="3544" w:type="dxa"/>
            <w:vAlign w:val="center"/>
          </w:tcPr>
          <w:p w:rsidR="002273C9" w:rsidRPr="000258B9" w:rsidRDefault="002273C9" w:rsidP="000258B9">
            <w:pPr>
              <w:jc w:val="center"/>
              <w:rPr>
                <w:rFonts w:ascii="Arial" w:hAnsi="Arial"/>
                <w:b/>
                <w:bCs/>
                <w:sz w:val="20"/>
                <w:szCs w:val="20"/>
              </w:rPr>
            </w:pPr>
            <w:r w:rsidRPr="000258B9">
              <w:rPr>
                <w:rFonts w:ascii="Arial" w:hAnsi="Arial"/>
                <w:b/>
                <w:bCs/>
                <w:sz w:val="20"/>
                <w:szCs w:val="20"/>
              </w:rPr>
              <w:t>Connection Charge</w:t>
            </w:r>
          </w:p>
        </w:tc>
      </w:tr>
      <w:tr w:rsidR="002273C9" w:rsidRPr="000258B9" w:rsidTr="000258B9">
        <w:trPr>
          <w:trHeight w:val="441"/>
          <w:jc w:val="center"/>
        </w:trPr>
        <w:tc>
          <w:tcPr>
            <w:tcW w:w="3541" w:type="dxa"/>
            <w:vAlign w:val="center"/>
          </w:tcPr>
          <w:p w:rsidR="002273C9" w:rsidRPr="000258B9" w:rsidRDefault="002273C9" w:rsidP="000258B9">
            <w:pPr>
              <w:jc w:val="center"/>
              <w:rPr>
                <w:rFonts w:ascii="Arial" w:hAnsi="Arial"/>
                <w:sz w:val="20"/>
                <w:szCs w:val="20"/>
              </w:rPr>
            </w:pPr>
            <w:r w:rsidRPr="000258B9">
              <w:rPr>
                <w:rStyle w:val="spplbodytext"/>
                <w:rFonts w:ascii="Arial" w:hAnsi="Arial"/>
                <w:sz w:val="20"/>
                <w:szCs w:val="20"/>
              </w:rPr>
              <w:t>BT Datastream Symmetric End User Access</w:t>
            </w:r>
          </w:p>
        </w:tc>
        <w:tc>
          <w:tcPr>
            <w:tcW w:w="3541" w:type="dxa"/>
            <w:vAlign w:val="center"/>
          </w:tcPr>
          <w:p w:rsidR="002273C9" w:rsidRPr="000258B9" w:rsidRDefault="002273C9" w:rsidP="000258B9">
            <w:pPr>
              <w:jc w:val="center"/>
              <w:rPr>
                <w:rFonts w:ascii="Arial" w:hAnsi="Arial"/>
                <w:sz w:val="20"/>
                <w:szCs w:val="20"/>
              </w:rPr>
            </w:pPr>
            <w:r w:rsidRPr="000258B9">
              <w:rPr>
                <w:rStyle w:val="spplbodytext"/>
                <w:rFonts w:ascii="Arial" w:hAnsi="Arial"/>
                <w:sz w:val="20"/>
                <w:szCs w:val="20"/>
              </w:rPr>
              <w:t>New Line, minor network intervention</w:t>
            </w:r>
          </w:p>
        </w:tc>
        <w:tc>
          <w:tcPr>
            <w:tcW w:w="3544" w:type="dxa"/>
            <w:vAlign w:val="center"/>
          </w:tcPr>
          <w:p w:rsidR="002273C9" w:rsidRPr="000258B9" w:rsidRDefault="002273C9" w:rsidP="000258B9">
            <w:pPr>
              <w:jc w:val="center"/>
              <w:rPr>
                <w:rFonts w:ascii="Arial" w:hAnsi="Arial"/>
                <w:sz w:val="20"/>
                <w:szCs w:val="20"/>
              </w:rPr>
            </w:pPr>
            <w:r w:rsidRPr="000258B9">
              <w:rPr>
                <w:rStyle w:val="spplbodytext"/>
                <w:rFonts w:ascii="Arial" w:hAnsi="Arial"/>
                <w:sz w:val="20"/>
                <w:szCs w:val="20"/>
              </w:rPr>
              <w:t>300.00</w:t>
            </w:r>
          </w:p>
        </w:tc>
      </w:tr>
      <w:tr w:rsidR="002273C9" w:rsidRPr="000258B9" w:rsidTr="000258B9">
        <w:trPr>
          <w:trHeight w:val="441"/>
          <w:jc w:val="center"/>
        </w:trPr>
        <w:tc>
          <w:tcPr>
            <w:tcW w:w="3541" w:type="dxa"/>
            <w:vAlign w:val="center"/>
          </w:tcPr>
          <w:p w:rsidR="002273C9" w:rsidRPr="000258B9" w:rsidRDefault="002273C9" w:rsidP="000258B9">
            <w:pPr>
              <w:jc w:val="center"/>
              <w:rPr>
                <w:rFonts w:ascii="Arial" w:hAnsi="Arial"/>
                <w:sz w:val="20"/>
                <w:szCs w:val="20"/>
              </w:rPr>
            </w:pPr>
            <w:r w:rsidRPr="000258B9">
              <w:rPr>
                <w:rStyle w:val="spplbodytext"/>
                <w:rFonts w:ascii="Arial" w:hAnsi="Arial"/>
                <w:sz w:val="20"/>
                <w:szCs w:val="20"/>
              </w:rPr>
              <w:t>BT Datastream Symmetric End User Access</w:t>
            </w:r>
          </w:p>
        </w:tc>
        <w:tc>
          <w:tcPr>
            <w:tcW w:w="3541" w:type="dxa"/>
            <w:vAlign w:val="center"/>
          </w:tcPr>
          <w:p w:rsidR="002273C9" w:rsidRPr="000258B9" w:rsidRDefault="002273C9" w:rsidP="000258B9">
            <w:pPr>
              <w:jc w:val="center"/>
              <w:rPr>
                <w:rFonts w:ascii="Arial" w:hAnsi="Arial"/>
                <w:sz w:val="20"/>
                <w:szCs w:val="20"/>
              </w:rPr>
            </w:pPr>
            <w:r w:rsidRPr="000258B9">
              <w:rPr>
                <w:rStyle w:val="spplbodytext"/>
                <w:rFonts w:ascii="Arial" w:hAnsi="Arial"/>
                <w:sz w:val="20"/>
                <w:szCs w:val="20"/>
              </w:rPr>
              <w:t>New Line, major network intervention</w:t>
            </w:r>
          </w:p>
        </w:tc>
        <w:tc>
          <w:tcPr>
            <w:tcW w:w="3544" w:type="dxa"/>
            <w:vAlign w:val="center"/>
          </w:tcPr>
          <w:p w:rsidR="002273C9" w:rsidRPr="000258B9" w:rsidRDefault="002273C9" w:rsidP="000258B9">
            <w:pPr>
              <w:jc w:val="center"/>
              <w:rPr>
                <w:rFonts w:ascii="Arial" w:hAnsi="Arial"/>
                <w:sz w:val="20"/>
                <w:szCs w:val="20"/>
              </w:rPr>
            </w:pPr>
            <w:r w:rsidRPr="000258B9">
              <w:rPr>
                <w:rStyle w:val="spplbodytext"/>
                <w:rFonts w:ascii="Arial" w:hAnsi="Arial"/>
                <w:sz w:val="20"/>
                <w:szCs w:val="20"/>
              </w:rPr>
              <w:t>500.00</w:t>
            </w:r>
          </w:p>
        </w:tc>
      </w:tr>
      <w:tr w:rsidR="002273C9" w:rsidRPr="000258B9" w:rsidTr="000258B9">
        <w:trPr>
          <w:trHeight w:val="442"/>
          <w:jc w:val="center"/>
        </w:trPr>
        <w:tc>
          <w:tcPr>
            <w:tcW w:w="3541" w:type="dxa"/>
            <w:vAlign w:val="center"/>
          </w:tcPr>
          <w:p w:rsidR="002273C9" w:rsidRPr="000258B9" w:rsidRDefault="002273C9" w:rsidP="000258B9">
            <w:pPr>
              <w:jc w:val="center"/>
              <w:rPr>
                <w:rFonts w:ascii="Arial" w:hAnsi="Arial"/>
                <w:sz w:val="20"/>
                <w:szCs w:val="20"/>
              </w:rPr>
            </w:pPr>
            <w:r w:rsidRPr="000258B9">
              <w:rPr>
                <w:rStyle w:val="spplbodytext"/>
                <w:rFonts w:ascii="Arial" w:hAnsi="Arial"/>
                <w:sz w:val="20"/>
                <w:szCs w:val="20"/>
              </w:rPr>
              <w:t>BT Datastream Symmetric End User Access</w:t>
            </w:r>
          </w:p>
        </w:tc>
        <w:tc>
          <w:tcPr>
            <w:tcW w:w="3541" w:type="dxa"/>
            <w:vAlign w:val="center"/>
          </w:tcPr>
          <w:p w:rsidR="002273C9" w:rsidRPr="000258B9" w:rsidRDefault="002273C9" w:rsidP="000258B9">
            <w:pPr>
              <w:jc w:val="center"/>
              <w:rPr>
                <w:rFonts w:ascii="Arial" w:hAnsi="Arial"/>
                <w:sz w:val="20"/>
                <w:szCs w:val="20"/>
              </w:rPr>
            </w:pPr>
            <w:r w:rsidRPr="000258B9">
              <w:rPr>
                <w:rStyle w:val="spplbodytext"/>
                <w:rFonts w:ascii="Arial" w:hAnsi="Arial"/>
                <w:sz w:val="20"/>
                <w:szCs w:val="20"/>
              </w:rPr>
              <w:t>New Line, Small network build &lt; 50 man hours</w:t>
            </w:r>
          </w:p>
        </w:tc>
        <w:tc>
          <w:tcPr>
            <w:tcW w:w="3544" w:type="dxa"/>
            <w:vAlign w:val="center"/>
          </w:tcPr>
          <w:p w:rsidR="002273C9" w:rsidRPr="000258B9" w:rsidRDefault="002273C9" w:rsidP="000258B9">
            <w:pPr>
              <w:jc w:val="center"/>
              <w:rPr>
                <w:rFonts w:ascii="Arial" w:hAnsi="Arial"/>
                <w:sz w:val="20"/>
                <w:szCs w:val="20"/>
              </w:rPr>
            </w:pPr>
            <w:r w:rsidRPr="000258B9">
              <w:rPr>
                <w:rStyle w:val="spplbodytext"/>
                <w:rFonts w:ascii="Arial" w:hAnsi="Arial"/>
                <w:sz w:val="20"/>
                <w:szCs w:val="20"/>
              </w:rPr>
              <w:t>800.00</w:t>
            </w:r>
          </w:p>
        </w:tc>
      </w:tr>
    </w:tbl>
    <w:p w:rsidR="00672FFA" w:rsidRPr="00672FFA" w:rsidRDefault="00672FFA" w:rsidP="002273C9">
      <w:pPr>
        <w:rPr>
          <w:rFonts w:ascii="Arial" w:hAnsi="Arial"/>
          <w:sz w:val="20"/>
          <w:szCs w:val="20"/>
        </w:rPr>
      </w:pPr>
      <w:bookmarkStart w:id="18" w:name="BT_Datastream_Symmetric_Serving_Centres"/>
    </w:p>
    <w:p w:rsidR="002273C9" w:rsidRPr="00894522" w:rsidRDefault="002273C9" w:rsidP="002273C9">
      <w:pPr>
        <w:rPr>
          <w:rFonts w:ascii="Arial" w:hAnsi="Arial"/>
          <w:b/>
          <w:sz w:val="20"/>
          <w:szCs w:val="20"/>
        </w:rPr>
      </w:pPr>
      <w:r w:rsidRPr="00214E03">
        <w:rPr>
          <w:rFonts w:ascii="Arial" w:hAnsi="Arial"/>
          <w:b/>
          <w:sz w:val="20"/>
          <w:szCs w:val="20"/>
          <w:u w:val="single"/>
        </w:rPr>
        <w:t>BT Datastream Symmetric Serving Centres</w:t>
      </w:r>
      <w:r w:rsidR="00BD4602">
        <w:rPr>
          <w:rFonts w:ascii="Arial" w:hAnsi="Arial"/>
          <w:b/>
          <w:sz w:val="20"/>
          <w:szCs w:val="20"/>
        </w:rPr>
        <w:tab/>
      </w:r>
      <w:r w:rsidR="00BD4602">
        <w:rPr>
          <w:rFonts w:ascii="Arial" w:hAnsi="Arial"/>
          <w:b/>
          <w:sz w:val="20"/>
          <w:szCs w:val="20"/>
        </w:rPr>
        <w:tab/>
      </w:r>
      <w:r w:rsidR="00BD4602">
        <w:rPr>
          <w:rFonts w:ascii="Arial" w:hAnsi="Arial"/>
          <w:b/>
          <w:sz w:val="20"/>
          <w:szCs w:val="20"/>
        </w:rPr>
        <w:tab/>
      </w:r>
      <w:r w:rsidR="00BD4602">
        <w:rPr>
          <w:rFonts w:ascii="Arial" w:hAnsi="Arial"/>
          <w:b/>
          <w:sz w:val="20"/>
          <w:szCs w:val="20"/>
        </w:rPr>
        <w:tab/>
      </w:r>
      <w:r w:rsidR="00BB0ECB">
        <w:rPr>
          <w:rFonts w:ascii="Arial" w:hAnsi="Arial"/>
          <w:b/>
          <w:sz w:val="20"/>
          <w:szCs w:val="20"/>
        </w:rPr>
        <w:tab/>
      </w:r>
      <w:r w:rsidR="00BB0ECB">
        <w:rPr>
          <w:rFonts w:ascii="Arial" w:hAnsi="Arial"/>
          <w:b/>
          <w:sz w:val="20"/>
          <w:szCs w:val="20"/>
        </w:rPr>
        <w:tab/>
      </w:r>
      <w:r w:rsidR="00BB0ECB">
        <w:rPr>
          <w:rFonts w:ascii="Arial" w:hAnsi="Arial"/>
          <w:b/>
          <w:sz w:val="20"/>
          <w:szCs w:val="20"/>
        </w:rPr>
        <w:tab/>
      </w:r>
      <w:r w:rsidR="00BB0ECB">
        <w:rPr>
          <w:rFonts w:ascii="Arial" w:hAnsi="Arial"/>
          <w:b/>
          <w:sz w:val="20"/>
          <w:szCs w:val="20"/>
        </w:rPr>
        <w:tab/>
      </w:r>
      <w:r w:rsidR="00BB0ECB">
        <w:rPr>
          <w:rFonts w:ascii="Arial" w:hAnsi="Arial"/>
          <w:b/>
          <w:sz w:val="20"/>
          <w:szCs w:val="20"/>
        </w:rPr>
        <w:tab/>
      </w:r>
      <w:r w:rsidR="00BB0ECB">
        <w:rPr>
          <w:rFonts w:ascii="Arial" w:hAnsi="Arial"/>
          <w:b/>
          <w:sz w:val="20"/>
          <w:szCs w:val="20"/>
        </w:rPr>
        <w:tab/>
      </w:r>
      <w:r w:rsidR="00BD4602">
        <w:rPr>
          <w:rFonts w:ascii="Arial" w:hAnsi="Arial"/>
          <w:b/>
          <w:sz w:val="20"/>
          <w:szCs w:val="20"/>
        </w:rPr>
        <w:t>Operative Date 08.09.2003</w:t>
      </w:r>
    </w:p>
    <w:bookmarkEnd w:id="18"/>
    <w:p w:rsidR="002273C9" w:rsidRPr="00E62021" w:rsidRDefault="00B02970" w:rsidP="002273C9">
      <w:pPr>
        <w:rPr>
          <w:rFonts w:ascii="Arial" w:hAnsi="Arial"/>
          <w:sz w:val="20"/>
          <w:szCs w:val="20"/>
        </w:rPr>
      </w:pPr>
      <w:r w:rsidRPr="00E62021">
        <w:rPr>
          <w:rFonts w:ascii="Arial" w:hAnsi="Arial"/>
          <w:sz w:val="20"/>
          <w:szCs w:val="20"/>
        </w:rPr>
        <w:fldChar w:fldCharType="begin"/>
      </w:r>
      <w:r w:rsidR="002273C9" w:rsidRPr="00E62021">
        <w:rPr>
          <w:rFonts w:ascii="Arial" w:hAnsi="Arial"/>
          <w:sz w:val="20"/>
          <w:szCs w:val="20"/>
        </w:rPr>
        <w:instrText xml:space="preserve"> INCLUDEPICTURE "http://www.btwholesale.com/images/spacer.gif" \* MERGEFORMATINET </w:instrText>
      </w:r>
      <w:r w:rsidRPr="00E62021">
        <w:rPr>
          <w:rFonts w:ascii="Arial" w:hAnsi="Arial"/>
          <w:sz w:val="20"/>
          <w:szCs w:val="20"/>
        </w:rPr>
        <w:fldChar w:fldCharType="separate"/>
      </w:r>
      <w:r w:rsidR="0064005A" w:rsidRPr="00B02970">
        <w:rPr>
          <w:rFonts w:ascii="Arial" w:hAnsi="Arial"/>
          <w:sz w:val="20"/>
          <w:szCs w:val="20"/>
        </w:rPr>
        <w:pict>
          <v:shape id="_x0000_i1062" type="#_x0000_t75" style="width:.6pt;height:.6pt">
            <v:imagedata r:id="rId15" r:href="rId65"/>
          </v:shape>
        </w:pict>
      </w:r>
      <w:r w:rsidRPr="00E62021">
        <w:rPr>
          <w:rFonts w:ascii="Arial" w:hAnsi="Arial"/>
          <w:sz w:val="20"/>
          <w:szCs w:val="20"/>
        </w:rPr>
        <w:fldChar w:fldCharType="end"/>
      </w:r>
      <w:r w:rsidR="0064005A" w:rsidRPr="00B02970">
        <w:rPr>
          <w:rFonts w:ascii="Arial" w:hAnsi="Arial"/>
          <w:sz w:val="20"/>
          <w:szCs w:val="20"/>
        </w:rPr>
        <w:pict>
          <v:shape id="_x0000_i1063" type="#_x0000_t75" style="width:.6pt;height:.6pt">
            <v:imagedata r:id="rId15" r:href="rId66"/>
          </v:shape>
        </w:pict>
      </w:r>
    </w:p>
    <w:p w:rsidR="002273C9" w:rsidRPr="00E62021" w:rsidRDefault="002273C9" w:rsidP="002273C9">
      <w:pPr>
        <w:rPr>
          <w:rFonts w:ascii="Arial" w:hAnsi="Arial"/>
          <w:sz w:val="20"/>
          <w:szCs w:val="20"/>
        </w:rPr>
      </w:pPr>
      <w:r w:rsidRPr="00E62021">
        <w:rPr>
          <w:rStyle w:val="spplbodytext"/>
          <w:rFonts w:ascii="Arial" w:hAnsi="Arial"/>
          <w:sz w:val="20"/>
          <w:szCs w:val="20"/>
        </w:rPr>
        <w:t xml:space="preserve">BT Datastream Serving Centres are BT's physical locations at which the Customer Access Link or </w:t>
      </w:r>
      <w:smartTag w:uri="urn:schemas-microsoft-com:office:smarttags" w:element="place">
        <w:smartTag w:uri="urn:schemas-microsoft-com:office:smarttags" w:element="PlaceName">
          <w:r w:rsidRPr="00E62021">
            <w:rPr>
              <w:rStyle w:val="spplbodytext"/>
              <w:rFonts w:ascii="Arial" w:hAnsi="Arial"/>
              <w:sz w:val="20"/>
              <w:szCs w:val="20"/>
            </w:rPr>
            <w:t>ATM</w:t>
          </w:r>
        </w:smartTag>
        <w:r w:rsidRPr="00E62021">
          <w:rPr>
            <w:rStyle w:val="spplbodytext"/>
            <w:rFonts w:ascii="Arial" w:hAnsi="Arial"/>
            <w:sz w:val="20"/>
            <w:szCs w:val="20"/>
          </w:rPr>
          <w:t xml:space="preserve"> </w:t>
        </w:r>
        <w:smartTag w:uri="urn:schemas-microsoft-com:office:smarttags" w:element="PlaceName">
          <w:r w:rsidRPr="00E62021">
            <w:rPr>
              <w:rStyle w:val="spplbodytext"/>
              <w:rFonts w:ascii="Arial" w:hAnsi="Arial"/>
              <w:sz w:val="20"/>
              <w:szCs w:val="20"/>
            </w:rPr>
            <w:t>Access</w:t>
          </w:r>
        </w:smartTag>
        <w:r w:rsidRPr="00E62021">
          <w:rPr>
            <w:rStyle w:val="spplbodytext"/>
            <w:rFonts w:ascii="Arial" w:hAnsi="Arial"/>
            <w:sz w:val="20"/>
            <w:szCs w:val="20"/>
          </w:rPr>
          <w:t xml:space="preserve"> </w:t>
        </w:r>
        <w:smartTag w:uri="urn:schemas-microsoft-com:office:smarttags" w:element="PlaceType">
          <w:r w:rsidRPr="00E62021">
            <w:rPr>
              <w:rStyle w:val="spplbodytext"/>
              <w:rFonts w:ascii="Arial" w:hAnsi="Arial"/>
              <w:sz w:val="20"/>
              <w:szCs w:val="20"/>
            </w:rPr>
            <w:t>Port</w:t>
          </w:r>
        </w:smartTag>
      </w:smartTag>
      <w:r w:rsidRPr="00E62021">
        <w:rPr>
          <w:rStyle w:val="spplbodytext"/>
          <w:rFonts w:ascii="Arial" w:hAnsi="Arial"/>
          <w:sz w:val="20"/>
          <w:szCs w:val="20"/>
        </w:rPr>
        <w:t xml:space="preserve"> is presented to the BT Network. For Customer Access Links, rental charges are calculated as the straight line distance between the Customer NTE and the Datastream Serving Centre. The distance will be rounded up to the nearest whole kilometre. BT Datastream Serving Centres are listed on the BT Broadband website </w:t>
      </w:r>
      <w:r w:rsidRPr="00E62021">
        <w:rPr>
          <w:rStyle w:val="spplbodytext"/>
          <w:rFonts w:ascii="Arial" w:hAnsi="Arial"/>
          <w:b/>
          <w:bCs/>
          <w:sz w:val="20"/>
          <w:szCs w:val="20"/>
        </w:rPr>
        <w:t>www.bt</w:t>
      </w:r>
      <w:r>
        <w:rPr>
          <w:rStyle w:val="spplbodytext"/>
          <w:rFonts w:ascii="Arial" w:hAnsi="Arial"/>
          <w:b/>
          <w:bCs/>
          <w:sz w:val="20"/>
          <w:szCs w:val="20"/>
        </w:rPr>
        <w:t>wholesale</w:t>
      </w:r>
      <w:r w:rsidRPr="00E62021">
        <w:rPr>
          <w:rStyle w:val="spplbodytext"/>
          <w:rFonts w:ascii="Arial" w:hAnsi="Arial"/>
          <w:b/>
          <w:bCs/>
          <w:sz w:val="20"/>
          <w:szCs w:val="20"/>
        </w:rPr>
        <w:t>.com</w:t>
      </w:r>
      <w:r>
        <w:rPr>
          <w:rStyle w:val="spplbodytext"/>
          <w:rFonts w:ascii="Arial" w:hAnsi="Arial"/>
          <w:b/>
          <w:bCs/>
          <w:sz w:val="20"/>
          <w:szCs w:val="20"/>
        </w:rPr>
        <w:t>.</w:t>
      </w:r>
    </w:p>
    <w:p w:rsidR="00550296" w:rsidRDefault="00550296" w:rsidP="002273C9">
      <w:pPr>
        <w:rPr>
          <w:rFonts w:ascii="Arial" w:hAnsi="Arial" w:cs="Arial"/>
          <w:sz w:val="20"/>
          <w:szCs w:val="20"/>
        </w:rPr>
      </w:pPr>
    </w:p>
    <w:p w:rsidR="00910ADD" w:rsidRDefault="00910ADD" w:rsidP="00214E03">
      <w:pPr>
        <w:rPr>
          <w:rFonts w:ascii="Arial" w:hAnsi="Arial" w:cs="Arial"/>
          <w:b/>
          <w:sz w:val="20"/>
          <w:szCs w:val="20"/>
          <w:u w:val="single"/>
        </w:rPr>
      </w:pPr>
    </w:p>
    <w:p w:rsidR="00910ADD" w:rsidRDefault="00910ADD" w:rsidP="00214E03">
      <w:pPr>
        <w:rPr>
          <w:rFonts w:ascii="Arial" w:hAnsi="Arial" w:cs="Arial"/>
          <w:b/>
          <w:sz w:val="20"/>
          <w:szCs w:val="20"/>
          <w:u w:val="single"/>
        </w:rPr>
      </w:pPr>
    </w:p>
    <w:p w:rsidR="00910ADD" w:rsidRDefault="00910ADD" w:rsidP="00214E03">
      <w:pPr>
        <w:rPr>
          <w:rFonts w:ascii="Arial" w:hAnsi="Arial" w:cs="Arial"/>
          <w:b/>
          <w:sz w:val="20"/>
          <w:szCs w:val="20"/>
          <w:u w:val="single"/>
        </w:rPr>
      </w:pPr>
    </w:p>
    <w:p w:rsidR="00910ADD" w:rsidRDefault="00910ADD" w:rsidP="00214E03">
      <w:pPr>
        <w:rPr>
          <w:rFonts w:ascii="Arial" w:hAnsi="Arial" w:cs="Arial"/>
          <w:b/>
          <w:sz w:val="20"/>
          <w:szCs w:val="20"/>
          <w:u w:val="single"/>
        </w:rPr>
      </w:pPr>
    </w:p>
    <w:p w:rsidR="00910ADD" w:rsidRDefault="00910ADD" w:rsidP="00214E03">
      <w:pPr>
        <w:rPr>
          <w:rFonts w:ascii="Arial" w:hAnsi="Arial" w:cs="Arial"/>
          <w:b/>
          <w:sz w:val="20"/>
          <w:szCs w:val="20"/>
          <w:u w:val="single"/>
        </w:rPr>
      </w:pPr>
    </w:p>
    <w:p w:rsidR="00910ADD" w:rsidRDefault="00910ADD" w:rsidP="00214E03">
      <w:pPr>
        <w:rPr>
          <w:rFonts w:ascii="Arial" w:hAnsi="Arial" w:cs="Arial"/>
          <w:b/>
          <w:sz w:val="20"/>
          <w:szCs w:val="20"/>
          <w:u w:val="single"/>
        </w:rPr>
      </w:pPr>
    </w:p>
    <w:p w:rsidR="00910ADD" w:rsidRDefault="00910ADD" w:rsidP="00214E03">
      <w:pPr>
        <w:rPr>
          <w:rFonts w:ascii="Arial" w:hAnsi="Arial" w:cs="Arial"/>
          <w:b/>
          <w:sz w:val="20"/>
          <w:szCs w:val="20"/>
          <w:u w:val="single"/>
        </w:rPr>
      </w:pPr>
    </w:p>
    <w:p w:rsidR="00910ADD" w:rsidRDefault="00910ADD" w:rsidP="00214E03">
      <w:pPr>
        <w:rPr>
          <w:rFonts w:ascii="Arial" w:hAnsi="Arial" w:cs="Arial"/>
          <w:b/>
          <w:sz w:val="20"/>
          <w:szCs w:val="20"/>
          <w:u w:val="single"/>
        </w:rPr>
      </w:pPr>
    </w:p>
    <w:p w:rsidR="00910ADD" w:rsidRDefault="00910ADD" w:rsidP="00214E03">
      <w:pPr>
        <w:rPr>
          <w:rFonts w:ascii="Arial" w:hAnsi="Arial" w:cs="Arial"/>
          <w:b/>
          <w:sz w:val="20"/>
          <w:szCs w:val="20"/>
          <w:u w:val="single"/>
        </w:rPr>
      </w:pPr>
    </w:p>
    <w:p w:rsidR="00910ADD" w:rsidRDefault="00910ADD" w:rsidP="00214E03">
      <w:pPr>
        <w:rPr>
          <w:rFonts w:ascii="Arial" w:hAnsi="Arial" w:cs="Arial"/>
          <w:b/>
          <w:sz w:val="20"/>
          <w:szCs w:val="20"/>
          <w:u w:val="single"/>
        </w:rPr>
      </w:pPr>
    </w:p>
    <w:p w:rsidR="00995263" w:rsidRDefault="00995263" w:rsidP="00214E03">
      <w:pPr>
        <w:rPr>
          <w:rFonts w:ascii="Arial" w:hAnsi="Arial" w:cs="Arial"/>
          <w:b/>
          <w:sz w:val="20"/>
          <w:szCs w:val="20"/>
          <w:u w:val="single"/>
        </w:rPr>
      </w:pPr>
    </w:p>
    <w:p w:rsidR="00214E03" w:rsidRPr="008C47C2" w:rsidRDefault="00214E03" w:rsidP="00214E03">
      <w:pPr>
        <w:rPr>
          <w:rFonts w:ascii="Arial" w:hAnsi="Arial" w:cs="Arial"/>
          <w:b/>
          <w:sz w:val="20"/>
          <w:szCs w:val="20"/>
          <w:u w:val="single"/>
        </w:rPr>
      </w:pPr>
      <w:r w:rsidRPr="008C47C2">
        <w:rPr>
          <w:rFonts w:ascii="Arial" w:hAnsi="Arial" w:cs="Arial"/>
          <w:b/>
          <w:sz w:val="20"/>
          <w:szCs w:val="20"/>
          <w:u w:val="single"/>
        </w:rPr>
        <w:t>SUB PART 4: DATASTREAM FAST TRACK EXPEDITE</w:t>
      </w:r>
    </w:p>
    <w:p w:rsidR="00910ADD" w:rsidRDefault="00910ADD" w:rsidP="00214E03">
      <w:pPr>
        <w:rPr>
          <w:rFonts w:ascii="Arial" w:hAnsi="Arial" w:cs="Arial"/>
        </w:rPr>
      </w:pPr>
    </w:p>
    <w:p w:rsidR="00910ADD" w:rsidRPr="00910ADD" w:rsidRDefault="00910ADD" w:rsidP="00214E03">
      <w:pPr>
        <w:rPr>
          <w:rFonts w:ascii="Arial" w:hAnsi="Arial" w:cs="Arial"/>
          <w:b/>
          <w:sz w:val="20"/>
          <w:szCs w:val="20"/>
          <w:u w:val="single"/>
        </w:rPr>
      </w:pPr>
      <w:r w:rsidRPr="00910ADD">
        <w:rPr>
          <w:rFonts w:ascii="Arial" w:hAnsi="Arial" w:cs="Arial"/>
          <w:b/>
          <w:sz w:val="20"/>
          <w:szCs w:val="20"/>
          <w:u w:val="single"/>
        </w:rPr>
        <w:t>Description</w:t>
      </w:r>
    </w:p>
    <w:p w:rsidR="00910ADD" w:rsidRPr="00A061B0" w:rsidRDefault="00910ADD" w:rsidP="00214E03">
      <w:pPr>
        <w:rPr>
          <w:rFonts w:ascii="Arial" w:hAnsi="Arial" w:cs="Arial"/>
        </w:rPr>
      </w:pPr>
    </w:p>
    <w:p w:rsidR="00214E03" w:rsidRPr="00A061B0" w:rsidRDefault="00214E03" w:rsidP="00214E03">
      <w:pPr>
        <w:rPr>
          <w:rStyle w:val="spplbodytext"/>
          <w:rFonts w:ascii="Arial" w:hAnsi="Arial" w:cs="Arial"/>
          <w:sz w:val="20"/>
          <w:szCs w:val="20"/>
        </w:rPr>
      </w:pPr>
      <w:r w:rsidRPr="00A061B0">
        <w:rPr>
          <w:rStyle w:val="spplbodytext"/>
          <w:rFonts w:ascii="Arial" w:hAnsi="Arial" w:cs="Arial"/>
          <w:sz w:val="20"/>
          <w:szCs w:val="20"/>
        </w:rPr>
        <w:t>BT will raise c</w:t>
      </w:r>
      <w:r w:rsidR="00910ADD">
        <w:rPr>
          <w:rStyle w:val="spplbodytext"/>
          <w:rFonts w:ascii="Arial" w:hAnsi="Arial" w:cs="Arial"/>
          <w:sz w:val="20"/>
          <w:szCs w:val="20"/>
        </w:rPr>
        <w:t>harges in the following cases:</w:t>
      </w:r>
      <w:r w:rsidRPr="00A061B0">
        <w:rPr>
          <w:rStyle w:val="spplbodytext"/>
          <w:rFonts w:ascii="Arial" w:hAnsi="Arial" w:cs="Arial"/>
          <w:sz w:val="20"/>
          <w:szCs w:val="20"/>
        </w:rPr>
        <w:t> </w:t>
      </w:r>
    </w:p>
    <w:p w:rsidR="00214E03" w:rsidRPr="00540201" w:rsidRDefault="00214E03" w:rsidP="00214E03">
      <w:pPr>
        <w:rPr>
          <w:rStyle w:val="spplbodytext"/>
          <w:rFonts w:ascii="Arial" w:hAnsi="Arial"/>
          <w:sz w:val="20"/>
          <w:szCs w:val="20"/>
        </w:rPr>
      </w:pPr>
      <w:r w:rsidRPr="00540201">
        <w:rPr>
          <w:rStyle w:val="spplbodytext"/>
          <w:rFonts w:ascii="Arial" w:hAnsi="Arial"/>
          <w:sz w:val="20"/>
          <w:szCs w:val="20"/>
        </w:rPr>
        <w:t> </w:t>
      </w:r>
    </w:p>
    <w:p w:rsidR="00214E03" w:rsidRDefault="00214E03" w:rsidP="00214E03">
      <w:pPr>
        <w:numPr>
          <w:ilvl w:val="0"/>
          <w:numId w:val="3"/>
        </w:numPr>
        <w:rPr>
          <w:rStyle w:val="spplbodytext"/>
          <w:rFonts w:ascii="Arial" w:hAnsi="Arial"/>
          <w:sz w:val="20"/>
          <w:szCs w:val="20"/>
        </w:rPr>
      </w:pPr>
      <w:r w:rsidRPr="00540201">
        <w:rPr>
          <w:rStyle w:val="spplbodytext"/>
          <w:rFonts w:ascii="Arial" w:hAnsi="Arial"/>
          <w:sz w:val="20"/>
          <w:szCs w:val="20"/>
        </w:rPr>
        <w:t>For Asymme</w:t>
      </w:r>
      <w:r w:rsidR="00B83842">
        <w:rPr>
          <w:rStyle w:val="spplbodytext"/>
          <w:rFonts w:ascii="Arial" w:hAnsi="Arial"/>
          <w:sz w:val="20"/>
          <w:szCs w:val="20"/>
        </w:rPr>
        <w:t>tric Services: When a customer </w:t>
      </w:r>
      <w:r w:rsidRPr="00540201">
        <w:rPr>
          <w:rStyle w:val="spplbodytext"/>
          <w:rFonts w:ascii="Arial" w:hAnsi="Arial"/>
          <w:sz w:val="20"/>
          <w:szCs w:val="20"/>
        </w:rPr>
        <w:t>requests a revised date that is earlier than the original ODD provided by BT and the specified date is within the first working day and the third working day after the date of order acceptance</w:t>
      </w:r>
      <w:r w:rsidR="001070E3">
        <w:rPr>
          <w:rStyle w:val="spplbodytext"/>
          <w:rFonts w:ascii="Arial" w:hAnsi="Arial"/>
          <w:sz w:val="20"/>
          <w:szCs w:val="20"/>
        </w:rPr>
        <w:t>.</w:t>
      </w:r>
      <w:r w:rsidRPr="00540201">
        <w:rPr>
          <w:rStyle w:val="spplbodytext"/>
          <w:rFonts w:ascii="Arial" w:hAnsi="Arial"/>
          <w:sz w:val="20"/>
          <w:szCs w:val="20"/>
        </w:rPr>
        <w:t xml:space="preserve"> </w:t>
      </w:r>
    </w:p>
    <w:p w:rsidR="00214E03" w:rsidRPr="00894522" w:rsidRDefault="00214E03" w:rsidP="00214E03">
      <w:pPr>
        <w:numPr>
          <w:ilvl w:val="0"/>
          <w:numId w:val="3"/>
        </w:numPr>
        <w:rPr>
          <w:rFonts w:ascii="Arial" w:hAnsi="Arial" w:cs="Arial"/>
          <w:iCs/>
          <w:sz w:val="20"/>
          <w:szCs w:val="20"/>
        </w:rPr>
      </w:pPr>
      <w:r w:rsidRPr="00894522">
        <w:rPr>
          <w:rFonts w:ascii="Arial" w:hAnsi="Arial" w:cs="Arial"/>
          <w:sz w:val="20"/>
          <w:szCs w:val="20"/>
        </w:rPr>
        <w:t>For Symme</w:t>
      </w:r>
      <w:r w:rsidR="001B4CC7">
        <w:rPr>
          <w:rFonts w:ascii="Arial" w:hAnsi="Arial" w:cs="Arial"/>
          <w:sz w:val="20"/>
          <w:szCs w:val="20"/>
        </w:rPr>
        <w:t>tric Services: When a customer </w:t>
      </w:r>
      <w:r w:rsidRPr="00894522">
        <w:rPr>
          <w:rFonts w:ascii="Arial" w:hAnsi="Arial" w:cs="Arial"/>
          <w:sz w:val="20"/>
          <w:szCs w:val="20"/>
        </w:rPr>
        <w:t>requests a revised date that is earlier than the original ODD provided by BT and the specified date is within the third working day and the ninth working day after the date of order acceptance</w:t>
      </w:r>
      <w:r w:rsidR="001070E3">
        <w:rPr>
          <w:rFonts w:ascii="Arial" w:hAnsi="Arial" w:cs="Arial"/>
          <w:sz w:val="20"/>
          <w:szCs w:val="20"/>
        </w:rPr>
        <w:t>.</w:t>
      </w:r>
      <w:r w:rsidRPr="00894522">
        <w:rPr>
          <w:rFonts w:ascii="Arial" w:hAnsi="Arial" w:cs="Arial"/>
          <w:sz w:val="20"/>
          <w:szCs w:val="20"/>
        </w:rPr>
        <w:t xml:space="preserve"> </w:t>
      </w:r>
    </w:p>
    <w:p w:rsidR="00214E03" w:rsidRDefault="00214E03" w:rsidP="00214E03">
      <w:pPr>
        <w:numPr>
          <w:ilvl w:val="0"/>
          <w:numId w:val="3"/>
        </w:numPr>
        <w:rPr>
          <w:rStyle w:val="spplbodytext"/>
          <w:rFonts w:ascii="Arial" w:hAnsi="Arial"/>
          <w:sz w:val="20"/>
          <w:szCs w:val="20"/>
        </w:rPr>
      </w:pPr>
      <w:r w:rsidRPr="00540201">
        <w:rPr>
          <w:rStyle w:val="spplbodytext"/>
          <w:rFonts w:ascii="Arial" w:hAnsi="Arial"/>
          <w:sz w:val="20"/>
          <w:szCs w:val="20"/>
        </w:rPr>
        <w:t xml:space="preserve">The charge is paid in addition to the End User Access connection </w:t>
      </w:r>
      <w:r w:rsidR="00225B5D" w:rsidRPr="00540201">
        <w:rPr>
          <w:rStyle w:val="spplbodytext"/>
          <w:rFonts w:ascii="Arial" w:hAnsi="Arial"/>
          <w:sz w:val="20"/>
          <w:szCs w:val="20"/>
        </w:rPr>
        <w:t xml:space="preserve">charge. </w:t>
      </w:r>
      <w:r w:rsidRPr="00540201">
        <w:rPr>
          <w:rStyle w:val="spplbodytext"/>
          <w:rFonts w:ascii="Arial" w:hAnsi="Arial"/>
          <w:sz w:val="20"/>
          <w:szCs w:val="20"/>
        </w:rPr>
        <w:t xml:space="preserve">The charge is only raised if the revised ODD is met. </w:t>
      </w:r>
    </w:p>
    <w:p w:rsidR="008F381F" w:rsidRDefault="008F381F" w:rsidP="008F381F">
      <w:pPr>
        <w:rPr>
          <w:rStyle w:val="spplbodytext"/>
          <w:rFonts w:ascii="Arial" w:hAnsi="Arial"/>
          <w:sz w:val="20"/>
          <w:szCs w:val="20"/>
        </w:rPr>
      </w:pPr>
    </w:p>
    <w:p w:rsidR="008F381F" w:rsidRPr="00217736" w:rsidRDefault="008F381F" w:rsidP="008F381F">
      <w:pPr>
        <w:ind w:right="-262"/>
        <w:rPr>
          <w:rFonts w:ascii="Arial" w:hAnsi="Arial" w:cs="Arial"/>
          <w:color w:val="FF0000"/>
        </w:rPr>
      </w:pPr>
      <w:r>
        <w:rPr>
          <w:rFonts w:ascii="Arial" w:hAnsi="Arial" w:cs="Arial"/>
          <w:color w:val="FF0000"/>
        </w:rPr>
        <w:t>End User Accesses</w:t>
      </w:r>
      <w:r w:rsidRPr="00217736">
        <w:rPr>
          <w:rFonts w:ascii="Arial" w:hAnsi="Arial" w:cs="Arial"/>
          <w:color w:val="FF0000"/>
        </w:rPr>
        <w:t xml:space="preserve"> will not be available for new supply after 30 June 2012.</w:t>
      </w:r>
    </w:p>
    <w:p w:rsidR="00214E03" w:rsidRDefault="00214E03" w:rsidP="00214E03">
      <w:pPr>
        <w:rPr>
          <w:rStyle w:val="spplbodytext"/>
          <w:rFonts w:ascii="Arial" w:hAnsi="Arial"/>
          <w:sz w:val="20"/>
          <w:szCs w:val="20"/>
        </w:rPr>
      </w:pPr>
    </w:p>
    <w:p w:rsidR="00910ADD" w:rsidRDefault="00910ADD" w:rsidP="00214E03">
      <w:pPr>
        <w:rPr>
          <w:rStyle w:val="spplbodytext"/>
          <w:rFonts w:ascii="Arial" w:hAnsi="Arial"/>
          <w:sz w:val="20"/>
          <w:szCs w:val="20"/>
        </w:rPr>
      </w:pPr>
    </w:p>
    <w:p w:rsidR="00910ADD" w:rsidRDefault="00910ADD" w:rsidP="00214E03">
      <w:pPr>
        <w:rPr>
          <w:rStyle w:val="spplbodytext"/>
          <w:rFonts w:ascii="Arial" w:hAnsi="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5"/>
        <w:gridCol w:w="2317"/>
        <w:gridCol w:w="2821"/>
      </w:tblGrid>
      <w:tr w:rsidR="00214E03" w:rsidRPr="000258B9" w:rsidTr="000258B9">
        <w:trPr>
          <w:trHeight w:val="322"/>
          <w:jc w:val="center"/>
        </w:trPr>
        <w:tc>
          <w:tcPr>
            <w:tcW w:w="3325" w:type="dxa"/>
            <w:vAlign w:val="center"/>
          </w:tcPr>
          <w:p w:rsidR="00214E03" w:rsidRPr="000258B9" w:rsidRDefault="00214E03" w:rsidP="000258B9">
            <w:pPr>
              <w:jc w:val="center"/>
              <w:rPr>
                <w:rFonts w:ascii="Arial" w:hAnsi="Arial" w:cs="Arial"/>
                <w:sz w:val="20"/>
                <w:szCs w:val="20"/>
              </w:rPr>
            </w:pPr>
            <w:r w:rsidRPr="000258B9">
              <w:rPr>
                <w:rFonts w:ascii="Arial" w:hAnsi="Arial" w:cs="Arial"/>
                <w:b/>
                <w:bCs/>
                <w:sz w:val="20"/>
                <w:szCs w:val="20"/>
              </w:rPr>
              <w:t>Description</w:t>
            </w:r>
          </w:p>
        </w:tc>
        <w:tc>
          <w:tcPr>
            <w:tcW w:w="2317" w:type="dxa"/>
            <w:vAlign w:val="center"/>
          </w:tcPr>
          <w:p w:rsidR="00214E03" w:rsidRPr="000258B9" w:rsidRDefault="00214E03" w:rsidP="000258B9">
            <w:pPr>
              <w:jc w:val="center"/>
              <w:rPr>
                <w:rFonts w:ascii="Arial" w:hAnsi="Arial" w:cs="Arial"/>
                <w:b/>
                <w:bCs/>
                <w:sz w:val="20"/>
                <w:szCs w:val="20"/>
              </w:rPr>
            </w:pPr>
            <w:r w:rsidRPr="000258B9">
              <w:rPr>
                <w:rFonts w:ascii="Arial" w:hAnsi="Arial" w:cs="Arial"/>
                <w:b/>
                <w:bCs/>
                <w:sz w:val="20"/>
                <w:szCs w:val="20"/>
              </w:rPr>
              <w:t>Operative Date</w:t>
            </w:r>
          </w:p>
        </w:tc>
        <w:tc>
          <w:tcPr>
            <w:tcW w:w="2821" w:type="dxa"/>
            <w:vAlign w:val="center"/>
          </w:tcPr>
          <w:p w:rsidR="00214E03" w:rsidRPr="000258B9" w:rsidRDefault="00214E03" w:rsidP="000258B9">
            <w:pPr>
              <w:jc w:val="center"/>
              <w:rPr>
                <w:rFonts w:ascii="Arial" w:hAnsi="Arial" w:cs="Arial"/>
                <w:sz w:val="20"/>
                <w:szCs w:val="20"/>
              </w:rPr>
            </w:pPr>
            <w:r w:rsidRPr="000258B9">
              <w:rPr>
                <w:rFonts w:ascii="Arial" w:hAnsi="Arial" w:cs="Arial"/>
                <w:b/>
                <w:bCs/>
                <w:sz w:val="20"/>
                <w:szCs w:val="20"/>
              </w:rPr>
              <w:t>Single Payment Charge</w:t>
            </w:r>
          </w:p>
        </w:tc>
      </w:tr>
      <w:tr w:rsidR="00214E03" w:rsidRPr="000258B9" w:rsidTr="000258B9">
        <w:trPr>
          <w:trHeight w:val="346"/>
          <w:jc w:val="center"/>
        </w:trPr>
        <w:tc>
          <w:tcPr>
            <w:tcW w:w="3325" w:type="dxa"/>
            <w:vAlign w:val="center"/>
          </w:tcPr>
          <w:p w:rsidR="00214E03" w:rsidRPr="000258B9" w:rsidRDefault="00214E03" w:rsidP="000258B9">
            <w:pPr>
              <w:jc w:val="center"/>
              <w:rPr>
                <w:rFonts w:ascii="Arial" w:hAnsi="Arial" w:cs="Arial"/>
                <w:sz w:val="20"/>
                <w:szCs w:val="20"/>
              </w:rPr>
            </w:pPr>
            <w:r w:rsidRPr="000258B9">
              <w:rPr>
                <w:rFonts w:ascii="Arial" w:hAnsi="Arial" w:cs="Arial"/>
                <w:sz w:val="20"/>
                <w:szCs w:val="20"/>
              </w:rPr>
              <w:t>Fast Track Expedite Asymmetric</w:t>
            </w:r>
          </w:p>
        </w:tc>
        <w:tc>
          <w:tcPr>
            <w:tcW w:w="2317" w:type="dxa"/>
            <w:vAlign w:val="center"/>
          </w:tcPr>
          <w:p w:rsidR="00214E03" w:rsidRPr="000258B9" w:rsidRDefault="00523668" w:rsidP="000258B9">
            <w:pPr>
              <w:jc w:val="center"/>
              <w:rPr>
                <w:rFonts w:ascii="Arial" w:hAnsi="Arial" w:cs="Arial"/>
                <w:sz w:val="20"/>
                <w:szCs w:val="20"/>
              </w:rPr>
            </w:pPr>
            <w:r w:rsidRPr="000258B9">
              <w:rPr>
                <w:rFonts w:ascii="Arial" w:hAnsi="Arial" w:cs="Arial"/>
                <w:sz w:val="20"/>
                <w:szCs w:val="20"/>
              </w:rPr>
              <w:t>01</w:t>
            </w:r>
            <w:r w:rsidR="00214E03" w:rsidRPr="000258B9">
              <w:rPr>
                <w:rFonts w:ascii="Arial" w:hAnsi="Arial" w:cs="Arial"/>
                <w:sz w:val="20"/>
                <w:szCs w:val="20"/>
              </w:rPr>
              <w:t>.0</w:t>
            </w:r>
            <w:r w:rsidRPr="000258B9">
              <w:rPr>
                <w:rFonts w:ascii="Arial" w:hAnsi="Arial" w:cs="Arial"/>
                <w:sz w:val="20"/>
                <w:szCs w:val="20"/>
              </w:rPr>
              <w:t>4</w:t>
            </w:r>
            <w:r w:rsidR="00214E03" w:rsidRPr="000258B9">
              <w:rPr>
                <w:rFonts w:ascii="Arial" w:hAnsi="Arial" w:cs="Arial"/>
                <w:sz w:val="20"/>
                <w:szCs w:val="20"/>
              </w:rPr>
              <w:t>.20</w:t>
            </w:r>
            <w:r w:rsidRPr="000258B9">
              <w:rPr>
                <w:rFonts w:ascii="Arial" w:hAnsi="Arial" w:cs="Arial"/>
                <w:sz w:val="20"/>
                <w:szCs w:val="20"/>
              </w:rPr>
              <w:t>1</w:t>
            </w:r>
            <w:r w:rsidR="00AB62FD">
              <w:rPr>
                <w:rFonts w:ascii="Arial" w:hAnsi="Arial" w:cs="Arial"/>
                <w:sz w:val="20"/>
                <w:szCs w:val="20"/>
              </w:rPr>
              <w:t>1</w:t>
            </w:r>
          </w:p>
        </w:tc>
        <w:tc>
          <w:tcPr>
            <w:tcW w:w="2821" w:type="dxa"/>
            <w:vAlign w:val="center"/>
          </w:tcPr>
          <w:p w:rsidR="00214E03" w:rsidRPr="00997C0A" w:rsidRDefault="00214E03" w:rsidP="000258B9">
            <w:pPr>
              <w:jc w:val="center"/>
              <w:rPr>
                <w:rFonts w:ascii="Arial" w:hAnsi="Arial" w:cs="Arial"/>
                <w:sz w:val="20"/>
                <w:szCs w:val="20"/>
              </w:rPr>
            </w:pPr>
            <w:r w:rsidRPr="00997C0A">
              <w:rPr>
                <w:rFonts w:ascii="Arial" w:hAnsi="Arial" w:cs="Arial"/>
                <w:sz w:val="20"/>
                <w:szCs w:val="20"/>
              </w:rPr>
              <w:t>£</w:t>
            </w:r>
            <w:r w:rsidR="00322481" w:rsidRPr="00997C0A">
              <w:rPr>
                <w:rFonts w:ascii="Arial" w:hAnsi="Arial" w:cs="Arial"/>
                <w:sz w:val="20"/>
                <w:szCs w:val="20"/>
              </w:rPr>
              <w:t>106.29</w:t>
            </w:r>
          </w:p>
        </w:tc>
      </w:tr>
      <w:tr w:rsidR="00214E03" w:rsidRPr="000258B9" w:rsidTr="000258B9">
        <w:trPr>
          <w:trHeight w:val="346"/>
          <w:jc w:val="center"/>
        </w:trPr>
        <w:tc>
          <w:tcPr>
            <w:tcW w:w="3325" w:type="dxa"/>
            <w:vAlign w:val="center"/>
          </w:tcPr>
          <w:p w:rsidR="00214E03" w:rsidRPr="000258B9" w:rsidRDefault="00214E03" w:rsidP="000258B9">
            <w:pPr>
              <w:jc w:val="center"/>
              <w:rPr>
                <w:rFonts w:ascii="Arial" w:hAnsi="Arial" w:cs="Arial"/>
                <w:sz w:val="20"/>
                <w:szCs w:val="20"/>
              </w:rPr>
            </w:pPr>
            <w:r w:rsidRPr="000258B9">
              <w:rPr>
                <w:rFonts w:ascii="Arial" w:hAnsi="Arial" w:cs="Arial"/>
                <w:sz w:val="20"/>
                <w:szCs w:val="20"/>
              </w:rPr>
              <w:t>Fast Track Expedite Symmetric</w:t>
            </w:r>
          </w:p>
        </w:tc>
        <w:tc>
          <w:tcPr>
            <w:tcW w:w="2317" w:type="dxa"/>
            <w:vAlign w:val="center"/>
          </w:tcPr>
          <w:p w:rsidR="00214E03" w:rsidRPr="000258B9" w:rsidRDefault="00AB62FD" w:rsidP="000258B9">
            <w:pPr>
              <w:jc w:val="center"/>
              <w:rPr>
                <w:rFonts w:ascii="Arial" w:hAnsi="Arial" w:cs="Arial"/>
                <w:sz w:val="20"/>
                <w:szCs w:val="20"/>
              </w:rPr>
            </w:pPr>
            <w:r>
              <w:rPr>
                <w:rFonts w:ascii="Arial" w:hAnsi="Arial" w:cs="Arial"/>
                <w:sz w:val="20"/>
                <w:szCs w:val="20"/>
              </w:rPr>
              <w:t>01.06.2011</w:t>
            </w:r>
          </w:p>
        </w:tc>
        <w:tc>
          <w:tcPr>
            <w:tcW w:w="2821" w:type="dxa"/>
            <w:vAlign w:val="center"/>
          </w:tcPr>
          <w:p w:rsidR="00214E03" w:rsidRPr="006946C7" w:rsidRDefault="00214E03" w:rsidP="000258B9">
            <w:pPr>
              <w:jc w:val="center"/>
              <w:rPr>
                <w:rFonts w:ascii="Arial" w:hAnsi="Arial" w:cs="Arial"/>
                <w:color w:val="000000"/>
                <w:sz w:val="20"/>
                <w:szCs w:val="20"/>
              </w:rPr>
            </w:pPr>
            <w:r w:rsidRPr="006946C7">
              <w:rPr>
                <w:rFonts w:ascii="Arial" w:hAnsi="Arial" w:cs="Arial"/>
                <w:color w:val="000000"/>
                <w:sz w:val="20"/>
                <w:szCs w:val="20"/>
              </w:rPr>
              <w:t>£14</w:t>
            </w:r>
            <w:r w:rsidR="003B465C" w:rsidRPr="006946C7">
              <w:rPr>
                <w:rFonts w:ascii="Arial" w:hAnsi="Arial" w:cs="Arial"/>
                <w:color w:val="000000"/>
                <w:sz w:val="20"/>
                <w:szCs w:val="20"/>
              </w:rPr>
              <w:t>7</w:t>
            </w:r>
            <w:r w:rsidR="004874A3" w:rsidRPr="006946C7">
              <w:rPr>
                <w:rFonts w:ascii="Arial" w:hAnsi="Arial" w:cs="Arial"/>
                <w:color w:val="000000"/>
                <w:sz w:val="20"/>
                <w:szCs w:val="20"/>
              </w:rPr>
              <w:t>.00</w:t>
            </w:r>
          </w:p>
        </w:tc>
      </w:tr>
    </w:tbl>
    <w:p w:rsidR="00214E03" w:rsidRDefault="00214E03" w:rsidP="00214E03">
      <w:pPr>
        <w:rPr>
          <w:rFonts w:ascii="Arial" w:hAnsi="Arial" w:cs="Arial"/>
          <w:b/>
          <w:sz w:val="20"/>
          <w:szCs w:val="20"/>
        </w:rPr>
      </w:pPr>
    </w:p>
    <w:p w:rsidR="00214E03" w:rsidRDefault="00214E03" w:rsidP="00214E03">
      <w:pPr>
        <w:rPr>
          <w:rFonts w:ascii="Arial" w:hAnsi="Arial" w:cs="Arial"/>
          <w:b/>
          <w:sz w:val="20"/>
          <w:szCs w:val="20"/>
        </w:rPr>
      </w:pPr>
    </w:p>
    <w:p w:rsidR="00195528" w:rsidRDefault="00195528" w:rsidP="00195528">
      <w:pPr>
        <w:rPr>
          <w:rFonts w:ascii="Arial" w:hAnsi="Arial" w:cs="Arial"/>
          <w:b/>
          <w:sz w:val="20"/>
          <w:szCs w:val="20"/>
          <w:u w:val="single"/>
        </w:rPr>
      </w:pPr>
      <w:r w:rsidRPr="00214E03">
        <w:rPr>
          <w:rFonts w:ascii="Arial" w:hAnsi="Arial" w:cs="Arial"/>
          <w:b/>
          <w:sz w:val="20"/>
          <w:szCs w:val="20"/>
          <w:u w:val="single"/>
        </w:rPr>
        <w:t>SUB PART 5</w:t>
      </w:r>
      <w:r>
        <w:rPr>
          <w:rFonts w:ascii="Arial" w:hAnsi="Arial" w:cs="Arial"/>
          <w:b/>
          <w:sz w:val="20"/>
          <w:szCs w:val="20"/>
          <w:u w:val="single"/>
        </w:rPr>
        <w:t>a</w:t>
      </w:r>
      <w:r w:rsidRPr="00214E03">
        <w:rPr>
          <w:rFonts w:ascii="Arial" w:hAnsi="Arial" w:cs="Arial"/>
          <w:b/>
          <w:sz w:val="20"/>
          <w:szCs w:val="20"/>
          <w:u w:val="single"/>
        </w:rPr>
        <w:t>: DATASTREAM – BROADBAND SPECIAL FAULTS INVESTIGATION (SFI)</w:t>
      </w:r>
    </w:p>
    <w:p w:rsidR="00195528" w:rsidRDefault="00195528" w:rsidP="00195528">
      <w:pPr>
        <w:rPr>
          <w:rFonts w:ascii="Arial" w:hAnsi="Arial" w:cs="Arial"/>
          <w:b/>
          <w:sz w:val="20"/>
          <w:szCs w:val="20"/>
          <w:u w:val="single"/>
        </w:rPr>
      </w:pPr>
    </w:p>
    <w:p w:rsidR="00195528" w:rsidRDefault="00195528" w:rsidP="00195528">
      <w:pPr>
        <w:rPr>
          <w:rStyle w:val="spplbodytext"/>
          <w:rFonts w:ascii="Arial" w:hAnsi="Arial" w:cs="Arial"/>
          <w:b/>
          <w:sz w:val="20"/>
          <w:szCs w:val="20"/>
          <w:u w:val="single"/>
        </w:rPr>
      </w:pPr>
      <w:r w:rsidRPr="00D93E0C">
        <w:rPr>
          <w:rStyle w:val="spplbodytext"/>
          <w:rFonts w:ascii="Arial" w:hAnsi="Arial" w:cs="Arial"/>
          <w:b/>
          <w:sz w:val="20"/>
          <w:szCs w:val="20"/>
          <w:u w:val="single"/>
        </w:rPr>
        <w:t>Datastream Service Delivery</w:t>
      </w:r>
    </w:p>
    <w:p w:rsidR="00195528" w:rsidRPr="00D93E0C" w:rsidRDefault="00195528" w:rsidP="00195528">
      <w:pPr>
        <w:rPr>
          <w:rStyle w:val="spplbodytext"/>
          <w:rFonts w:ascii="Arial" w:hAnsi="Arial" w:cs="Arial"/>
          <w:b/>
          <w:sz w:val="20"/>
          <w:szCs w:val="20"/>
          <w:u w:val="single"/>
        </w:rPr>
      </w:pPr>
    </w:p>
    <w:p w:rsidR="00195528" w:rsidRPr="0099434C" w:rsidRDefault="00195528" w:rsidP="00195528">
      <w:pPr>
        <w:rPr>
          <w:rFonts w:ascii="Arial" w:hAnsi="Arial" w:cs="Arial"/>
          <w:sz w:val="20"/>
          <w:szCs w:val="20"/>
        </w:rPr>
      </w:pPr>
      <w:r>
        <w:rPr>
          <w:rFonts w:ascii="Arial" w:hAnsi="Arial" w:cs="Arial"/>
          <w:sz w:val="20"/>
          <w:szCs w:val="20"/>
        </w:rPr>
        <w:t xml:space="preserve">For further information refer to </w:t>
      </w:r>
      <w:r>
        <w:rPr>
          <w:rStyle w:val="spplbodytext"/>
          <w:rFonts w:ascii="Arial" w:hAnsi="Arial"/>
          <w:sz w:val="20"/>
          <w:szCs w:val="20"/>
        </w:rPr>
        <w:t>BT Datastream Customer Handbook (Asymmetric) and BT Datastream</w:t>
      </w:r>
      <w:r w:rsidRPr="008F32AD">
        <w:rPr>
          <w:rStyle w:val="spplbodytext"/>
          <w:rFonts w:ascii="Arial" w:hAnsi="Arial"/>
          <w:sz w:val="20"/>
          <w:szCs w:val="20"/>
        </w:rPr>
        <w:t xml:space="preserve"> </w:t>
      </w:r>
      <w:r>
        <w:rPr>
          <w:rStyle w:val="spplbodytext"/>
          <w:rFonts w:ascii="Arial" w:hAnsi="Arial"/>
          <w:sz w:val="20"/>
          <w:szCs w:val="20"/>
        </w:rPr>
        <w:t>Symmetric Customer Handbook</w:t>
      </w:r>
      <w:r>
        <w:rPr>
          <w:rFonts w:ascii="Arial" w:hAnsi="Arial" w:cs="Arial"/>
          <w:sz w:val="20"/>
          <w:szCs w:val="20"/>
        </w:rPr>
        <w:t>.</w:t>
      </w:r>
    </w:p>
    <w:p w:rsidR="00195528" w:rsidRDefault="00195528" w:rsidP="00195528">
      <w:pPr>
        <w:rPr>
          <w:rFonts w:ascii="Arial" w:hAnsi="Arial" w:cs="Arial"/>
          <w:b/>
          <w:sz w:val="20"/>
          <w:szCs w:val="20"/>
          <w:u w:val="single"/>
        </w:rPr>
      </w:pPr>
    </w:p>
    <w:p w:rsidR="00195528" w:rsidRDefault="00195528" w:rsidP="00195528">
      <w:pPr>
        <w:rPr>
          <w:rFonts w:ascii="Arial" w:hAnsi="Arial" w:cs="Arial"/>
          <w:b/>
          <w:sz w:val="20"/>
          <w:szCs w:val="20"/>
          <w:u w:val="single"/>
        </w:rPr>
      </w:pPr>
      <w:r w:rsidRPr="00617898">
        <w:rPr>
          <w:rFonts w:ascii="Arial" w:hAnsi="Arial" w:cs="Arial"/>
          <w:b/>
          <w:sz w:val="20"/>
          <w:szCs w:val="20"/>
          <w:u w:val="single"/>
        </w:rPr>
        <w:t>Pricing Information</w:t>
      </w:r>
    </w:p>
    <w:p w:rsidR="00195528" w:rsidRPr="00617898" w:rsidRDefault="00195528" w:rsidP="00195528">
      <w:pPr>
        <w:rPr>
          <w:rFonts w:ascii="Arial" w:hAnsi="Arial" w:cs="Arial"/>
          <w:b/>
          <w:sz w:val="20"/>
          <w:szCs w:val="20"/>
          <w:u w:val="single"/>
        </w:rPr>
      </w:pPr>
    </w:p>
    <w:p w:rsidR="00195528" w:rsidRPr="0099434C" w:rsidRDefault="0064005A" w:rsidP="00195528">
      <w:pPr>
        <w:rPr>
          <w:rFonts w:ascii="Arial" w:hAnsi="Arial" w:cs="Arial"/>
          <w:sz w:val="20"/>
          <w:szCs w:val="20"/>
        </w:rPr>
      </w:pPr>
      <w:r w:rsidRPr="00B02970">
        <w:rPr>
          <w:rStyle w:val="spplbodytext"/>
          <w:rFonts w:ascii="Arial" w:hAnsi="Arial" w:cs="Arial"/>
          <w:b/>
          <w:bCs/>
          <w:sz w:val="20"/>
          <w:szCs w:val="20"/>
        </w:rPr>
        <w:pict>
          <v:shape id="_x0000_i1064" type="#_x0000_t75" style="width:.6pt;height:.6pt">
            <v:imagedata r:id="rId15" r:href="rId67"/>
          </v:shape>
        </w:pict>
      </w:r>
      <w:r w:rsidR="00195528" w:rsidRPr="0099434C">
        <w:rPr>
          <w:rFonts w:ascii="Arial" w:hAnsi="Arial" w:cs="Arial"/>
          <w:sz w:val="20"/>
          <w:szCs w:val="20"/>
        </w:rPr>
        <w:t xml:space="preserve"> A charge will be raised for specific Broadband SFI clear codes as set out in the Datastream Handbook. </w:t>
      </w:r>
    </w:p>
    <w:p w:rsidR="00195528" w:rsidRPr="0099434C" w:rsidRDefault="00195528" w:rsidP="00195528">
      <w:pPr>
        <w:rPr>
          <w:rFonts w:ascii="Arial" w:hAnsi="Arial" w:cs="Arial"/>
          <w:sz w:val="20"/>
          <w:szCs w:val="20"/>
        </w:rPr>
      </w:pPr>
    </w:p>
    <w:p w:rsidR="00195528" w:rsidRDefault="00195528" w:rsidP="00195528">
      <w:pPr>
        <w:rPr>
          <w:rStyle w:val="spplbodytext"/>
          <w:rFonts w:ascii="Arial" w:hAnsi="Arial"/>
          <w:sz w:val="20"/>
          <w:szCs w:val="20"/>
        </w:rPr>
      </w:pPr>
      <w:r w:rsidRPr="007979AD">
        <w:rPr>
          <w:rStyle w:val="spplbodytext"/>
          <w:rFonts w:ascii="Arial" w:hAnsi="Arial"/>
          <w:sz w:val="20"/>
          <w:szCs w:val="20"/>
        </w:rPr>
        <w:t>Prices are detailed in the table below:</w:t>
      </w:r>
    </w:p>
    <w:p w:rsidR="00195528" w:rsidRDefault="00195528" w:rsidP="0019552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84"/>
        <w:gridCol w:w="3600"/>
        <w:gridCol w:w="2601"/>
      </w:tblGrid>
      <w:tr w:rsidR="00195528" w:rsidRPr="000258B9" w:rsidTr="000258B9">
        <w:trPr>
          <w:trHeight w:val="200"/>
          <w:jc w:val="center"/>
        </w:trPr>
        <w:tc>
          <w:tcPr>
            <w:tcW w:w="4484" w:type="dxa"/>
            <w:vAlign w:val="center"/>
          </w:tcPr>
          <w:p w:rsidR="00195528" w:rsidRPr="000258B9" w:rsidRDefault="00195528" w:rsidP="000258B9">
            <w:pPr>
              <w:jc w:val="center"/>
              <w:rPr>
                <w:rFonts w:ascii="Arial" w:hAnsi="Arial" w:cs="Arial"/>
                <w:sz w:val="20"/>
                <w:szCs w:val="20"/>
              </w:rPr>
            </w:pPr>
          </w:p>
        </w:tc>
        <w:tc>
          <w:tcPr>
            <w:tcW w:w="3600" w:type="dxa"/>
            <w:vAlign w:val="center"/>
          </w:tcPr>
          <w:p w:rsidR="00195528" w:rsidRPr="000258B9" w:rsidRDefault="00195528" w:rsidP="000258B9">
            <w:pPr>
              <w:jc w:val="center"/>
              <w:rPr>
                <w:rFonts w:ascii="Arial" w:hAnsi="Arial" w:cs="Arial"/>
                <w:b/>
                <w:sz w:val="20"/>
                <w:szCs w:val="20"/>
              </w:rPr>
            </w:pPr>
            <w:r w:rsidRPr="000258B9">
              <w:rPr>
                <w:rFonts w:ascii="Arial" w:hAnsi="Arial" w:cs="Arial"/>
                <w:b/>
                <w:sz w:val="20"/>
                <w:szCs w:val="20"/>
              </w:rPr>
              <w:t>Operative Date</w:t>
            </w:r>
          </w:p>
        </w:tc>
        <w:tc>
          <w:tcPr>
            <w:tcW w:w="2601" w:type="dxa"/>
            <w:vAlign w:val="center"/>
          </w:tcPr>
          <w:p w:rsidR="00195528" w:rsidRPr="000258B9" w:rsidRDefault="00195528" w:rsidP="000258B9">
            <w:pPr>
              <w:jc w:val="center"/>
              <w:rPr>
                <w:rFonts w:ascii="Arial" w:hAnsi="Arial" w:cs="Arial"/>
                <w:b/>
                <w:sz w:val="20"/>
                <w:szCs w:val="20"/>
              </w:rPr>
            </w:pPr>
            <w:r w:rsidRPr="000258B9">
              <w:rPr>
                <w:rFonts w:ascii="Arial" w:hAnsi="Arial" w:cs="Arial"/>
                <w:b/>
                <w:sz w:val="20"/>
                <w:szCs w:val="20"/>
              </w:rPr>
              <w:t>(£)</w:t>
            </w:r>
          </w:p>
        </w:tc>
      </w:tr>
      <w:tr w:rsidR="00195528" w:rsidRPr="000258B9" w:rsidTr="000258B9">
        <w:trPr>
          <w:trHeight w:val="401"/>
          <w:jc w:val="center"/>
        </w:trPr>
        <w:tc>
          <w:tcPr>
            <w:tcW w:w="4484" w:type="dxa"/>
            <w:vAlign w:val="center"/>
          </w:tcPr>
          <w:p w:rsidR="00195528" w:rsidRPr="000258B9" w:rsidRDefault="00195528" w:rsidP="000258B9">
            <w:pPr>
              <w:jc w:val="center"/>
              <w:rPr>
                <w:rFonts w:ascii="Arial" w:hAnsi="Arial" w:cs="Arial"/>
                <w:sz w:val="20"/>
                <w:szCs w:val="20"/>
              </w:rPr>
            </w:pPr>
            <w:r w:rsidRPr="000258B9">
              <w:rPr>
                <w:rStyle w:val="spplbodytext"/>
                <w:rFonts w:ascii="Arial" w:hAnsi="Arial" w:cs="Arial"/>
                <w:sz w:val="20"/>
                <w:szCs w:val="20"/>
              </w:rPr>
              <w:t>Broadband Special Faults Investigation ADSL</w:t>
            </w:r>
          </w:p>
        </w:tc>
        <w:tc>
          <w:tcPr>
            <w:tcW w:w="3600" w:type="dxa"/>
            <w:vAlign w:val="center"/>
          </w:tcPr>
          <w:p w:rsidR="00195528" w:rsidRPr="000258B9" w:rsidRDefault="00195528" w:rsidP="000258B9">
            <w:pPr>
              <w:jc w:val="center"/>
              <w:rPr>
                <w:rStyle w:val="spplbodytext"/>
                <w:rFonts w:ascii="Arial" w:hAnsi="Arial" w:cs="Arial"/>
                <w:sz w:val="20"/>
                <w:szCs w:val="20"/>
              </w:rPr>
            </w:pPr>
            <w:r w:rsidRPr="000258B9">
              <w:rPr>
                <w:rStyle w:val="spplbodytext"/>
                <w:rFonts w:ascii="Arial" w:hAnsi="Arial" w:cs="Arial"/>
                <w:sz w:val="20"/>
                <w:szCs w:val="20"/>
              </w:rPr>
              <w:t>01.04.2007</w:t>
            </w:r>
          </w:p>
        </w:tc>
        <w:tc>
          <w:tcPr>
            <w:tcW w:w="2601" w:type="dxa"/>
            <w:vAlign w:val="center"/>
          </w:tcPr>
          <w:p w:rsidR="00195528" w:rsidRPr="000258B9" w:rsidRDefault="00195528" w:rsidP="000258B9">
            <w:pPr>
              <w:jc w:val="center"/>
              <w:rPr>
                <w:rFonts w:ascii="Arial" w:hAnsi="Arial" w:cs="Arial"/>
                <w:sz w:val="20"/>
                <w:szCs w:val="20"/>
              </w:rPr>
            </w:pPr>
            <w:r w:rsidRPr="000258B9">
              <w:rPr>
                <w:rStyle w:val="spplbodytext"/>
                <w:rFonts w:ascii="Arial" w:hAnsi="Arial" w:cs="Arial"/>
                <w:sz w:val="20"/>
                <w:szCs w:val="20"/>
              </w:rPr>
              <w:t>£144.00</w:t>
            </w:r>
          </w:p>
        </w:tc>
      </w:tr>
      <w:tr w:rsidR="00195528" w:rsidRPr="000258B9" w:rsidTr="000258B9">
        <w:trPr>
          <w:trHeight w:val="418"/>
          <w:jc w:val="center"/>
        </w:trPr>
        <w:tc>
          <w:tcPr>
            <w:tcW w:w="4484" w:type="dxa"/>
            <w:vAlign w:val="center"/>
          </w:tcPr>
          <w:p w:rsidR="00195528" w:rsidRPr="000258B9" w:rsidRDefault="00195528" w:rsidP="000258B9">
            <w:pPr>
              <w:jc w:val="center"/>
              <w:rPr>
                <w:rFonts w:ascii="Arial" w:hAnsi="Arial" w:cs="Arial"/>
                <w:sz w:val="20"/>
                <w:szCs w:val="20"/>
              </w:rPr>
            </w:pPr>
            <w:r w:rsidRPr="000258B9">
              <w:rPr>
                <w:rFonts w:ascii="Arial" w:hAnsi="Arial" w:cs="Arial"/>
                <w:sz w:val="20"/>
                <w:szCs w:val="20"/>
              </w:rPr>
              <w:t>Broadband Special Faults Investigation SDSL</w:t>
            </w:r>
          </w:p>
        </w:tc>
        <w:tc>
          <w:tcPr>
            <w:tcW w:w="3600" w:type="dxa"/>
            <w:vAlign w:val="center"/>
          </w:tcPr>
          <w:p w:rsidR="00195528" w:rsidRPr="000258B9" w:rsidRDefault="00195528" w:rsidP="000258B9">
            <w:pPr>
              <w:jc w:val="center"/>
              <w:rPr>
                <w:rFonts w:ascii="Arial" w:hAnsi="Arial" w:cs="Arial"/>
                <w:sz w:val="20"/>
                <w:szCs w:val="20"/>
              </w:rPr>
            </w:pPr>
            <w:r w:rsidRPr="000258B9">
              <w:rPr>
                <w:rFonts w:ascii="Arial" w:hAnsi="Arial" w:cs="Arial"/>
                <w:sz w:val="20"/>
                <w:szCs w:val="20"/>
              </w:rPr>
              <w:t>01.06.2007</w:t>
            </w:r>
          </w:p>
        </w:tc>
        <w:tc>
          <w:tcPr>
            <w:tcW w:w="2601" w:type="dxa"/>
            <w:vAlign w:val="center"/>
          </w:tcPr>
          <w:p w:rsidR="00195528" w:rsidRPr="000258B9" w:rsidRDefault="00195528" w:rsidP="000258B9">
            <w:pPr>
              <w:jc w:val="center"/>
              <w:rPr>
                <w:rFonts w:ascii="Arial" w:hAnsi="Arial" w:cs="Arial"/>
                <w:sz w:val="20"/>
                <w:szCs w:val="20"/>
              </w:rPr>
            </w:pPr>
            <w:r w:rsidRPr="000258B9">
              <w:rPr>
                <w:rFonts w:ascii="Arial" w:hAnsi="Arial" w:cs="Arial"/>
                <w:sz w:val="20"/>
                <w:szCs w:val="20"/>
              </w:rPr>
              <w:t>£144.00</w:t>
            </w:r>
          </w:p>
        </w:tc>
      </w:tr>
    </w:tbl>
    <w:p w:rsidR="00195528" w:rsidRPr="007B77D4" w:rsidRDefault="00195528" w:rsidP="00195528">
      <w:pPr>
        <w:rPr>
          <w:i/>
          <w:iCs/>
        </w:rPr>
      </w:pPr>
      <w:r w:rsidRPr="007B77D4">
        <w:rPr>
          <w:i/>
          <w:iCs/>
        </w:rPr>
        <w:t> </w:t>
      </w:r>
    </w:p>
    <w:p w:rsidR="00195528" w:rsidRDefault="00195528" w:rsidP="00214E03">
      <w:pPr>
        <w:rPr>
          <w:rFonts w:ascii="Arial" w:hAnsi="Arial" w:cs="Arial"/>
          <w:b/>
          <w:sz w:val="20"/>
          <w:szCs w:val="20"/>
          <w:u w:val="single"/>
        </w:rPr>
      </w:pPr>
    </w:p>
    <w:p w:rsidR="00195528" w:rsidRPr="00322481" w:rsidRDefault="00195528" w:rsidP="00214E03">
      <w:pPr>
        <w:rPr>
          <w:rFonts w:ascii="Arial" w:hAnsi="Arial" w:cs="Arial"/>
          <w:b/>
          <w:sz w:val="20"/>
          <w:szCs w:val="20"/>
          <w:u w:val="single"/>
        </w:rPr>
      </w:pPr>
    </w:p>
    <w:p w:rsidR="00555B78" w:rsidRPr="00322481" w:rsidRDefault="00214E03" w:rsidP="00214E03">
      <w:pPr>
        <w:rPr>
          <w:rFonts w:ascii="Arial" w:hAnsi="Arial" w:cs="Arial"/>
          <w:b/>
          <w:sz w:val="20"/>
          <w:szCs w:val="20"/>
          <w:u w:val="single"/>
        </w:rPr>
      </w:pPr>
      <w:r w:rsidRPr="00322481">
        <w:rPr>
          <w:rFonts w:ascii="Arial" w:hAnsi="Arial" w:cs="Arial"/>
          <w:b/>
          <w:sz w:val="20"/>
          <w:szCs w:val="20"/>
          <w:u w:val="single"/>
        </w:rPr>
        <w:t>SUB PART 5</w:t>
      </w:r>
      <w:r w:rsidR="00195528" w:rsidRPr="00322481">
        <w:rPr>
          <w:rFonts w:ascii="Arial" w:hAnsi="Arial" w:cs="Arial"/>
          <w:b/>
          <w:sz w:val="20"/>
          <w:szCs w:val="20"/>
          <w:u w:val="single"/>
        </w:rPr>
        <w:t>b</w:t>
      </w:r>
      <w:r w:rsidRPr="00322481">
        <w:rPr>
          <w:rFonts w:ascii="Arial" w:hAnsi="Arial" w:cs="Arial"/>
          <w:b/>
          <w:sz w:val="20"/>
          <w:szCs w:val="20"/>
          <w:u w:val="single"/>
        </w:rPr>
        <w:t>: DATASTREAM – BROADBAND SPECIAL FAULTS INVESTIGATION</w:t>
      </w:r>
      <w:r w:rsidR="00195528" w:rsidRPr="00322481">
        <w:rPr>
          <w:rFonts w:ascii="Arial" w:hAnsi="Arial" w:cs="Arial"/>
          <w:b/>
          <w:sz w:val="20"/>
          <w:szCs w:val="20"/>
          <w:u w:val="single"/>
        </w:rPr>
        <w:t xml:space="preserve"> 2 </w:t>
      </w:r>
      <w:r w:rsidRPr="00322481">
        <w:rPr>
          <w:rFonts w:ascii="Arial" w:hAnsi="Arial" w:cs="Arial"/>
          <w:b/>
          <w:sz w:val="20"/>
          <w:szCs w:val="20"/>
          <w:u w:val="single"/>
        </w:rPr>
        <w:t>(SFI</w:t>
      </w:r>
      <w:r w:rsidR="00195528" w:rsidRPr="00322481">
        <w:rPr>
          <w:rFonts w:ascii="Arial" w:hAnsi="Arial" w:cs="Arial"/>
          <w:b/>
          <w:sz w:val="20"/>
          <w:szCs w:val="20"/>
          <w:u w:val="single"/>
        </w:rPr>
        <w:t>2</w:t>
      </w:r>
      <w:r w:rsidRPr="00322481">
        <w:rPr>
          <w:rFonts w:ascii="Arial" w:hAnsi="Arial" w:cs="Arial"/>
          <w:b/>
          <w:sz w:val="20"/>
          <w:szCs w:val="20"/>
          <w:u w:val="single"/>
        </w:rPr>
        <w:t>)</w:t>
      </w:r>
    </w:p>
    <w:p w:rsidR="00555B78" w:rsidRPr="00322481" w:rsidRDefault="00555B78" w:rsidP="00214E03">
      <w:pPr>
        <w:rPr>
          <w:rFonts w:ascii="Arial" w:hAnsi="Arial" w:cs="Arial"/>
          <w:b/>
          <w:sz w:val="20"/>
          <w:szCs w:val="20"/>
          <w:u w:val="single"/>
        </w:rPr>
      </w:pPr>
    </w:p>
    <w:p w:rsidR="00FC3DE0" w:rsidRPr="00322481" w:rsidRDefault="00FC3DE0" w:rsidP="00FC3DE0">
      <w:pPr>
        <w:ind w:right="-262"/>
        <w:rPr>
          <w:rStyle w:val="spplbodytext"/>
          <w:rFonts w:ascii="Arial" w:hAnsi="Arial" w:cs="Arial"/>
          <w:sz w:val="20"/>
          <w:szCs w:val="20"/>
        </w:rPr>
      </w:pPr>
      <w:r w:rsidRPr="00322481">
        <w:rPr>
          <w:rStyle w:val="spplbodytext"/>
          <w:rFonts w:ascii="Arial" w:hAnsi="Arial" w:cs="Arial"/>
          <w:sz w:val="20"/>
          <w:szCs w:val="20"/>
        </w:rPr>
        <w:t>Please note this information should be read in conjunction with the relevant Conditions of Service and BT Datastream Product Handbook for further information, and availability</w:t>
      </w:r>
    </w:p>
    <w:p w:rsidR="00FC3DE0" w:rsidRPr="00322481" w:rsidRDefault="00FC3DE0" w:rsidP="00FC3DE0">
      <w:pPr>
        <w:rPr>
          <w:rFonts w:ascii="Arial" w:hAnsi="Arial" w:cs="Arial"/>
          <w:sz w:val="20"/>
          <w:szCs w:val="20"/>
        </w:rPr>
      </w:pPr>
    </w:p>
    <w:p w:rsidR="00FC3DE0" w:rsidRPr="00322481" w:rsidRDefault="0064005A" w:rsidP="00FC3DE0">
      <w:pPr>
        <w:rPr>
          <w:rStyle w:val="spplbodytext"/>
          <w:rFonts w:ascii="Arial" w:hAnsi="Arial" w:cs="Arial"/>
          <w:sz w:val="20"/>
          <w:szCs w:val="20"/>
        </w:rPr>
      </w:pPr>
      <w:r w:rsidRPr="00B02970">
        <w:rPr>
          <w:rFonts w:ascii="Arial" w:hAnsi="Arial" w:cs="Arial"/>
          <w:sz w:val="20"/>
          <w:szCs w:val="20"/>
        </w:rPr>
        <w:pict>
          <v:shape id="_x0000_i1065" type="#_x0000_t75" style="width:.6pt;height:.6pt">
            <v:imagedata r:id="rId15" r:href="rId68"/>
          </v:shape>
        </w:pict>
      </w:r>
      <w:r w:rsidR="00FC3DE0" w:rsidRPr="00322481">
        <w:rPr>
          <w:rFonts w:ascii="Arial" w:hAnsi="Arial" w:cs="Arial"/>
          <w:b/>
          <w:sz w:val="20"/>
          <w:szCs w:val="20"/>
          <w:u w:val="single"/>
        </w:rPr>
        <w:t>Pricing Information</w:t>
      </w:r>
      <w:r w:rsidR="00FC3DE0" w:rsidRPr="00322481">
        <w:rPr>
          <w:rFonts w:ascii="Arial" w:hAnsi="Arial" w:cs="Arial"/>
          <w:b/>
          <w:sz w:val="20"/>
          <w:szCs w:val="20"/>
        </w:rPr>
        <w:t xml:space="preserve"> </w:t>
      </w:r>
    </w:p>
    <w:p w:rsidR="00FC3DE0" w:rsidRPr="00322481" w:rsidRDefault="00FC3DE0" w:rsidP="00FC3DE0">
      <w:pPr>
        <w:rPr>
          <w:rStyle w:val="spplbodytext"/>
          <w:rFonts w:ascii="Arial" w:hAnsi="Arial" w:cs="Arial"/>
          <w:sz w:val="20"/>
          <w:szCs w:val="20"/>
        </w:rPr>
      </w:pPr>
    </w:p>
    <w:p w:rsidR="00FC3DE0" w:rsidRPr="00322481" w:rsidRDefault="00FC3DE0" w:rsidP="00FC3DE0">
      <w:pPr>
        <w:rPr>
          <w:rStyle w:val="spplbodytext"/>
          <w:rFonts w:ascii="Arial" w:hAnsi="Arial" w:cs="Arial"/>
          <w:sz w:val="20"/>
          <w:szCs w:val="20"/>
        </w:rPr>
      </w:pPr>
      <w:r w:rsidRPr="00322481">
        <w:rPr>
          <w:rStyle w:val="spplbodytext"/>
          <w:rFonts w:ascii="Arial" w:hAnsi="Arial" w:cs="Arial"/>
          <w:sz w:val="20"/>
          <w:szCs w:val="20"/>
        </w:rPr>
        <w:t>Prices are detailed in the table below:</w:t>
      </w:r>
    </w:p>
    <w:p w:rsidR="00FC3DE0" w:rsidRPr="00322481" w:rsidRDefault="00FC3DE0" w:rsidP="00FC3DE0">
      <w:pPr>
        <w:rPr>
          <w:rFonts w:ascii="Arial" w:hAnsi="Arial" w:cs="Arial"/>
          <w:sz w:val="20"/>
          <w:szCs w:val="20"/>
        </w:rPr>
      </w:pPr>
    </w:p>
    <w:tbl>
      <w:tblPr>
        <w:tblW w:w="0" w:type="auto"/>
        <w:jc w:val="center"/>
        <w:tblBorders>
          <w:top w:val="single" w:sz="18" w:space="0" w:color="000000"/>
          <w:left w:val="single" w:sz="18" w:space="0" w:color="000000"/>
          <w:bottom w:val="single" w:sz="18" w:space="0" w:color="000000"/>
          <w:right w:val="single" w:sz="18" w:space="0" w:color="000000"/>
          <w:insideH w:val="single" w:sz="4" w:space="0" w:color="auto"/>
          <w:insideV w:val="single" w:sz="4" w:space="0" w:color="auto"/>
        </w:tblBorders>
        <w:tblLook w:val="01E0"/>
      </w:tblPr>
      <w:tblGrid>
        <w:gridCol w:w="7005"/>
        <w:gridCol w:w="5329"/>
      </w:tblGrid>
      <w:tr w:rsidR="00FC3DE0" w:rsidRPr="000258B9" w:rsidTr="000258B9">
        <w:trPr>
          <w:trHeight w:val="454"/>
          <w:jc w:val="center"/>
        </w:trPr>
        <w:tc>
          <w:tcPr>
            <w:tcW w:w="7005" w:type="dxa"/>
            <w:vAlign w:val="center"/>
          </w:tcPr>
          <w:p w:rsidR="00FC3DE0" w:rsidRPr="000258B9" w:rsidRDefault="00AB62FD" w:rsidP="00AB62FD">
            <w:pPr>
              <w:jc w:val="center"/>
              <w:rPr>
                <w:rFonts w:ascii="Arial" w:hAnsi="Arial" w:cs="Arial"/>
                <w:b/>
                <w:sz w:val="20"/>
                <w:szCs w:val="20"/>
              </w:rPr>
            </w:pPr>
            <w:r>
              <w:rPr>
                <w:rFonts w:ascii="Arial" w:hAnsi="Arial" w:cs="Arial"/>
                <w:b/>
                <w:sz w:val="20"/>
                <w:szCs w:val="20"/>
              </w:rPr>
              <w:t>Operative Date 01.04.2011</w:t>
            </w:r>
          </w:p>
        </w:tc>
        <w:tc>
          <w:tcPr>
            <w:tcW w:w="5329" w:type="dxa"/>
            <w:vAlign w:val="center"/>
          </w:tcPr>
          <w:p w:rsidR="00FC3DE0" w:rsidRPr="000258B9" w:rsidRDefault="00FC3DE0" w:rsidP="000258B9">
            <w:pPr>
              <w:jc w:val="center"/>
              <w:rPr>
                <w:rFonts w:ascii="Arial" w:hAnsi="Arial" w:cs="Arial"/>
                <w:b/>
                <w:sz w:val="20"/>
                <w:szCs w:val="20"/>
              </w:rPr>
            </w:pPr>
            <w:r w:rsidRPr="000258B9">
              <w:rPr>
                <w:rFonts w:ascii="Arial" w:hAnsi="Arial" w:cs="Arial"/>
                <w:b/>
                <w:sz w:val="20"/>
                <w:szCs w:val="20"/>
              </w:rPr>
              <w:t>Charges (£)</w:t>
            </w:r>
          </w:p>
        </w:tc>
      </w:tr>
      <w:tr w:rsidR="00FC3DE0" w:rsidRPr="000258B9" w:rsidTr="000258B9">
        <w:trPr>
          <w:trHeight w:val="454"/>
          <w:jc w:val="center"/>
        </w:trPr>
        <w:tc>
          <w:tcPr>
            <w:tcW w:w="7005" w:type="dxa"/>
            <w:vAlign w:val="center"/>
          </w:tcPr>
          <w:p w:rsidR="00FC3DE0" w:rsidRPr="000258B9" w:rsidRDefault="00FC3DE0" w:rsidP="000258B9">
            <w:pPr>
              <w:jc w:val="center"/>
              <w:rPr>
                <w:rFonts w:ascii="Arial" w:hAnsi="Arial" w:cs="Arial"/>
                <w:sz w:val="20"/>
                <w:szCs w:val="20"/>
              </w:rPr>
            </w:pPr>
            <w:r w:rsidRPr="000258B9">
              <w:rPr>
                <w:rStyle w:val="spplbodytext"/>
                <w:rFonts w:ascii="Arial" w:hAnsi="Arial" w:cs="Arial"/>
                <w:sz w:val="20"/>
                <w:szCs w:val="20"/>
              </w:rPr>
              <w:t>Broadband Special Faults Investigation 2 ADSL Charge (Base Module)*</w:t>
            </w:r>
          </w:p>
        </w:tc>
        <w:tc>
          <w:tcPr>
            <w:tcW w:w="5329" w:type="dxa"/>
            <w:vAlign w:val="center"/>
          </w:tcPr>
          <w:p w:rsidR="00FC3DE0" w:rsidRPr="00997C0A" w:rsidRDefault="00DF12C9" w:rsidP="000258B9">
            <w:pPr>
              <w:jc w:val="center"/>
              <w:rPr>
                <w:rFonts w:ascii="Arial" w:hAnsi="Arial" w:cs="Arial"/>
                <w:sz w:val="20"/>
                <w:szCs w:val="20"/>
              </w:rPr>
            </w:pPr>
            <w:r>
              <w:rPr>
                <w:rFonts w:ascii="Arial" w:hAnsi="Arial" w:cs="Arial"/>
                <w:sz w:val="20"/>
                <w:szCs w:val="20"/>
              </w:rPr>
              <w:t>9</w:t>
            </w:r>
            <w:r w:rsidR="00322481" w:rsidRPr="00997C0A">
              <w:rPr>
                <w:rFonts w:ascii="Arial" w:hAnsi="Arial" w:cs="Arial"/>
                <w:sz w:val="20"/>
                <w:szCs w:val="20"/>
              </w:rPr>
              <w:t>5</w:t>
            </w:r>
            <w:r w:rsidR="00997C0A">
              <w:rPr>
                <w:rFonts w:ascii="Arial" w:hAnsi="Arial" w:cs="Arial"/>
                <w:sz w:val="20"/>
                <w:szCs w:val="20"/>
              </w:rPr>
              <w:t>.00</w:t>
            </w:r>
          </w:p>
        </w:tc>
      </w:tr>
      <w:tr w:rsidR="00FC3DE0" w:rsidRPr="000258B9" w:rsidTr="000258B9">
        <w:trPr>
          <w:trHeight w:val="454"/>
          <w:jc w:val="center"/>
        </w:trPr>
        <w:tc>
          <w:tcPr>
            <w:tcW w:w="7005" w:type="dxa"/>
            <w:vAlign w:val="center"/>
          </w:tcPr>
          <w:p w:rsidR="00FC3DE0" w:rsidRPr="000258B9" w:rsidRDefault="00FC3DE0" w:rsidP="000258B9">
            <w:pPr>
              <w:jc w:val="center"/>
              <w:rPr>
                <w:rFonts w:ascii="Arial" w:hAnsi="Arial" w:cs="Arial"/>
                <w:sz w:val="20"/>
                <w:szCs w:val="20"/>
              </w:rPr>
            </w:pPr>
            <w:r w:rsidRPr="000258B9">
              <w:rPr>
                <w:rStyle w:val="spplbodytext"/>
                <w:rFonts w:ascii="Arial" w:hAnsi="Arial" w:cs="Arial"/>
                <w:sz w:val="20"/>
                <w:szCs w:val="20"/>
              </w:rPr>
              <w:t>Broadband Special Faults Investigation 2 ADSL Charge (Wiring Module</w:t>
            </w:r>
            <w:r w:rsidRPr="000258B9">
              <w:rPr>
                <w:rFonts w:ascii="Arial" w:hAnsi="Arial" w:cs="Arial"/>
                <w:sz w:val="20"/>
                <w:szCs w:val="20"/>
              </w:rPr>
              <w:t>)</w:t>
            </w:r>
          </w:p>
        </w:tc>
        <w:tc>
          <w:tcPr>
            <w:tcW w:w="5329" w:type="dxa"/>
            <w:vAlign w:val="center"/>
          </w:tcPr>
          <w:p w:rsidR="00FC3DE0" w:rsidRPr="00997C0A" w:rsidRDefault="00FC3DE0" w:rsidP="000258B9">
            <w:pPr>
              <w:jc w:val="center"/>
              <w:rPr>
                <w:rFonts w:ascii="Arial" w:hAnsi="Arial" w:cs="Arial"/>
                <w:sz w:val="20"/>
                <w:szCs w:val="20"/>
              </w:rPr>
            </w:pPr>
            <w:r w:rsidRPr="00997C0A">
              <w:rPr>
                <w:rFonts w:ascii="Arial" w:hAnsi="Arial" w:cs="Arial"/>
                <w:sz w:val="20"/>
                <w:szCs w:val="20"/>
              </w:rPr>
              <w:t>50.00</w:t>
            </w:r>
          </w:p>
        </w:tc>
      </w:tr>
      <w:tr w:rsidR="00FC3DE0" w:rsidRPr="000258B9" w:rsidTr="000258B9">
        <w:trPr>
          <w:trHeight w:val="454"/>
          <w:jc w:val="center"/>
        </w:trPr>
        <w:tc>
          <w:tcPr>
            <w:tcW w:w="7005" w:type="dxa"/>
            <w:vAlign w:val="center"/>
          </w:tcPr>
          <w:p w:rsidR="00FC3DE0" w:rsidRPr="00322481" w:rsidRDefault="00FC3DE0" w:rsidP="000258B9">
            <w:pPr>
              <w:jc w:val="center"/>
            </w:pPr>
            <w:r w:rsidRPr="000258B9">
              <w:rPr>
                <w:rStyle w:val="spplbodytext"/>
                <w:rFonts w:ascii="Arial" w:hAnsi="Arial" w:cs="Arial"/>
                <w:sz w:val="20"/>
                <w:szCs w:val="20"/>
              </w:rPr>
              <w:lastRenderedPageBreak/>
              <w:t>Broadband Special Faults Investigation 2 ADSL Charge (Equipment Module</w:t>
            </w:r>
            <w:r w:rsidRPr="000258B9">
              <w:rPr>
                <w:rFonts w:ascii="Arial" w:hAnsi="Arial" w:cs="Arial"/>
                <w:sz w:val="20"/>
                <w:szCs w:val="20"/>
              </w:rPr>
              <w:t>)</w:t>
            </w:r>
          </w:p>
        </w:tc>
        <w:tc>
          <w:tcPr>
            <w:tcW w:w="5329" w:type="dxa"/>
            <w:vAlign w:val="center"/>
          </w:tcPr>
          <w:p w:rsidR="00FC3DE0" w:rsidRPr="00997C0A" w:rsidRDefault="00322481" w:rsidP="000258B9">
            <w:pPr>
              <w:jc w:val="center"/>
              <w:rPr>
                <w:rFonts w:ascii="Arial" w:hAnsi="Arial" w:cs="Arial"/>
                <w:sz w:val="20"/>
                <w:szCs w:val="20"/>
              </w:rPr>
            </w:pPr>
            <w:r w:rsidRPr="00997C0A">
              <w:rPr>
                <w:rFonts w:ascii="Arial" w:hAnsi="Arial" w:cs="Arial"/>
                <w:sz w:val="20"/>
                <w:szCs w:val="20"/>
              </w:rPr>
              <w:t>5</w:t>
            </w:r>
            <w:r w:rsidR="00DF12C9">
              <w:rPr>
                <w:rFonts w:ascii="Arial" w:hAnsi="Arial" w:cs="Arial"/>
                <w:sz w:val="20"/>
                <w:szCs w:val="20"/>
              </w:rPr>
              <w:t>0</w:t>
            </w:r>
            <w:r w:rsidRPr="00997C0A">
              <w:rPr>
                <w:rFonts w:ascii="Arial" w:hAnsi="Arial" w:cs="Arial"/>
                <w:sz w:val="20"/>
                <w:szCs w:val="20"/>
              </w:rPr>
              <w:t>.00</w:t>
            </w:r>
          </w:p>
        </w:tc>
      </w:tr>
      <w:tr w:rsidR="00FC3DE0" w:rsidRPr="000258B9" w:rsidTr="000258B9">
        <w:trPr>
          <w:trHeight w:val="454"/>
          <w:jc w:val="center"/>
        </w:trPr>
        <w:tc>
          <w:tcPr>
            <w:tcW w:w="7005" w:type="dxa"/>
            <w:vAlign w:val="center"/>
          </w:tcPr>
          <w:p w:rsidR="00FC3DE0" w:rsidRPr="00322481" w:rsidRDefault="00FC3DE0" w:rsidP="000258B9">
            <w:pPr>
              <w:jc w:val="center"/>
            </w:pPr>
            <w:r w:rsidRPr="000258B9">
              <w:rPr>
                <w:rStyle w:val="spplbodytext"/>
                <w:rFonts w:ascii="Arial" w:hAnsi="Arial" w:cs="Arial"/>
                <w:sz w:val="20"/>
                <w:szCs w:val="20"/>
              </w:rPr>
              <w:t>Broadband Special Faults Investigation 2 ADSL Charge (Co-op Module</w:t>
            </w:r>
            <w:r w:rsidRPr="000258B9">
              <w:rPr>
                <w:rFonts w:ascii="Arial" w:hAnsi="Arial" w:cs="Arial"/>
                <w:sz w:val="20"/>
                <w:szCs w:val="20"/>
              </w:rPr>
              <w:t>)</w:t>
            </w:r>
          </w:p>
        </w:tc>
        <w:tc>
          <w:tcPr>
            <w:tcW w:w="5329" w:type="dxa"/>
            <w:vAlign w:val="center"/>
          </w:tcPr>
          <w:p w:rsidR="00FC3DE0" w:rsidRPr="00997C0A" w:rsidRDefault="00DF12C9" w:rsidP="000258B9">
            <w:pPr>
              <w:jc w:val="center"/>
              <w:rPr>
                <w:rFonts w:ascii="Arial" w:hAnsi="Arial" w:cs="Arial"/>
                <w:sz w:val="20"/>
                <w:szCs w:val="20"/>
              </w:rPr>
            </w:pPr>
            <w:r>
              <w:rPr>
                <w:rFonts w:ascii="Arial" w:hAnsi="Arial" w:cs="Arial"/>
                <w:sz w:val="20"/>
                <w:szCs w:val="20"/>
              </w:rPr>
              <w:t>3</w:t>
            </w:r>
            <w:r w:rsidR="00322481" w:rsidRPr="00997C0A">
              <w:rPr>
                <w:rFonts w:ascii="Arial" w:hAnsi="Arial" w:cs="Arial"/>
                <w:sz w:val="20"/>
                <w:szCs w:val="20"/>
              </w:rPr>
              <w:t>5.00</w:t>
            </w:r>
          </w:p>
        </w:tc>
      </w:tr>
      <w:tr w:rsidR="00FC3DE0" w:rsidRPr="000258B9" w:rsidTr="000258B9">
        <w:trPr>
          <w:trHeight w:val="454"/>
          <w:jc w:val="center"/>
        </w:trPr>
        <w:tc>
          <w:tcPr>
            <w:tcW w:w="7005" w:type="dxa"/>
            <w:vAlign w:val="center"/>
          </w:tcPr>
          <w:p w:rsidR="00FC3DE0" w:rsidRPr="000258B9" w:rsidRDefault="00FC3DE0" w:rsidP="000258B9">
            <w:pPr>
              <w:jc w:val="center"/>
              <w:rPr>
                <w:rFonts w:ascii="Arial" w:hAnsi="Arial" w:cs="Arial"/>
                <w:sz w:val="20"/>
                <w:szCs w:val="20"/>
              </w:rPr>
            </w:pPr>
            <w:r w:rsidRPr="000258B9">
              <w:rPr>
                <w:rStyle w:val="spplbodytext"/>
                <w:rFonts w:ascii="Arial" w:hAnsi="Arial" w:cs="Arial"/>
                <w:sz w:val="20"/>
                <w:szCs w:val="20"/>
              </w:rPr>
              <w:t>Broadband Special Faults Investigation 2 SDSL Charge (Base Module)*</w:t>
            </w:r>
          </w:p>
        </w:tc>
        <w:tc>
          <w:tcPr>
            <w:tcW w:w="5329" w:type="dxa"/>
            <w:vAlign w:val="center"/>
          </w:tcPr>
          <w:p w:rsidR="00FC3DE0" w:rsidRPr="006946C7" w:rsidRDefault="003B465C" w:rsidP="000258B9">
            <w:pPr>
              <w:jc w:val="center"/>
              <w:rPr>
                <w:rFonts w:ascii="Arial" w:hAnsi="Arial" w:cs="Arial"/>
                <w:color w:val="000000"/>
                <w:sz w:val="20"/>
                <w:szCs w:val="20"/>
              </w:rPr>
            </w:pPr>
            <w:r w:rsidRPr="006946C7">
              <w:rPr>
                <w:rFonts w:ascii="Arial" w:hAnsi="Arial" w:cs="Arial"/>
                <w:color w:val="000000"/>
                <w:sz w:val="20"/>
                <w:szCs w:val="20"/>
              </w:rPr>
              <w:t>99</w:t>
            </w:r>
            <w:r w:rsidR="00083A9E" w:rsidRPr="006946C7">
              <w:rPr>
                <w:rFonts w:ascii="Arial" w:hAnsi="Arial" w:cs="Arial"/>
                <w:color w:val="000000"/>
                <w:sz w:val="20"/>
                <w:szCs w:val="20"/>
              </w:rPr>
              <w:t>.00</w:t>
            </w:r>
          </w:p>
        </w:tc>
      </w:tr>
      <w:tr w:rsidR="00FC3DE0" w:rsidRPr="000258B9" w:rsidTr="000258B9">
        <w:trPr>
          <w:trHeight w:val="454"/>
          <w:jc w:val="center"/>
        </w:trPr>
        <w:tc>
          <w:tcPr>
            <w:tcW w:w="7005" w:type="dxa"/>
            <w:vAlign w:val="center"/>
          </w:tcPr>
          <w:p w:rsidR="00FC3DE0" w:rsidRPr="000258B9" w:rsidRDefault="00FC3DE0" w:rsidP="000258B9">
            <w:pPr>
              <w:jc w:val="center"/>
              <w:rPr>
                <w:rFonts w:ascii="Arial" w:hAnsi="Arial" w:cs="Arial"/>
                <w:sz w:val="20"/>
                <w:szCs w:val="20"/>
              </w:rPr>
            </w:pPr>
            <w:r w:rsidRPr="000258B9">
              <w:rPr>
                <w:rStyle w:val="spplbodytext"/>
                <w:rFonts w:ascii="Arial" w:hAnsi="Arial" w:cs="Arial"/>
                <w:sz w:val="20"/>
                <w:szCs w:val="20"/>
              </w:rPr>
              <w:t>Broadband Special Faults Investigation 2 SDSL Charge (Wiring Module</w:t>
            </w:r>
            <w:r w:rsidRPr="000258B9">
              <w:rPr>
                <w:rFonts w:ascii="Arial" w:hAnsi="Arial" w:cs="Arial"/>
                <w:sz w:val="20"/>
                <w:szCs w:val="20"/>
              </w:rPr>
              <w:t>)</w:t>
            </w:r>
          </w:p>
        </w:tc>
        <w:tc>
          <w:tcPr>
            <w:tcW w:w="5329" w:type="dxa"/>
            <w:vAlign w:val="center"/>
          </w:tcPr>
          <w:p w:rsidR="00FC3DE0" w:rsidRPr="004874A3" w:rsidRDefault="00FC3DE0" w:rsidP="000258B9">
            <w:pPr>
              <w:jc w:val="center"/>
              <w:rPr>
                <w:rFonts w:ascii="Arial" w:hAnsi="Arial" w:cs="Arial"/>
                <w:sz w:val="20"/>
                <w:szCs w:val="20"/>
              </w:rPr>
            </w:pPr>
            <w:r w:rsidRPr="004874A3">
              <w:rPr>
                <w:rFonts w:ascii="Arial" w:hAnsi="Arial" w:cs="Arial"/>
                <w:sz w:val="20"/>
                <w:szCs w:val="20"/>
              </w:rPr>
              <w:t>50.00</w:t>
            </w:r>
          </w:p>
        </w:tc>
      </w:tr>
      <w:tr w:rsidR="00FC3DE0" w:rsidRPr="000258B9" w:rsidTr="000258B9">
        <w:trPr>
          <w:trHeight w:val="454"/>
          <w:jc w:val="center"/>
        </w:trPr>
        <w:tc>
          <w:tcPr>
            <w:tcW w:w="7005" w:type="dxa"/>
            <w:vAlign w:val="center"/>
          </w:tcPr>
          <w:p w:rsidR="00FC3DE0" w:rsidRPr="00322481" w:rsidRDefault="00FC3DE0" w:rsidP="000258B9">
            <w:pPr>
              <w:jc w:val="center"/>
            </w:pPr>
            <w:r w:rsidRPr="000258B9">
              <w:rPr>
                <w:rStyle w:val="spplbodytext"/>
                <w:rFonts w:ascii="Arial" w:hAnsi="Arial" w:cs="Arial"/>
                <w:sz w:val="20"/>
                <w:szCs w:val="20"/>
              </w:rPr>
              <w:t>Broadband Special Faults Investigation 2 SDSL Charge (Equipment Module</w:t>
            </w:r>
            <w:r w:rsidRPr="000258B9">
              <w:rPr>
                <w:rFonts w:ascii="Arial" w:hAnsi="Arial" w:cs="Arial"/>
                <w:sz w:val="20"/>
                <w:szCs w:val="20"/>
              </w:rPr>
              <w:t>)</w:t>
            </w:r>
          </w:p>
        </w:tc>
        <w:tc>
          <w:tcPr>
            <w:tcW w:w="5329" w:type="dxa"/>
            <w:vAlign w:val="center"/>
          </w:tcPr>
          <w:p w:rsidR="00FC3DE0" w:rsidRPr="004874A3" w:rsidRDefault="00802173" w:rsidP="000258B9">
            <w:pPr>
              <w:jc w:val="center"/>
              <w:rPr>
                <w:rFonts w:ascii="Arial" w:hAnsi="Arial" w:cs="Arial"/>
                <w:sz w:val="20"/>
                <w:szCs w:val="20"/>
              </w:rPr>
            </w:pPr>
            <w:r w:rsidRPr="004874A3">
              <w:rPr>
                <w:rFonts w:ascii="Arial" w:hAnsi="Arial" w:cs="Arial"/>
                <w:sz w:val="20"/>
                <w:szCs w:val="20"/>
              </w:rPr>
              <w:t>50.00</w:t>
            </w:r>
          </w:p>
        </w:tc>
      </w:tr>
      <w:tr w:rsidR="00FC3DE0" w:rsidRPr="000258B9" w:rsidTr="000258B9">
        <w:trPr>
          <w:trHeight w:val="454"/>
          <w:jc w:val="center"/>
        </w:trPr>
        <w:tc>
          <w:tcPr>
            <w:tcW w:w="7005" w:type="dxa"/>
            <w:vAlign w:val="center"/>
          </w:tcPr>
          <w:p w:rsidR="00FC3DE0" w:rsidRPr="00322481" w:rsidRDefault="00FC3DE0" w:rsidP="000258B9">
            <w:pPr>
              <w:jc w:val="center"/>
            </w:pPr>
            <w:r w:rsidRPr="000258B9">
              <w:rPr>
                <w:rStyle w:val="spplbodytext"/>
                <w:rFonts w:ascii="Arial" w:hAnsi="Arial" w:cs="Arial"/>
                <w:sz w:val="20"/>
                <w:szCs w:val="20"/>
              </w:rPr>
              <w:t>Broadband Special Faults Investigation 2 SDSL Charge (Co-op Module</w:t>
            </w:r>
            <w:r w:rsidRPr="000258B9">
              <w:rPr>
                <w:rFonts w:ascii="Arial" w:hAnsi="Arial" w:cs="Arial"/>
                <w:sz w:val="20"/>
                <w:szCs w:val="20"/>
              </w:rPr>
              <w:t>)</w:t>
            </w:r>
          </w:p>
        </w:tc>
        <w:tc>
          <w:tcPr>
            <w:tcW w:w="5329" w:type="dxa"/>
            <w:vAlign w:val="center"/>
          </w:tcPr>
          <w:p w:rsidR="00FC3DE0" w:rsidRPr="004874A3" w:rsidRDefault="004874A3" w:rsidP="000258B9">
            <w:pPr>
              <w:jc w:val="center"/>
              <w:rPr>
                <w:rFonts w:ascii="Arial" w:hAnsi="Arial" w:cs="Arial"/>
                <w:sz w:val="20"/>
                <w:szCs w:val="20"/>
              </w:rPr>
            </w:pPr>
            <w:r w:rsidRPr="004874A3">
              <w:rPr>
                <w:rFonts w:ascii="Arial" w:hAnsi="Arial" w:cs="Arial"/>
                <w:sz w:val="20"/>
                <w:szCs w:val="20"/>
              </w:rPr>
              <w:t>35.00</w:t>
            </w:r>
          </w:p>
        </w:tc>
      </w:tr>
    </w:tbl>
    <w:p w:rsidR="00FC3DE0" w:rsidRPr="00322481" w:rsidRDefault="00FC3DE0" w:rsidP="00FC3DE0">
      <w:pPr>
        <w:rPr>
          <w:rFonts w:ascii="Arial" w:hAnsi="Arial" w:cs="Arial"/>
          <w:sz w:val="20"/>
          <w:szCs w:val="20"/>
        </w:rPr>
      </w:pPr>
    </w:p>
    <w:p w:rsidR="00FC3DE0" w:rsidRPr="00322481" w:rsidRDefault="00FC3DE0" w:rsidP="00FC3DE0">
      <w:pPr>
        <w:ind w:left="1620"/>
        <w:rPr>
          <w:rFonts w:ascii="Arial" w:hAnsi="Arial" w:cs="Arial"/>
          <w:sz w:val="20"/>
          <w:szCs w:val="20"/>
        </w:rPr>
      </w:pPr>
      <w:r w:rsidRPr="00322481">
        <w:rPr>
          <w:rFonts w:ascii="Arial" w:hAnsi="Arial" w:cs="Arial"/>
          <w:sz w:val="20"/>
          <w:szCs w:val="20"/>
        </w:rPr>
        <w:t>Note:</w:t>
      </w:r>
    </w:p>
    <w:p w:rsidR="00FC3DE0" w:rsidRPr="00322481" w:rsidRDefault="00FC3DE0" w:rsidP="00FC3DE0">
      <w:pPr>
        <w:numPr>
          <w:ilvl w:val="0"/>
          <w:numId w:val="11"/>
        </w:numPr>
        <w:tabs>
          <w:tab w:val="clear" w:pos="2880"/>
          <w:tab w:val="num" w:pos="360"/>
        </w:tabs>
        <w:ind w:left="1620" w:firstLine="0"/>
        <w:rPr>
          <w:rStyle w:val="spplbodytext"/>
          <w:rFonts w:ascii="Arial" w:hAnsi="Arial" w:cs="Arial"/>
          <w:sz w:val="20"/>
          <w:szCs w:val="20"/>
        </w:rPr>
      </w:pPr>
      <w:r w:rsidRPr="00322481">
        <w:rPr>
          <w:rStyle w:val="spplbodytext"/>
          <w:rFonts w:ascii="Arial" w:hAnsi="Arial" w:cs="Arial"/>
          <w:sz w:val="20"/>
          <w:szCs w:val="20"/>
        </w:rPr>
        <w:t>The total SFI2 charge will be made up of a single or combination of Module charges stated.</w:t>
      </w:r>
    </w:p>
    <w:p w:rsidR="00FC3DE0" w:rsidRPr="00322481" w:rsidRDefault="00FC3DE0" w:rsidP="00FC3DE0">
      <w:pPr>
        <w:numPr>
          <w:ilvl w:val="0"/>
          <w:numId w:val="11"/>
        </w:numPr>
        <w:tabs>
          <w:tab w:val="clear" w:pos="2880"/>
          <w:tab w:val="num" w:pos="360"/>
        </w:tabs>
        <w:ind w:left="1620" w:firstLine="0"/>
        <w:rPr>
          <w:rFonts w:ascii="Arial" w:hAnsi="Arial" w:cs="Arial"/>
          <w:sz w:val="20"/>
          <w:szCs w:val="20"/>
        </w:rPr>
      </w:pPr>
      <w:r w:rsidRPr="00322481">
        <w:rPr>
          <w:rFonts w:ascii="Arial" w:hAnsi="Arial" w:cs="Arial"/>
          <w:sz w:val="20"/>
          <w:szCs w:val="20"/>
        </w:rPr>
        <w:t xml:space="preserve">A charge will be raised for specific Broadband SFI2 modules used as set out in the Datastream Handbook. </w:t>
      </w:r>
    </w:p>
    <w:p w:rsidR="00FC3DE0" w:rsidRPr="00322481" w:rsidRDefault="00FC3DE0" w:rsidP="00FC3DE0">
      <w:pPr>
        <w:ind w:left="1620"/>
        <w:rPr>
          <w:rStyle w:val="spplbodytext"/>
          <w:rFonts w:ascii="Arial" w:hAnsi="Arial" w:cs="Arial"/>
          <w:sz w:val="20"/>
          <w:szCs w:val="20"/>
        </w:rPr>
      </w:pPr>
    </w:p>
    <w:p w:rsidR="00FC3DE0" w:rsidRPr="00322481" w:rsidRDefault="00FC3DE0" w:rsidP="00FC3DE0">
      <w:pPr>
        <w:ind w:left="1620"/>
        <w:rPr>
          <w:rStyle w:val="spplbodytext"/>
          <w:rFonts w:ascii="Arial" w:hAnsi="Arial" w:cs="Arial"/>
          <w:sz w:val="20"/>
          <w:szCs w:val="20"/>
        </w:rPr>
      </w:pPr>
      <w:r w:rsidRPr="00322481">
        <w:rPr>
          <w:rStyle w:val="spplbodytext"/>
          <w:rFonts w:ascii="Arial" w:hAnsi="Arial" w:cs="Arial"/>
          <w:sz w:val="20"/>
          <w:szCs w:val="20"/>
        </w:rPr>
        <w:t>*</w:t>
      </w:r>
      <w:r w:rsidRPr="00322481">
        <w:rPr>
          <w:rStyle w:val="spplbodytext"/>
          <w:rFonts w:ascii="Arial" w:hAnsi="Arial" w:cs="Arial"/>
          <w:sz w:val="20"/>
          <w:szCs w:val="20"/>
        </w:rPr>
        <w:tab/>
        <w:t>Where a fault is found on the BT Network, this charge will not apply.</w:t>
      </w:r>
    </w:p>
    <w:p w:rsidR="00FC3DE0" w:rsidRPr="00FF4777" w:rsidRDefault="00FC3DE0" w:rsidP="00FC3DE0">
      <w:pPr>
        <w:rPr>
          <w:color w:val="FF0000"/>
        </w:rPr>
      </w:pPr>
    </w:p>
    <w:p w:rsidR="00FC3DE0" w:rsidRPr="00970A4A" w:rsidRDefault="00FC3DE0" w:rsidP="00FC3DE0">
      <w:pPr>
        <w:ind w:right="-262"/>
        <w:rPr>
          <w:rFonts w:ascii="Arial" w:hAnsi="Arial"/>
          <w:b/>
          <w:sz w:val="20"/>
          <w:szCs w:val="20"/>
          <w:u w:val="single"/>
        </w:rPr>
      </w:pPr>
    </w:p>
    <w:p w:rsidR="009D2B56" w:rsidRPr="0062143C" w:rsidRDefault="002273C9" w:rsidP="002273C9">
      <w:pPr>
        <w:rPr>
          <w:rFonts w:ascii="Arial" w:hAnsi="Arial" w:cs="Arial"/>
          <w:b/>
          <w:sz w:val="20"/>
          <w:szCs w:val="20"/>
          <w:u w:val="single"/>
        </w:rPr>
      </w:pPr>
      <w:r w:rsidRPr="0062143C">
        <w:rPr>
          <w:rFonts w:ascii="Arial" w:hAnsi="Arial" w:cs="Arial"/>
          <w:b/>
          <w:sz w:val="20"/>
          <w:szCs w:val="20"/>
          <w:u w:val="single"/>
        </w:rPr>
        <w:t xml:space="preserve">SUB PART </w:t>
      </w:r>
      <w:r w:rsidR="00225B5D" w:rsidRPr="0062143C">
        <w:rPr>
          <w:rFonts w:ascii="Arial" w:hAnsi="Arial" w:cs="Arial"/>
          <w:b/>
          <w:sz w:val="20"/>
          <w:szCs w:val="20"/>
          <w:u w:val="single"/>
        </w:rPr>
        <w:t>6:</w:t>
      </w:r>
      <w:r w:rsidRPr="0062143C">
        <w:rPr>
          <w:rFonts w:ascii="Arial" w:hAnsi="Arial" w:cs="Arial"/>
          <w:b/>
          <w:sz w:val="20"/>
          <w:szCs w:val="20"/>
          <w:u w:val="single"/>
        </w:rPr>
        <w:t xml:space="preserve"> </w:t>
      </w:r>
      <w:bookmarkStart w:id="19" w:name="BT_DATASTREAM_OFFICE_-_VIRTUAL_PATHS_(VP"/>
      <w:r w:rsidRPr="0062143C">
        <w:rPr>
          <w:rFonts w:ascii="Arial" w:hAnsi="Arial" w:cs="Arial"/>
          <w:b/>
          <w:sz w:val="20"/>
          <w:szCs w:val="20"/>
          <w:u w:val="single"/>
        </w:rPr>
        <w:t>BT DATASTREAM OFFICE - VIRTUAL PATHS (VP)</w:t>
      </w:r>
      <w:bookmarkEnd w:id="19"/>
      <w:r w:rsidRPr="0062143C">
        <w:rPr>
          <w:rFonts w:ascii="Arial" w:hAnsi="Arial" w:cs="Arial"/>
          <w:b/>
          <w:sz w:val="20"/>
          <w:szCs w:val="20"/>
          <w:u w:val="single"/>
        </w:rPr>
        <w:br/>
      </w:r>
    </w:p>
    <w:p w:rsidR="002273C9" w:rsidRPr="00D222F7" w:rsidRDefault="009D2B56" w:rsidP="002273C9">
      <w:pPr>
        <w:rPr>
          <w:rFonts w:ascii="Arial" w:hAnsi="Arial" w:cs="Arial"/>
          <w:b/>
          <w:sz w:val="20"/>
          <w:szCs w:val="20"/>
        </w:rPr>
      </w:pPr>
      <w:r w:rsidRPr="009D2B56">
        <w:rPr>
          <w:rFonts w:ascii="Arial" w:hAnsi="Arial" w:cs="Arial"/>
          <w:b/>
          <w:sz w:val="20"/>
          <w:szCs w:val="20"/>
          <w:u w:val="single"/>
        </w:rPr>
        <w:t>Product Description</w:t>
      </w:r>
    </w:p>
    <w:p w:rsidR="002273C9" w:rsidRPr="005F3937" w:rsidRDefault="0064005A" w:rsidP="002273C9">
      <w:pPr>
        <w:rPr>
          <w:rFonts w:ascii="Arial" w:hAnsi="Arial" w:cs="Arial"/>
          <w:sz w:val="20"/>
          <w:szCs w:val="20"/>
        </w:rPr>
      </w:pPr>
      <w:r w:rsidRPr="00B02970">
        <w:rPr>
          <w:rFonts w:ascii="Arial" w:hAnsi="Arial" w:cs="Arial"/>
          <w:sz w:val="20"/>
          <w:szCs w:val="20"/>
        </w:rPr>
        <w:pict>
          <v:shape id="_x0000_i1066" type="#_x0000_t75" style="width:.6pt;height:.6pt">
            <v:imagedata r:id="rId15" r:href="rId69"/>
          </v:shape>
        </w:pict>
      </w:r>
    </w:p>
    <w:p w:rsidR="002273C9" w:rsidRPr="00734A2C" w:rsidRDefault="002273C9" w:rsidP="002273C9">
      <w:pPr>
        <w:rPr>
          <w:rFonts w:ascii="Arial" w:hAnsi="Arial"/>
          <w:b/>
          <w:sz w:val="20"/>
          <w:szCs w:val="20"/>
        </w:rPr>
      </w:pPr>
      <w:r w:rsidRPr="005F3937">
        <w:rPr>
          <w:rStyle w:val="spplbodytext"/>
          <w:rFonts w:ascii="Arial" w:hAnsi="Arial" w:cs="Arial"/>
          <w:sz w:val="20"/>
          <w:szCs w:val="20"/>
        </w:rPr>
        <w:t>BT Datastream Virtual Paths (VP's) traverse the BT Broadband network from the Customer's premises or point of handover to nominated serving areas in BT Datastream product geography. Each VP must connect to a designated BT Datastream serving area</w:t>
      </w:r>
      <w:r w:rsidR="00A72F06">
        <w:rPr>
          <w:rStyle w:val="spplbodytext"/>
          <w:rFonts w:ascii="Arial" w:hAnsi="Arial" w:cs="Arial"/>
          <w:sz w:val="20"/>
          <w:szCs w:val="20"/>
        </w:rPr>
        <w:t>.</w:t>
      </w:r>
      <w:r w:rsidR="00734A2C">
        <w:rPr>
          <w:rStyle w:val="spplbodytext"/>
          <w:rFonts w:ascii="Arial" w:hAnsi="Arial" w:cs="Arial"/>
          <w:sz w:val="20"/>
          <w:szCs w:val="20"/>
        </w:rPr>
        <w:t xml:space="preserve"> </w:t>
      </w:r>
      <w:r w:rsidR="006D08EF">
        <w:rPr>
          <w:rFonts w:ascii="Arial" w:hAnsi="Arial"/>
          <w:b/>
          <w:sz w:val="20"/>
          <w:szCs w:val="20"/>
        </w:rPr>
        <w:tab/>
      </w:r>
      <w:r w:rsidR="00E12F78">
        <w:rPr>
          <w:rFonts w:ascii="Arial" w:hAnsi="Arial"/>
          <w:b/>
          <w:sz w:val="20"/>
          <w:szCs w:val="20"/>
        </w:rPr>
        <w:tab/>
      </w:r>
      <w:r w:rsidR="00E12F78">
        <w:rPr>
          <w:rFonts w:ascii="Arial" w:hAnsi="Arial"/>
          <w:b/>
          <w:sz w:val="20"/>
          <w:szCs w:val="20"/>
        </w:rPr>
        <w:tab/>
      </w:r>
      <w:r w:rsidR="006D08EF">
        <w:rPr>
          <w:rFonts w:ascii="Arial" w:hAnsi="Arial"/>
          <w:b/>
          <w:sz w:val="20"/>
          <w:szCs w:val="20"/>
        </w:rPr>
        <w:t>Operative date 04.03.2004</w:t>
      </w:r>
    </w:p>
    <w:p w:rsidR="002273C9" w:rsidRDefault="0064005A" w:rsidP="002273C9">
      <w:pPr>
        <w:rPr>
          <w:rFonts w:ascii="Arial" w:hAnsi="Arial" w:cs="Arial"/>
          <w:sz w:val="20"/>
          <w:szCs w:val="20"/>
        </w:rPr>
      </w:pPr>
      <w:r w:rsidRPr="00B02970">
        <w:rPr>
          <w:rFonts w:ascii="Arial" w:hAnsi="Arial" w:cs="Arial"/>
          <w:sz w:val="20"/>
          <w:szCs w:val="20"/>
        </w:rPr>
        <w:pict>
          <v:shape id="_x0000_i1067" type="#_x0000_t75" style="width:.6pt;height:.6pt">
            <v:imagedata r:id="rId15" r:href="rId70"/>
          </v:shape>
        </w:pict>
      </w:r>
    </w:p>
    <w:p w:rsidR="00217736" w:rsidRPr="00217736" w:rsidRDefault="00217736" w:rsidP="00217736">
      <w:pPr>
        <w:ind w:right="-262"/>
        <w:rPr>
          <w:rFonts w:ascii="Arial" w:hAnsi="Arial" w:cs="Arial"/>
          <w:color w:val="FF0000"/>
        </w:rPr>
      </w:pPr>
      <w:r w:rsidRPr="00217736">
        <w:rPr>
          <w:rFonts w:ascii="Arial" w:hAnsi="Arial" w:cs="Arial"/>
          <w:color w:val="FF0000"/>
        </w:rPr>
        <w:t>Virtual</w:t>
      </w:r>
      <w:r>
        <w:rPr>
          <w:rFonts w:ascii="Arial" w:hAnsi="Arial" w:cs="Arial"/>
          <w:color w:val="FF0000"/>
        </w:rPr>
        <w:t xml:space="preserve"> Path </w:t>
      </w:r>
      <w:r w:rsidRPr="00217736">
        <w:rPr>
          <w:rFonts w:ascii="Arial" w:hAnsi="Arial" w:cs="Arial"/>
          <w:color w:val="FF0000"/>
        </w:rPr>
        <w:t>products will not be available for new supply after 30 June 2012.</w:t>
      </w:r>
    </w:p>
    <w:p w:rsidR="00217736" w:rsidRPr="005F3937" w:rsidRDefault="00217736" w:rsidP="002273C9">
      <w:pPr>
        <w:rPr>
          <w:rFonts w:ascii="Arial" w:hAnsi="Arial" w:cs="Arial"/>
          <w:sz w:val="20"/>
          <w:szCs w:val="20"/>
        </w:rPr>
      </w:pPr>
    </w:p>
    <w:p w:rsidR="002273C9" w:rsidRDefault="002273C9" w:rsidP="002273C9">
      <w:pPr>
        <w:rPr>
          <w:rFonts w:ascii="Arial" w:hAnsi="Arial" w:cs="Arial"/>
          <w:sz w:val="20"/>
          <w:szCs w:val="20"/>
        </w:rPr>
      </w:pPr>
      <w:r w:rsidRPr="009D2B56">
        <w:rPr>
          <w:rStyle w:val="spplbodytext"/>
          <w:rFonts w:ascii="Arial" w:hAnsi="Arial" w:cs="Arial"/>
          <w:b/>
          <w:bCs/>
          <w:sz w:val="20"/>
          <w:szCs w:val="20"/>
          <w:u w:val="single"/>
        </w:rPr>
        <w:t>BT Datastream Office - Virtual Path Bandwidth Options</w:t>
      </w:r>
      <w:r>
        <w:rPr>
          <w:rStyle w:val="spplbodytext"/>
          <w:rFonts w:ascii="Arial" w:hAnsi="Arial" w:cs="Arial"/>
          <w:b/>
          <w:bCs/>
          <w:sz w:val="20"/>
          <w:szCs w:val="20"/>
        </w:rPr>
        <w:tab/>
      </w:r>
      <w:r>
        <w:rPr>
          <w:rStyle w:val="spplbodytext"/>
          <w:rFonts w:ascii="Arial" w:hAnsi="Arial" w:cs="Arial"/>
          <w:b/>
          <w:bCs/>
          <w:sz w:val="20"/>
          <w:szCs w:val="20"/>
        </w:rPr>
        <w:tab/>
      </w:r>
      <w:r>
        <w:rPr>
          <w:rStyle w:val="spplbodytext"/>
          <w:rFonts w:ascii="Arial" w:hAnsi="Arial" w:cs="Arial"/>
          <w:b/>
          <w:bCs/>
          <w:sz w:val="20"/>
          <w:szCs w:val="20"/>
        </w:rPr>
        <w:tab/>
      </w:r>
      <w:r w:rsidR="006D08EF">
        <w:rPr>
          <w:rStyle w:val="spplbodytext"/>
          <w:rFonts w:ascii="Arial" w:hAnsi="Arial" w:cs="Arial"/>
          <w:b/>
          <w:bCs/>
          <w:sz w:val="20"/>
          <w:szCs w:val="20"/>
        </w:rPr>
        <w:tab/>
      </w:r>
      <w:r w:rsidR="00E12F78">
        <w:rPr>
          <w:rStyle w:val="spplbodytext"/>
          <w:rFonts w:ascii="Arial" w:hAnsi="Arial" w:cs="Arial"/>
          <w:b/>
          <w:bCs/>
          <w:sz w:val="20"/>
          <w:szCs w:val="20"/>
        </w:rPr>
        <w:tab/>
      </w:r>
      <w:r w:rsidR="00E12F78">
        <w:rPr>
          <w:rStyle w:val="spplbodytext"/>
          <w:rFonts w:ascii="Arial" w:hAnsi="Arial" w:cs="Arial"/>
          <w:b/>
          <w:bCs/>
          <w:sz w:val="20"/>
          <w:szCs w:val="20"/>
        </w:rPr>
        <w:tab/>
      </w:r>
      <w:r w:rsidR="000C78F9">
        <w:rPr>
          <w:rStyle w:val="spplbodytext"/>
          <w:rFonts w:ascii="Arial" w:hAnsi="Arial" w:cs="Arial"/>
          <w:b/>
          <w:bCs/>
          <w:sz w:val="20"/>
          <w:szCs w:val="20"/>
        </w:rPr>
        <w:tab/>
      </w:r>
      <w:r w:rsidR="000C78F9">
        <w:rPr>
          <w:rStyle w:val="spplbodytext"/>
          <w:rFonts w:ascii="Arial" w:hAnsi="Arial" w:cs="Arial"/>
          <w:b/>
          <w:bCs/>
          <w:sz w:val="20"/>
          <w:szCs w:val="20"/>
        </w:rPr>
        <w:tab/>
      </w:r>
      <w:r>
        <w:rPr>
          <w:rStyle w:val="spplbodytext"/>
          <w:rFonts w:ascii="Arial" w:hAnsi="Arial" w:cs="Arial"/>
          <w:b/>
          <w:bCs/>
          <w:sz w:val="20"/>
          <w:szCs w:val="20"/>
        </w:rPr>
        <w:t>Operative Date 31.03.2006</w:t>
      </w:r>
    </w:p>
    <w:p w:rsidR="002273C9" w:rsidRDefault="002273C9" w:rsidP="002273C9">
      <w:pPr>
        <w:rPr>
          <w:rFonts w:ascii="Arial" w:hAnsi="Arial" w:cs="Arial"/>
          <w:sz w:val="20"/>
          <w:szCs w:val="20"/>
        </w:rPr>
      </w:pPr>
    </w:p>
    <w:tbl>
      <w:tblPr>
        <w:tblW w:w="14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90"/>
        <w:gridCol w:w="1457"/>
        <w:gridCol w:w="1457"/>
        <w:gridCol w:w="1898"/>
        <w:gridCol w:w="2119"/>
        <w:gridCol w:w="2205"/>
      </w:tblGrid>
      <w:tr w:rsidR="002273C9" w:rsidRPr="000258B9" w:rsidTr="000258B9">
        <w:trPr>
          <w:trHeight w:val="518"/>
          <w:tblHeader/>
        </w:trPr>
        <w:tc>
          <w:tcPr>
            <w:tcW w:w="5390" w:type="dxa"/>
            <w:vAlign w:val="center"/>
          </w:tcPr>
          <w:p w:rsidR="002273C9" w:rsidRPr="000258B9" w:rsidRDefault="002273C9" w:rsidP="000258B9">
            <w:pPr>
              <w:jc w:val="center"/>
              <w:rPr>
                <w:rFonts w:ascii="Arial" w:hAnsi="Arial" w:cs="Arial"/>
                <w:b/>
                <w:bCs/>
                <w:sz w:val="20"/>
                <w:szCs w:val="20"/>
              </w:rPr>
            </w:pPr>
            <w:r w:rsidRPr="000258B9">
              <w:rPr>
                <w:rFonts w:ascii="Arial" w:hAnsi="Arial" w:cs="Arial"/>
                <w:b/>
                <w:bCs/>
                <w:sz w:val="20"/>
                <w:szCs w:val="20"/>
              </w:rPr>
              <w:t>Virtual Path Option</w:t>
            </w:r>
          </w:p>
        </w:tc>
        <w:tc>
          <w:tcPr>
            <w:tcW w:w="1457" w:type="dxa"/>
            <w:vAlign w:val="center"/>
          </w:tcPr>
          <w:p w:rsidR="002273C9" w:rsidRPr="000258B9" w:rsidRDefault="002273C9" w:rsidP="000258B9">
            <w:pPr>
              <w:jc w:val="center"/>
              <w:rPr>
                <w:rFonts w:ascii="Arial" w:hAnsi="Arial" w:cs="Arial"/>
                <w:b/>
                <w:bCs/>
                <w:sz w:val="20"/>
                <w:szCs w:val="20"/>
              </w:rPr>
            </w:pPr>
            <w:r w:rsidRPr="000258B9">
              <w:rPr>
                <w:rFonts w:ascii="Arial" w:hAnsi="Arial" w:cs="Arial"/>
                <w:b/>
                <w:bCs/>
                <w:sz w:val="20"/>
                <w:szCs w:val="20"/>
              </w:rPr>
              <w:t>Downstream Bandwidth</w:t>
            </w:r>
          </w:p>
        </w:tc>
        <w:tc>
          <w:tcPr>
            <w:tcW w:w="1457" w:type="dxa"/>
            <w:vAlign w:val="center"/>
          </w:tcPr>
          <w:p w:rsidR="002273C9" w:rsidRPr="000258B9" w:rsidRDefault="002273C9" w:rsidP="000258B9">
            <w:pPr>
              <w:jc w:val="center"/>
              <w:rPr>
                <w:rFonts w:ascii="Arial" w:hAnsi="Arial" w:cs="Arial"/>
                <w:b/>
                <w:bCs/>
                <w:sz w:val="20"/>
                <w:szCs w:val="20"/>
              </w:rPr>
            </w:pPr>
            <w:r w:rsidRPr="000258B9">
              <w:rPr>
                <w:rFonts w:ascii="Arial" w:hAnsi="Arial" w:cs="Arial"/>
                <w:b/>
                <w:bCs/>
                <w:sz w:val="20"/>
                <w:szCs w:val="20"/>
              </w:rPr>
              <w:t>Upstream Bandwidth</w:t>
            </w:r>
          </w:p>
        </w:tc>
        <w:tc>
          <w:tcPr>
            <w:tcW w:w="1898" w:type="dxa"/>
            <w:vAlign w:val="center"/>
          </w:tcPr>
          <w:p w:rsidR="002273C9" w:rsidRPr="000258B9" w:rsidRDefault="002273C9" w:rsidP="000258B9">
            <w:pPr>
              <w:jc w:val="center"/>
              <w:rPr>
                <w:rFonts w:ascii="Arial" w:hAnsi="Arial" w:cs="Arial"/>
                <w:b/>
                <w:bCs/>
                <w:sz w:val="20"/>
                <w:szCs w:val="20"/>
              </w:rPr>
            </w:pPr>
            <w:r w:rsidRPr="000258B9">
              <w:rPr>
                <w:rFonts w:ascii="Arial" w:hAnsi="Arial" w:cs="Arial"/>
                <w:b/>
                <w:bCs/>
                <w:sz w:val="20"/>
                <w:szCs w:val="20"/>
              </w:rPr>
              <w:t>Associated EUA Option</w:t>
            </w:r>
          </w:p>
        </w:tc>
        <w:tc>
          <w:tcPr>
            <w:tcW w:w="2119" w:type="dxa"/>
            <w:vAlign w:val="center"/>
          </w:tcPr>
          <w:p w:rsidR="002273C9" w:rsidRPr="000258B9" w:rsidRDefault="002273C9" w:rsidP="000258B9">
            <w:pPr>
              <w:jc w:val="center"/>
              <w:rPr>
                <w:rFonts w:ascii="Arial" w:hAnsi="Arial" w:cs="Arial"/>
                <w:b/>
                <w:bCs/>
                <w:sz w:val="20"/>
                <w:szCs w:val="20"/>
              </w:rPr>
            </w:pPr>
            <w:r w:rsidRPr="000258B9">
              <w:rPr>
                <w:rFonts w:ascii="Arial" w:hAnsi="Arial" w:cs="Arial"/>
                <w:b/>
                <w:bCs/>
                <w:sz w:val="20"/>
                <w:szCs w:val="20"/>
              </w:rPr>
              <w:t>Minimum Number of EUA per VP</w:t>
            </w:r>
          </w:p>
        </w:tc>
        <w:tc>
          <w:tcPr>
            <w:tcW w:w="2205" w:type="dxa"/>
            <w:vAlign w:val="center"/>
          </w:tcPr>
          <w:p w:rsidR="002273C9" w:rsidRPr="000258B9" w:rsidRDefault="002273C9" w:rsidP="000258B9">
            <w:pPr>
              <w:jc w:val="center"/>
              <w:rPr>
                <w:rFonts w:ascii="Arial" w:hAnsi="Arial" w:cs="Arial"/>
                <w:b/>
                <w:bCs/>
                <w:sz w:val="20"/>
                <w:szCs w:val="20"/>
              </w:rPr>
            </w:pPr>
            <w:r w:rsidRPr="000258B9">
              <w:rPr>
                <w:rFonts w:ascii="Arial" w:hAnsi="Arial" w:cs="Arial"/>
                <w:b/>
                <w:bCs/>
                <w:sz w:val="20"/>
                <w:szCs w:val="20"/>
              </w:rPr>
              <w:t>Maximum Number of EUA per VP</w:t>
            </w:r>
          </w:p>
        </w:tc>
      </w:tr>
      <w:tr w:rsidR="002273C9" w:rsidRPr="000258B9" w:rsidTr="000258B9">
        <w:trPr>
          <w:trHeight w:val="518"/>
        </w:trPr>
        <w:tc>
          <w:tcPr>
            <w:tcW w:w="5390"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Datastream Office Virtual Path - 0.25Mbit/s (256kbps)</w:t>
            </w:r>
          </w:p>
        </w:tc>
        <w:tc>
          <w:tcPr>
            <w:tcW w:w="1457"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0.25 Mbit/s</w:t>
            </w:r>
          </w:p>
        </w:tc>
        <w:tc>
          <w:tcPr>
            <w:tcW w:w="1457"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0.25 Mbit/s</w:t>
            </w:r>
          </w:p>
        </w:tc>
        <w:tc>
          <w:tcPr>
            <w:tcW w:w="1898"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Any Datastream ADSL EUA</w:t>
            </w:r>
          </w:p>
        </w:tc>
        <w:tc>
          <w:tcPr>
            <w:tcW w:w="2119"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None</w:t>
            </w:r>
          </w:p>
        </w:tc>
        <w:tc>
          <w:tcPr>
            <w:tcW w:w="2205"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None</w:t>
            </w:r>
          </w:p>
        </w:tc>
      </w:tr>
      <w:tr w:rsidR="002273C9" w:rsidRPr="000258B9" w:rsidTr="000258B9">
        <w:trPr>
          <w:trHeight w:val="518"/>
        </w:trPr>
        <w:tc>
          <w:tcPr>
            <w:tcW w:w="5390"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Datastream Office Virtual Path - 0.5Mbit/s (512kbps)</w:t>
            </w:r>
          </w:p>
        </w:tc>
        <w:tc>
          <w:tcPr>
            <w:tcW w:w="1457"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0.5 Mbit/s</w:t>
            </w:r>
          </w:p>
        </w:tc>
        <w:tc>
          <w:tcPr>
            <w:tcW w:w="1457"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0.5 Mbit/s</w:t>
            </w:r>
          </w:p>
        </w:tc>
        <w:tc>
          <w:tcPr>
            <w:tcW w:w="1898"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Any Datastream ADSL EUA</w:t>
            </w:r>
          </w:p>
        </w:tc>
        <w:tc>
          <w:tcPr>
            <w:tcW w:w="2119"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None</w:t>
            </w:r>
          </w:p>
        </w:tc>
        <w:tc>
          <w:tcPr>
            <w:tcW w:w="2205"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None</w:t>
            </w:r>
          </w:p>
        </w:tc>
      </w:tr>
      <w:tr w:rsidR="002273C9" w:rsidRPr="000258B9" w:rsidTr="000258B9">
        <w:trPr>
          <w:trHeight w:val="519"/>
        </w:trPr>
        <w:tc>
          <w:tcPr>
            <w:tcW w:w="5390"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lastRenderedPageBreak/>
              <w:t>Datastream Office Virtual Path - 1Mbit/s (1024kbps)</w:t>
            </w:r>
          </w:p>
        </w:tc>
        <w:tc>
          <w:tcPr>
            <w:tcW w:w="1457"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1 Mbit/s</w:t>
            </w:r>
          </w:p>
        </w:tc>
        <w:tc>
          <w:tcPr>
            <w:tcW w:w="1457"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1 Mbit/s</w:t>
            </w:r>
          </w:p>
        </w:tc>
        <w:tc>
          <w:tcPr>
            <w:tcW w:w="1898"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Any Datastream ADSL EUA</w:t>
            </w:r>
          </w:p>
        </w:tc>
        <w:tc>
          <w:tcPr>
            <w:tcW w:w="2119"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None</w:t>
            </w:r>
          </w:p>
        </w:tc>
        <w:tc>
          <w:tcPr>
            <w:tcW w:w="2205"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None</w:t>
            </w:r>
          </w:p>
        </w:tc>
      </w:tr>
      <w:tr w:rsidR="002273C9" w:rsidRPr="000258B9" w:rsidTr="000258B9">
        <w:trPr>
          <w:trHeight w:val="518"/>
        </w:trPr>
        <w:tc>
          <w:tcPr>
            <w:tcW w:w="5390"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Datastream Office Virtual Path - 2Mbit/s (2048kbps)</w:t>
            </w:r>
          </w:p>
        </w:tc>
        <w:tc>
          <w:tcPr>
            <w:tcW w:w="1457"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2 Mbit/s</w:t>
            </w:r>
          </w:p>
        </w:tc>
        <w:tc>
          <w:tcPr>
            <w:tcW w:w="1457"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2 Mbit/s</w:t>
            </w:r>
          </w:p>
        </w:tc>
        <w:tc>
          <w:tcPr>
            <w:tcW w:w="1898"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Any Datastream ADSL EUA</w:t>
            </w:r>
          </w:p>
        </w:tc>
        <w:tc>
          <w:tcPr>
            <w:tcW w:w="2119"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None</w:t>
            </w:r>
          </w:p>
        </w:tc>
        <w:tc>
          <w:tcPr>
            <w:tcW w:w="2205"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None</w:t>
            </w:r>
          </w:p>
        </w:tc>
      </w:tr>
      <w:tr w:rsidR="002273C9" w:rsidRPr="000258B9" w:rsidTr="000258B9">
        <w:trPr>
          <w:trHeight w:val="518"/>
        </w:trPr>
        <w:tc>
          <w:tcPr>
            <w:tcW w:w="5390"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Datastream Office Virtual Path - 3Mbit/s (3072kbps)</w:t>
            </w:r>
          </w:p>
        </w:tc>
        <w:tc>
          <w:tcPr>
            <w:tcW w:w="1457"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3 Mbit/s</w:t>
            </w:r>
          </w:p>
        </w:tc>
        <w:tc>
          <w:tcPr>
            <w:tcW w:w="1457"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3 Mbit/s</w:t>
            </w:r>
          </w:p>
        </w:tc>
        <w:tc>
          <w:tcPr>
            <w:tcW w:w="1898"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Any Datastream ADSL EUA</w:t>
            </w:r>
          </w:p>
        </w:tc>
        <w:tc>
          <w:tcPr>
            <w:tcW w:w="2119"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None</w:t>
            </w:r>
          </w:p>
        </w:tc>
        <w:tc>
          <w:tcPr>
            <w:tcW w:w="2205"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None</w:t>
            </w:r>
          </w:p>
        </w:tc>
      </w:tr>
      <w:tr w:rsidR="002273C9" w:rsidRPr="000258B9" w:rsidTr="000258B9">
        <w:trPr>
          <w:trHeight w:val="519"/>
        </w:trPr>
        <w:tc>
          <w:tcPr>
            <w:tcW w:w="5390"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Datastream Office Virtual Path - 4Mbit/s (4096kbps)</w:t>
            </w:r>
          </w:p>
        </w:tc>
        <w:tc>
          <w:tcPr>
            <w:tcW w:w="1457"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4 Mbit/s</w:t>
            </w:r>
          </w:p>
        </w:tc>
        <w:tc>
          <w:tcPr>
            <w:tcW w:w="1457"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4 Mbit/s</w:t>
            </w:r>
          </w:p>
        </w:tc>
        <w:tc>
          <w:tcPr>
            <w:tcW w:w="1898"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Any Datastream ADSL EUA</w:t>
            </w:r>
          </w:p>
        </w:tc>
        <w:tc>
          <w:tcPr>
            <w:tcW w:w="2119"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None</w:t>
            </w:r>
          </w:p>
        </w:tc>
        <w:tc>
          <w:tcPr>
            <w:tcW w:w="2205"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None</w:t>
            </w:r>
          </w:p>
        </w:tc>
      </w:tr>
      <w:tr w:rsidR="002273C9" w:rsidRPr="000258B9" w:rsidTr="000258B9">
        <w:trPr>
          <w:trHeight w:val="518"/>
        </w:trPr>
        <w:tc>
          <w:tcPr>
            <w:tcW w:w="5390"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Datastream Office Virtual Path - 5Mbit/s (5120kbps)</w:t>
            </w:r>
          </w:p>
        </w:tc>
        <w:tc>
          <w:tcPr>
            <w:tcW w:w="1457"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5 Mbit/s</w:t>
            </w:r>
          </w:p>
        </w:tc>
        <w:tc>
          <w:tcPr>
            <w:tcW w:w="1457"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5 Mbit/s</w:t>
            </w:r>
          </w:p>
        </w:tc>
        <w:tc>
          <w:tcPr>
            <w:tcW w:w="1898"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Any Datastream ADSL EUA</w:t>
            </w:r>
          </w:p>
        </w:tc>
        <w:tc>
          <w:tcPr>
            <w:tcW w:w="2119"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None</w:t>
            </w:r>
          </w:p>
        </w:tc>
        <w:tc>
          <w:tcPr>
            <w:tcW w:w="2205"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None</w:t>
            </w:r>
          </w:p>
        </w:tc>
      </w:tr>
      <w:tr w:rsidR="002273C9" w:rsidRPr="000258B9" w:rsidTr="000258B9">
        <w:trPr>
          <w:trHeight w:val="518"/>
        </w:trPr>
        <w:tc>
          <w:tcPr>
            <w:tcW w:w="5390"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Datastream Office Virtual Path - 6Mbit/s (6144kbps)</w:t>
            </w:r>
          </w:p>
        </w:tc>
        <w:tc>
          <w:tcPr>
            <w:tcW w:w="1457"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6 Mbit/s</w:t>
            </w:r>
          </w:p>
        </w:tc>
        <w:tc>
          <w:tcPr>
            <w:tcW w:w="1457"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6 Mbit/s</w:t>
            </w:r>
          </w:p>
        </w:tc>
        <w:tc>
          <w:tcPr>
            <w:tcW w:w="1898"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Any Datastream ADSL EUA</w:t>
            </w:r>
          </w:p>
        </w:tc>
        <w:tc>
          <w:tcPr>
            <w:tcW w:w="2119"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None</w:t>
            </w:r>
          </w:p>
        </w:tc>
        <w:tc>
          <w:tcPr>
            <w:tcW w:w="2205"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None</w:t>
            </w:r>
          </w:p>
        </w:tc>
      </w:tr>
      <w:tr w:rsidR="002273C9" w:rsidRPr="000258B9" w:rsidTr="000258B9">
        <w:trPr>
          <w:trHeight w:val="519"/>
        </w:trPr>
        <w:tc>
          <w:tcPr>
            <w:tcW w:w="5390"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Datastream Office Virtual Path - 7Mbit/s (7168kbps)</w:t>
            </w:r>
          </w:p>
        </w:tc>
        <w:tc>
          <w:tcPr>
            <w:tcW w:w="1457"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7 Mbit/s</w:t>
            </w:r>
          </w:p>
        </w:tc>
        <w:tc>
          <w:tcPr>
            <w:tcW w:w="1457"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7 Mbit/s</w:t>
            </w:r>
          </w:p>
        </w:tc>
        <w:tc>
          <w:tcPr>
            <w:tcW w:w="1898"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Any Datastream ADSL EUA</w:t>
            </w:r>
          </w:p>
        </w:tc>
        <w:tc>
          <w:tcPr>
            <w:tcW w:w="2119"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None</w:t>
            </w:r>
          </w:p>
        </w:tc>
        <w:tc>
          <w:tcPr>
            <w:tcW w:w="2205"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None</w:t>
            </w:r>
          </w:p>
        </w:tc>
      </w:tr>
      <w:tr w:rsidR="002273C9" w:rsidRPr="000258B9" w:rsidTr="000258B9">
        <w:trPr>
          <w:trHeight w:val="518"/>
        </w:trPr>
        <w:tc>
          <w:tcPr>
            <w:tcW w:w="5390"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Datastream Office Virtual Path - 8Mbit/s (8192kbps)</w:t>
            </w:r>
          </w:p>
        </w:tc>
        <w:tc>
          <w:tcPr>
            <w:tcW w:w="1457"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8 Mbit/s</w:t>
            </w:r>
          </w:p>
        </w:tc>
        <w:tc>
          <w:tcPr>
            <w:tcW w:w="1457"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8 Mbit/s</w:t>
            </w:r>
          </w:p>
        </w:tc>
        <w:tc>
          <w:tcPr>
            <w:tcW w:w="1898"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Any Datastream ADSL EUA</w:t>
            </w:r>
          </w:p>
        </w:tc>
        <w:tc>
          <w:tcPr>
            <w:tcW w:w="2119"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None</w:t>
            </w:r>
          </w:p>
        </w:tc>
        <w:tc>
          <w:tcPr>
            <w:tcW w:w="2205"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None</w:t>
            </w:r>
          </w:p>
        </w:tc>
      </w:tr>
      <w:tr w:rsidR="002273C9" w:rsidRPr="000258B9" w:rsidTr="000258B9">
        <w:trPr>
          <w:trHeight w:val="518"/>
        </w:trPr>
        <w:tc>
          <w:tcPr>
            <w:tcW w:w="5390"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Datastream Office Virtual Path - 9Mbit/s (9216kbps)</w:t>
            </w:r>
          </w:p>
        </w:tc>
        <w:tc>
          <w:tcPr>
            <w:tcW w:w="1457"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9 Mbit/s</w:t>
            </w:r>
          </w:p>
        </w:tc>
        <w:tc>
          <w:tcPr>
            <w:tcW w:w="1457"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9 Mbit/s</w:t>
            </w:r>
          </w:p>
        </w:tc>
        <w:tc>
          <w:tcPr>
            <w:tcW w:w="1898"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Any Datastream ADSL EUA</w:t>
            </w:r>
          </w:p>
        </w:tc>
        <w:tc>
          <w:tcPr>
            <w:tcW w:w="2119"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None</w:t>
            </w:r>
          </w:p>
        </w:tc>
        <w:tc>
          <w:tcPr>
            <w:tcW w:w="2205"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None</w:t>
            </w:r>
          </w:p>
        </w:tc>
      </w:tr>
      <w:tr w:rsidR="002273C9" w:rsidRPr="000258B9" w:rsidTr="000258B9">
        <w:trPr>
          <w:trHeight w:val="519"/>
        </w:trPr>
        <w:tc>
          <w:tcPr>
            <w:tcW w:w="5390"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Datastream Office Virtual Path - 10Mbit/s (10240kbps)</w:t>
            </w:r>
          </w:p>
        </w:tc>
        <w:tc>
          <w:tcPr>
            <w:tcW w:w="1457"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10 Mbit/s</w:t>
            </w:r>
          </w:p>
        </w:tc>
        <w:tc>
          <w:tcPr>
            <w:tcW w:w="1457"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10 Mbit/s</w:t>
            </w:r>
          </w:p>
        </w:tc>
        <w:tc>
          <w:tcPr>
            <w:tcW w:w="1898"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Any Datastream ADSL EUA</w:t>
            </w:r>
          </w:p>
        </w:tc>
        <w:tc>
          <w:tcPr>
            <w:tcW w:w="2119"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None</w:t>
            </w:r>
          </w:p>
        </w:tc>
        <w:tc>
          <w:tcPr>
            <w:tcW w:w="2205"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None</w:t>
            </w:r>
          </w:p>
        </w:tc>
      </w:tr>
    </w:tbl>
    <w:p w:rsidR="002273C9" w:rsidRPr="005F3937" w:rsidRDefault="002273C9" w:rsidP="002273C9">
      <w:pPr>
        <w:rPr>
          <w:rFonts w:ascii="Arial" w:hAnsi="Arial" w:cs="Arial"/>
          <w:sz w:val="20"/>
          <w:szCs w:val="20"/>
        </w:rPr>
      </w:pPr>
    </w:p>
    <w:p w:rsidR="002273C9" w:rsidRPr="005F3937" w:rsidRDefault="002273C9" w:rsidP="002273C9">
      <w:pPr>
        <w:rPr>
          <w:rFonts w:ascii="Arial" w:hAnsi="Arial" w:cs="Arial"/>
          <w:sz w:val="20"/>
          <w:szCs w:val="20"/>
        </w:rPr>
      </w:pPr>
      <w:r w:rsidRPr="005F3937">
        <w:rPr>
          <w:rStyle w:val="spplbodytext"/>
          <w:rFonts w:ascii="Arial" w:hAnsi="Arial" w:cs="Arial"/>
          <w:sz w:val="20"/>
          <w:szCs w:val="20"/>
        </w:rPr>
        <w:t>There are three categories of ATM traffic class available on the BT Datastream Office Virtual Paths; either VBR-nrt or VBR-rt or CBR. It should be noted that higher bandwidth Virtual Paths options are available for the VBR-nrt traffic class, ranging from 12Mbit/s to 34Mbit/s, in 2Mbit/s increments. These additional higher bandwidth Virtual Paths can support all</w:t>
      </w:r>
      <w:r w:rsidR="00734A2C">
        <w:rPr>
          <w:rStyle w:val="spplbodytext"/>
          <w:rFonts w:ascii="Arial" w:hAnsi="Arial" w:cs="Arial"/>
          <w:sz w:val="20"/>
          <w:szCs w:val="20"/>
        </w:rPr>
        <w:t xml:space="preserve"> Datastream ADSL End User types</w:t>
      </w:r>
      <w:r w:rsidR="008B453B">
        <w:rPr>
          <w:rStyle w:val="spplbodytext"/>
          <w:rFonts w:ascii="Arial" w:hAnsi="Arial" w:cs="Arial"/>
          <w:sz w:val="20"/>
          <w:szCs w:val="20"/>
        </w:rPr>
        <w:t>.</w:t>
      </w:r>
      <w:r w:rsidR="00734A2C">
        <w:rPr>
          <w:rStyle w:val="spplbodytext"/>
          <w:rFonts w:ascii="Arial" w:hAnsi="Arial" w:cs="Arial"/>
          <w:sz w:val="20"/>
          <w:szCs w:val="20"/>
        </w:rPr>
        <w:t xml:space="preserve"> </w:t>
      </w:r>
      <w:r w:rsidR="006D08EF">
        <w:rPr>
          <w:rStyle w:val="spplbodytext"/>
          <w:rFonts w:ascii="Arial" w:hAnsi="Arial" w:cs="Arial"/>
          <w:b/>
          <w:sz w:val="20"/>
          <w:szCs w:val="20"/>
        </w:rPr>
        <w:tab/>
      </w:r>
      <w:r w:rsidR="006D08EF">
        <w:rPr>
          <w:rStyle w:val="spplbodytext"/>
          <w:rFonts w:ascii="Arial" w:hAnsi="Arial" w:cs="Arial"/>
          <w:b/>
          <w:sz w:val="20"/>
          <w:szCs w:val="20"/>
        </w:rPr>
        <w:tab/>
      </w:r>
      <w:r w:rsidR="006D08EF">
        <w:rPr>
          <w:rStyle w:val="spplbodytext"/>
          <w:rFonts w:ascii="Arial" w:hAnsi="Arial" w:cs="Arial"/>
          <w:b/>
          <w:sz w:val="20"/>
          <w:szCs w:val="20"/>
        </w:rPr>
        <w:tab/>
      </w:r>
      <w:r w:rsidR="00E12F78">
        <w:rPr>
          <w:rStyle w:val="spplbodytext"/>
          <w:rFonts w:ascii="Arial" w:hAnsi="Arial" w:cs="Arial"/>
          <w:b/>
          <w:sz w:val="20"/>
          <w:szCs w:val="20"/>
        </w:rPr>
        <w:tab/>
      </w:r>
      <w:r w:rsidR="00E12F78">
        <w:rPr>
          <w:rStyle w:val="spplbodytext"/>
          <w:rFonts w:ascii="Arial" w:hAnsi="Arial" w:cs="Arial"/>
          <w:b/>
          <w:sz w:val="20"/>
          <w:szCs w:val="20"/>
        </w:rPr>
        <w:tab/>
      </w:r>
      <w:r w:rsidR="006D08EF">
        <w:rPr>
          <w:rStyle w:val="spplbodytext"/>
          <w:rFonts w:ascii="Arial" w:hAnsi="Arial" w:cs="Arial"/>
          <w:b/>
          <w:sz w:val="20"/>
          <w:szCs w:val="20"/>
        </w:rPr>
        <w:t xml:space="preserve">Operative date </w:t>
      </w:r>
      <w:r w:rsidR="00734A2C">
        <w:rPr>
          <w:rStyle w:val="spplbodytext"/>
          <w:rFonts w:ascii="Arial" w:hAnsi="Arial" w:cs="Arial"/>
          <w:b/>
          <w:sz w:val="20"/>
          <w:szCs w:val="20"/>
        </w:rPr>
        <w:t>31.03.2006</w:t>
      </w:r>
    </w:p>
    <w:p w:rsidR="002273C9" w:rsidRPr="005F3937" w:rsidRDefault="0064005A" w:rsidP="002273C9">
      <w:pPr>
        <w:rPr>
          <w:rFonts w:ascii="Arial" w:hAnsi="Arial" w:cs="Arial"/>
          <w:sz w:val="20"/>
          <w:szCs w:val="20"/>
        </w:rPr>
      </w:pPr>
      <w:r w:rsidRPr="00B02970">
        <w:rPr>
          <w:rFonts w:ascii="Arial" w:hAnsi="Arial" w:cs="Arial"/>
          <w:sz w:val="20"/>
          <w:szCs w:val="20"/>
        </w:rPr>
        <w:pict>
          <v:shape id="_x0000_i1068" type="#_x0000_t75" style="width:.6pt;height:6.15pt">
            <v:imagedata r:id="rId15" r:href="rId71"/>
          </v:shape>
        </w:pict>
      </w:r>
    </w:p>
    <w:p w:rsidR="002273C9" w:rsidRPr="00734A2C" w:rsidRDefault="002273C9" w:rsidP="002273C9">
      <w:pPr>
        <w:rPr>
          <w:rFonts w:ascii="Arial" w:hAnsi="Arial" w:cs="Arial"/>
          <w:b/>
          <w:sz w:val="20"/>
          <w:szCs w:val="20"/>
        </w:rPr>
      </w:pPr>
      <w:r w:rsidRPr="005F3937">
        <w:rPr>
          <w:rStyle w:val="spplbodytext"/>
          <w:rFonts w:ascii="Arial" w:hAnsi="Arial" w:cs="Arial"/>
          <w:sz w:val="20"/>
          <w:szCs w:val="20"/>
        </w:rPr>
        <w:t>Each BT Datastream Office Virtual Path can support one type of ATM traffic class, specified by the Customer at the time of ordering the Virtual Path</w:t>
      </w:r>
      <w:r w:rsidR="00734A2C">
        <w:rPr>
          <w:rStyle w:val="spplbodytext"/>
          <w:rFonts w:ascii="Arial" w:hAnsi="Arial" w:cs="Arial"/>
          <w:sz w:val="20"/>
          <w:szCs w:val="20"/>
        </w:rPr>
        <w:t>.</w:t>
      </w:r>
    </w:p>
    <w:p w:rsidR="002273C9" w:rsidRPr="005F3937" w:rsidRDefault="0064005A" w:rsidP="002273C9">
      <w:pPr>
        <w:rPr>
          <w:rFonts w:ascii="Arial" w:hAnsi="Arial" w:cs="Arial"/>
          <w:sz w:val="20"/>
          <w:szCs w:val="20"/>
        </w:rPr>
      </w:pPr>
      <w:r w:rsidRPr="00B02970">
        <w:rPr>
          <w:rFonts w:ascii="Arial" w:hAnsi="Arial" w:cs="Arial"/>
          <w:sz w:val="20"/>
          <w:szCs w:val="20"/>
        </w:rPr>
        <w:pict>
          <v:shape id="_x0000_i1069" type="#_x0000_t75" style="width:.6pt;height:6.15pt">
            <v:imagedata r:id="rId15" r:href="rId72"/>
          </v:shape>
        </w:pict>
      </w:r>
    </w:p>
    <w:p w:rsidR="002273C9" w:rsidRPr="00672FFA" w:rsidRDefault="002273C9" w:rsidP="002273C9">
      <w:pPr>
        <w:rPr>
          <w:rFonts w:ascii="Arial" w:hAnsi="Arial" w:cs="Arial"/>
          <w:b/>
          <w:sz w:val="20"/>
          <w:szCs w:val="20"/>
        </w:rPr>
      </w:pPr>
      <w:r w:rsidRPr="005F3937">
        <w:rPr>
          <w:rStyle w:val="spplbodytext"/>
          <w:rFonts w:ascii="Arial" w:hAnsi="Arial" w:cs="Arial"/>
          <w:sz w:val="20"/>
          <w:szCs w:val="20"/>
        </w:rPr>
        <w:t xml:space="preserve">Virtual Paths are only available with a minimum contract period of 1 year except for 9Mbit/s VBR-nrt VPs </w:t>
      </w:r>
      <w:r w:rsidR="00F43670">
        <w:rPr>
          <w:rStyle w:val="spplbodytext"/>
          <w:rFonts w:ascii="Arial" w:hAnsi="Arial" w:cs="Arial"/>
          <w:sz w:val="20"/>
          <w:szCs w:val="20"/>
        </w:rPr>
        <w:t xml:space="preserve">(ADSL) </w:t>
      </w:r>
      <w:r w:rsidRPr="005F3937">
        <w:rPr>
          <w:rStyle w:val="spplbodytext"/>
          <w:rFonts w:ascii="Arial" w:hAnsi="Arial" w:cs="Arial"/>
          <w:sz w:val="20"/>
          <w:szCs w:val="20"/>
        </w:rPr>
        <w:t>which is available with a minimum contract period of 1 year or 18 months</w:t>
      </w:r>
      <w:r w:rsidR="00FE320B">
        <w:rPr>
          <w:rStyle w:val="spplbodytext"/>
          <w:rFonts w:ascii="Arial" w:hAnsi="Arial" w:cs="Arial"/>
          <w:b/>
          <w:sz w:val="20"/>
          <w:szCs w:val="20"/>
        </w:rPr>
        <w:t>.</w:t>
      </w:r>
    </w:p>
    <w:p w:rsidR="00B92816" w:rsidRDefault="00B92816" w:rsidP="002273C9"/>
    <w:p w:rsidR="00800EDD" w:rsidRDefault="00800EDD" w:rsidP="002273C9">
      <w:pPr>
        <w:rPr>
          <w:rFonts w:ascii="Arial" w:hAnsi="Arial"/>
          <w:b/>
          <w:sz w:val="20"/>
          <w:szCs w:val="20"/>
        </w:rPr>
      </w:pPr>
    </w:p>
    <w:p w:rsidR="002273C9" w:rsidRPr="00FE320B" w:rsidRDefault="009D2B56" w:rsidP="002273C9">
      <w:pPr>
        <w:rPr>
          <w:rFonts w:ascii="Arial" w:hAnsi="Arial"/>
          <w:b/>
          <w:sz w:val="20"/>
          <w:szCs w:val="20"/>
        </w:rPr>
      </w:pPr>
      <w:r w:rsidRPr="009D2B56">
        <w:rPr>
          <w:rFonts w:ascii="Arial" w:hAnsi="Arial"/>
          <w:b/>
          <w:sz w:val="20"/>
          <w:szCs w:val="20"/>
          <w:u w:val="single"/>
        </w:rPr>
        <w:t>Rental Charges</w:t>
      </w:r>
      <w:r w:rsidR="002749B7" w:rsidRPr="002749B7">
        <w:rPr>
          <w:rFonts w:ascii="Arial" w:hAnsi="Arial"/>
          <w:b/>
          <w:sz w:val="20"/>
          <w:szCs w:val="20"/>
        </w:rPr>
        <w:t xml:space="preserve"> </w:t>
      </w:r>
      <w:r w:rsidR="002749B7">
        <w:rPr>
          <w:rFonts w:ascii="Arial" w:hAnsi="Arial"/>
          <w:b/>
          <w:sz w:val="20"/>
          <w:szCs w:val="20"/>
        </w:rPr>
        <w:tab/>
      </w:r>
      <w:r w:rsidR="002749B7">
        <w:rPr>
          <w:rFonts w:ascii="Arial" w:hAnsi="Arial"/>
          <w:b/>
          <w:sz w:val="20"/>
          <w:szCs w:val="20"/>
        </w:rPr>
        <w:tab/>
      </w:r>
      <w:r w:rsidR="002749B7">
        <w:rPr>
          <w:rFonts w:ascii="Arial" w:hAnsi="Arial"/>
          <w:b/>
          <w:sz w:val="20"/>
          <w:szCs w:val="20"/>
        </w:rPr>
        <w:tab/>
      </w:r>
      <w:r w:rsidR="002749B7">
        <w:rPr>
          <w:rFonts w:ascii="Arial" w:hAnsi="Arial"/>
          <w:b/>
          <w:sz w:val="20"/>
          <w:szCs w:val="20"/>
        </w:rPr>
        <w:tab/>
      </w:r>
      <w:r w:rsidR="002749B7">
        <w:rPr>
          <w:rFonts w:ascii="Arial" w:hAnsi="Arial"/>
          <w:b/>
          <w:sz w:val="20"/>
          <w:szCs w:val="20"/>
        </w:rPr>
        <w:tab/>
      </w:r>
      <w:r w:rsidR="002749B7">
        <w:rPr>
          <w:rFonts w:ascii="Arial" w:hAnsi="Arial"/>
          <w:b/>
          <w:sz w:val="20"/>
          <w:szCs w:val="20"/>
        </w:rPr>
        <w:tab/>
      </w:r>
      <w:r w:rsidR="002749B7">
        <w:rPr>
          <w:rFonts w:ascii="Arial" w:hAnsi="Arial"/>
          <w:b/>
          <w:sz w:val="20"/>
          <w:szCs w:val="20"/>
        </w:rPr>
        <w:tab/>
      </w:r>
      <w:r w:rsidR="002749B7">
        <w:rPr>
          <w:rFonts w:ascii="Arial" w:hAnsi="Arial"/>
          <w:b/>
          <w:sz w:val="20"/>
          <w:szCs w:val="20"/>
        </w:rPr>
        <w:tab/>
      </w:r>
      <w:r w:rsidR="002749B7">
        <w:rPr>
          <w:rFonts w:ascii="Arial" w:hAnsi="Arial"/>
          <w:b/>
          <w:sz w:val="20"/>
          <w:szCs w:val="20"/>
        </w:rPr>
        <w:tab/>
      </w:r>
      <w:r w:rsidR="002749B7">
        <w:rPr>
          <w:rFonts w:ascii="Arial" w:hAnsi="Arial"/>
          <w:b/>
          <w:sz w:val="20"/>
          <w:szCs w:val="20"/>
        </w:rPr>
        <w:tab/>
      </w:r>
      <w:r w:rsidR="002749B7">
        <w:rPr>
          <w:rFonts w:ascii="Arial" w:hAnsi="Arial"/>
          <w:b/>
          <w:sz w:val="20"/>
          <w:szCs w:val="20"/>
        </w:rPr>
        <w:tab/>
      </w:r>
      <w:r w:rsidR="002749B7">
        <w:rPr>
          <w:rFonts w:ascii="Arial" w:hAnsi="Arial"/>
          <w:b/>
          <w:sz w:val="20"/>
          <w:szCs w:val="20"/>
        </w:rPr>
        <w:tab/>
      </w:r>
      <w:r w:rsidR="002749B7">
        <w:rPr>
          <w:rFonts w:ascii="Arial" w:hAnsi="Arial"/>
          <w:b/>
          <w:sz w:val="20"/>
          <w:szCs w:val="20"/>
        </w:rPr>
        <w:tab/>
        <w:t>Operative date 13.08.2003</w:t>
      </w:r>
    </w:p>
    <w:p w:rsidR="002273C9" w:rsidRDefault="002273C9" w:rsidP="002273C9">
      <w:pPr>
        <w:rPr>
          <w:rFonts w:ascii="Arial" w:hAnsi="Arial"/>
          <w:b/>
          <w:sz w:val="20"/>
          <w:szCs w:val="20"/>
        </w:rPr>
      </w:pPr>
    </w:p>
    <w:p w:rsidR="003D42C3" w:rsidRPr="009D4485" w:rsidRDefault="003D42C3" w:rsidP="003D42C3">
      <w:pPr>
        <w:rPr>
          <w:rFonts w:ascii="Arial" w:hAnsi="Arial"/>
          <w:b/>
          <w:sz w:val="20"/>
          <w:szCs w:val="20"/>
        </w:rPr>
      </w:pPr>
      <w:r w:rsidRPr="000E1A74">
        <w:rPr>
          <w:rFonts w:ascii="Arial" w:hAnsi="Arial"/>
          <w:sz w:val="20"/>
          <w:szCs w:val="20"/>
        </w:rPr>
        <w:lastRenderedPageBreak/>
        <w:t xml:space="preserve">Rental charges for Local, Regional and National Virtual Paths are dependent on distance, category of ATM service and on bandwidth. The distance is calculated as the straight line distance between the Customer NTE or point of handover and the Datastream Serving Area. The distance will be rounded up to the nearest whole kilometre. Rental charges are based on the following thresholds. </w:t>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p>
    <w:p w:rsidR="003D42C3" w:rsidRDefault="003D42C3" w:rsidP="003D42C3"/>
    <w:p w:rsidR="003D42C3" w:rsidRDefault="003D42C3" w:rsidP="003D42C3">
      <w:pPr>
        <w:numPr>
          <w:ilvl w:val="0"/>
          <w:numId w:val="2"/>
        </w:numPr>
      </w:pPr>
      <w:r w:rsidRPr="000E1A74">
        <w:rPr>
          <w:rFonts w:ascii="Arial" w:hAnsi="Arial"/>
          <w:sz w:val="20"/>
          <w:szCs w:val="20"/>
        </w:rPr>
        <w:t xml:space="preserve">Local </w:t>
      </w:r>
      <w:r>
        <w:rPr>
          <w:rFonts w:ascii="Arial" w:hAnsi="Arial"/>
          <w:sz w:val="20"/>
          <w:szCs w:val="20"/>
        </w:rPr>
        <w:t xml:space="preserve">- </w:t>
      </w:r>
      <w:r w:rsidRPr="000E1A74">
        <w:rPr>
          <w:rFonts w:ascii="Arial" w:hAnsi="Arial"/>
          <w:sz w:val="20"/>
          <w:szCs w:val="20"/>
        </w:rPr>
        <w:t>Virtual Path distance less than or equal to 10km</w:t>
      </w:r>
      <w:r>
        <w:rPr>
          <w:rFonts w:ascii="Arial" w:hAnsi="Arial"/>
          <w:sz w:val="20"/>
          <w:szCs w:val="20"/>
        </w:rPr>
        <w:t xml:space="preserve"> </w:t>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t>Operative date 09.10.2001</w:t>
      </w:r>
    </w:p>
    <w:p w:rsidR="003D42C3" w:rsidRDefault="003D42C3" w:rsidP="003D42C3">
      <w:pPr>
        <w:numPr>
          <w:ilvl w:val="0"/>
          <w:numId w:val="2"/>
        </w:numPr>
      </w:pPr>
      <w:r>
        <w:rPr>
          <w:rFonts w:ascii="Arial" w:hAnsi="Arial"/>
          <w:sz w:val="20"/>
          <w:szCs w:val="20"/>
        </w:rPr>
        <w:t xml:space="preserve">Regional - </w:t>
      </w:r>
      <w:r w:rsidRPr="000E1A74">
        <w:rPr>
          <w:rFonts w:ascii="Arial" w:hAnsi="Arial"/>
          <w:sz w:val="20"/>
          <w:szCs w:val="20"/>
        </w:rPr>
        <w:t>Virtual Path distance over 10km but up to and including 150km</w:t>
      </w:r>
      <w:r>
        <w:rPr>
          <w:rFonts w:ascii="Arial" w:hAnsi="Arial"/>
          <w:b/>
          <w:sz w:val="20"/>
          <w:szCs w:val="20"/>
        </w:rPr>
        <w:t xml:space="preserve"> </w:t>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t>Operative date 01.06.2005</w:t>
      </w:r>
    </w:p>
    <w:p w:rsidR="003D42C3" w:rsidRDefault="003D42C3" w:rsidP="003D42C3">
      <w:pPr>
        <w:numPr>
          <w:ilvl w:val="0"/>
          <w:numId w:val="2"/>
        </w:numPr>
      </w:pPr>
      <w:r w:rsidRPr="000E1A74">
        <w:rPr>
          <w:rFonts w:ascii="Arial" w:hAnsi="Arial"/>
          <w:sz w:val="20"/>
          <w:szCs w:val="20"/>
        </w:rPr>
        <w:t xml:space="preserve">National </w:t>
      </w:r>
      <w:r>
        <w:rPr>
          <w:rFonts w:ascii="Arial" w:hAnsi="Arial"/>
          <w:sz w:val="20"/>
          <w:szCs w:val="20"/>
        </w:rPr>
        <w:t xml:space="preserve">- </w:t>
      </w:r>
      <w:r w:rsidRPr="000E1A74">
        <w:rPr>
          <w:rFonts w:ascii="Arial" w:hAnsi="Arial"/>
          <w:sz w:val="20"/>
          <w:szCs w:val="20"/>
        </w:rPr>
        <w:t>Virtual Path distance over 150km</w:t>
      </w:r>
      <w:r>
        <w:rPr>
          <w:rFonts w:ascii="Arial" w:hAnsi="Arial"/>
          <w:sz w:val="20"/>
          <w:szCs w:val="20"/>
        </w:rPr>
        <w:t xml:space="preserve"> </w:t>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t>Operative date 09.10.2001</w:t>
      </w:r>
    </w:p>
    <w:p w:rsidR="003D42C3" w:rsidRDefault="003D42C3" w:rsidP="003D42C3">
      <w:pPr>
        <w:rPr>
          <w:rFonts w:ascii="Arial" w:hAnsi="Arial"/>
          <w:sz w:val="20"/>
          <w:szCs w:val="20"/>
        </w:rPr>
      </w:pPr>
    </w:p>
    <w:p w:rsidR="003D42C3" w:rsidRDefault="003D42C3" w:rsidP="003D42C3">
      <w:pPr>
        <w:rPr>
          <w:rFonts w:ascii="Arial" w:hAnsi="Arial"/>
          <w:b/>
          <w:sz w:val="20"/>
          <w:szCs w:val="20"/>
        </w:rPr>
      </w:pPr>
      <w:r w:rsidRPr="000E1A74">
        <w:rPr>
          <w:rFonts w:ascii="Arial" w:hAnsi="Arial"/>
          <w:sz w:val="20"/>
          <w:szCs w:val="20"/>
        </w:rPr>
        <w:t>The Handover rate is only applicable when delivery of the VP is over an ATM Access Port. A Handover rate would be applicable at the Point of Presence</w:t>
      </w:r>
      <w:r w:rsidR="00160AA2">
        <w:rPr>
          <w:rFonts w:ascii="Arial" w:hAnsi="Arial"/>
          <w:sz w:val="20"/>
          <w:szCs w:val="20"/>
        </w:rPr>
        <w:t xml:space="preserve"> (PoP)</w:t>
      </w:r>
      <w:r w:rsidRPr="000E1A74">
        <w:rPr>
          <w:rFonts w:ascii="Arial" w:hAnsi="Arial"/>
          <w:sz w:val="20"/>
          <w:szCs w:val="20"/>
        </w:rPr>
        <w:t xml:space="preserve"> that is geographically closest to the Datastream Serving Area. The PoP Exchange Mapping Spreadsheet is available from BT Wholesale.com. </w:t>
      </w:r>
      <w:r>
        <w:rPr>
          <w:rFonts w:ascii="Arial" w:hAnsi="Arial"/>
          <w:b/>
          <w:sz w:val="20"/>
          <w:szCs w:val="20"/>
        </w:rPr>
        <w:t xml:space="preserve"> </w:t>
      </w:r>
    </w:p>
    <w:p w:rsidR="003D42C3" w:rsidRPr="007D1C99" w:rsidRDefault="003D42C3" w:rsidP="002273C9">
      <w:pPr>
        <w:rPr>
          <w:rFonts w:ascii="Arial" w:hAnsi="Arial"/>
          <w:b/>
          <w:sz w:val="20"/>
          <w:szCs w:val="20"/>
        </w:rPr>
      </w:pPr>
    </w:p>
    <w:p w:rsidR="00DD3148" w:rsidRDefault="00DD3148" w:rsidP="002273C9">
      <w:pPr>
        <w:rPr>
          <w:rFonts w:ascii="Arial" w:hAnsi="Arial"/>
          <w:b/>
          <w:bCs/>
          <w:sz w:val="20"/>
          <w:szCs w:val="20"/>
        </w:rPr>
      </w:pPr>
    </w:p>
    <w:p w:rsidR="00FE320B" w:rsidRDefault="00FE320B" w:rsidP="002273C9">
      <w:pPr>
        <w:rPr>
          <w:rFonts w:ascii="Arial" w:hAnsi="Arial"/>
          <w:b/>
          <w:bCs/>
          <w:sz w:val="20"/>
          <w:szCs w:val="20"/>
          <w:u w:val="single"/>
        </w:rPr>
      </w:pPr>
    </w:p>
    <w:p w:rsidR="00FE320B" w:rsidRDefault="00FE320B" w:rsidP="002273C9">
      <w:pPr>
        <w:rPr>
          <w:rFonts w:ascii="Arial" w:hAnsi="Arial"/>
          <w:b/>
          <w:bCs/>
          <w:sz w:val="20"/>
          <w:szCs w:val="20"/>
          <w:u w:val="single"/>
        </w:rPr>
      </w:pPr>
    </w:p>
    <w:p w:rsidR="00FE320B" w:rsidRDefault="00FE320B" w:rsidP="002273C9">
      <w:pPr>
        <w:rPr>
          <w:rFonts w:ascii="Arial" w:hAnsi="Arial"/>
          <w:b/>
          <w:bCs/>
          <w:sz w:val="20"/>
          <w:szCs w:val="20"/>
          <w:u w:val="single"/>
        </w:rPr>
      </w:pPr>
    </w:p>
    <w:p w:rsidR="00FE320B" w:rsidRDefault="00FE320B" w:rsidP="002273C9">
      <w:pPr>
        <w:rPr>
          <w:rFonts w:ascii="Arial" w:hAnsi="Arial"/>
          <w:b/>
          <w:bCs/>
          <w:sz w:val="20"/>
          <w:szCs w:val="20"/>
          <w:u w:val="single"/>
        </w:rPr>
      </w:pPr>
    </w:p>
    <w:p w:rsidR="00FE320B" w:rsidRDefault="00FE320B" w:rsidP="002273C9">
      <w:pPr>
        <w:rPr>
          <w:rFonts w:ascii="Arial" w:hAnsi="Arial"/>
          <w:b/>
          <w:bCs/>
          <w:sz w:val="20"/>
          <w:szCs w:val="20"/>
          <w:u w:val="single"/>
        </w:rPr>
      </w:pPr>
    </w:p>
    <w:p w:rsidR="00FE320B" w:rsidRDefault="00FE320B" w:rsidP="002273C9">
      <w:pPr>
        <w:rPr>
          <w:rFonts w:ascii="Arial" w:hAnsi="Arial"/>
          <w:b/>
          <w:bCs/>
          <w:sz w:val="20"/>
          <w:szCs w:val="20"/>
          <w:u w:val="single"/>
        </w:rPr>
      </w:pPr>
    </w:p>
    <w:p w:rsidR="00FE320B" w:rsidRDefault="00FE320B" w:rsidP="002273C9">
      <w:pPr>
        <w:rPr>
          <w:rFonts w:ascii="Arial" w:hAnsi="Arial"/>
          <w:b/>
          <w:bCs/>
          <w:sz w:val="20"/>
          <w:szCs w:val="20"/>
          <w:u w:val="single"/>
        </w:rPr>
      </w:pPr>
    </w:p>
    <w:p w:rsidR="00FE320B" w:rsidRDefault="00FE320B" w:rsidP="002273C9">
      <w:pPr>
        <w:rPr>
          <w:rFonts w:ascii="Arial" w:hAnsi="Arial"/>
          <w:b/>
          <w:bCs/>
          <w:sz w:val="20"/>
          <w:szCs w:val="20"/>
          <w:u w:val="single"/>
        </w:rPr>
      </w:pPr>
    </w:p>
    <w:p w:rsidR="00FE320B" w:rsidRDefault="00FE320B" w:rsidP="002273C9">
      <w:pPr>
        <w:rPr>
          <w:rFonts w:ascii="Arial" w:hAnsi="Arial"/>
          <w:b/>
          <w:bCs/>
          <w:sz w:val="20"/>
          <w:szCs w:val="20"/>
          <w:u w:val="single"/>
        </w:rPr>
      </w:pPr>
    </w:p>
    <w:p w:rsidR="00FE320B" w:rsidRDefault="00FE320B" w:rsidP="002273C9">
      <w:pPr>
        <w:rPr>
          <w:rFonts w:ascii="Arial" w:hAnsi="Arial"/>
          <w:b/>
          <w:bCs/>
          <w:sz w:val="20"/>
          <w:szCs w:val="20"/>
          <w:u w:val="single"/>
        </w:rPr>
      </w:pPr>
    </w:p>
    <w:p w:rsidR="00FE320B" w:rsidRDefault="00FE320B" w:rsidP="002273C9">
      <w:pPr>
        <w:rPr>
          <w:rFonts w:ascii="Arial" w:hAnsi="Arial"/>
          <w:b/>
          <w:bCs/>
          <w:sz w:val="20"/>
          <w:szCs w:val="20"/>
          <w:u w:val="single"/>
        </w:rPr>
      </w:pPr>
    </w:p>
    <w:p w:rsidR="00FE320B" w:rsidRDefault="00FE320B" w:rsidP="002273C9">
      <w:pPr>
        <w:rPr>
          <w:rFonts w:ascii="Arial" w:hAnsi="Arial"/>
          <w:b/>
          <w:bCs/>
          <w:sz w:val="20"/>
          <w:szCs w:val="20"/>
          <w:u w:val="single"/>
        </w:rPr>
      </w:pPr>
    </w:p>
    <w:p w:rsidR="00FE320B" w:rsidRDefault="00FE320B" w:rsidP="002273C9">
      <w:pPr>
        <w:rPr>
          <w:rFonts w:ascii="Arial" w:hAnsi="Arial"/>
          <w:b/>
          <w:bCs/>
          <w:sz w:val="20"/>
          <w:szCs w:val="20"/>
          <w:u w:val="single"/>
        </w:rPr>
      </w:pPr>
    </w:p>
    <w:p w:rsidR="002273C9" w:rsidRDefault="002273C9" w:rsidP="002273C9">
      <w:pPr>
        <w:rPr>
          <w:rFonts w:ascii="Arial" w:hAnsi="Arial"/>
          <w:b/>
          <w:sz w:val="20"/>
          <w:szCs w:val="20"/>
        </w:rPr>
      </w:pPr>
      <w:r w:rsidRPr="009D2B56">
        <w:rPr>
          <w:rFonts w:ascii="Arial" w:hAnsi="Arial"/>
          <w:b/>
          <w:bCs/>
          <w:sz w:val="20"/>
          <w:szCs w:val="20"/>
          <w:u w:val="single"/>
        </w:rPr>
        <w:t>BT Datastream Office - Virtual Path Rental Charges VBR</w:t>
      </w:r>
      <w:r w:rsidRPr="00F52963">
        <w:rPr>
          <w:rFonts w:ascii="Arial" w:hAnsi="Arial"/>
          <w:b/>
          <w:bCs/>
          <w:sz w:val="20"/>
          <w:szCs w:val="20"/>
          <w:u w:val="single"/>
        </w:rPr>
        <w:t xml:space="preserve"> </w:t>
      </w:r>
      <w:r w:rsidR="00F52963" w:rsidRPr="00F52963">
        <w:rPr>
          <w:rFonts w:ascii="Arial" w:hAnsi="Arial"/>
          <w:b/>
          <w:bCs/>
          <w:sz w:val="20"/>
          <w:szCs w:val="20"/>
          <w:u w:val="single"/>
        </w:rPr>
        <w:t>nrt</w:t>
      </w:r>
      <w:r w:rsidR="00F52963" w:rsidRPr="000E1A74">
        <w:rPr>
          <w:rFonts w:ascii="Arial" w:hAnsi="Arial"/>
          <w:sz w:val="20"/>
          <w:szCs w:val="20"/>
        </w:rPr>
        <w:t xml:space="preserve"> -</w:t>
      </w:r>
      <w:r w:rsidRPr="000E1A74">
        <w:rPr>
          <w:rFonts w:ascii="Arial" w:hAnsi="Arial"/>
          <w:sz w:val="20"/>
          <w:szCs w:val="20"/>
        </w:rPr>
        <w:t xml:space="preserve"> 1 Year contract term</w:t>
      </w:r>
      <w:r>
        <w:rPr>
          <w:rFonts w:ascii="Arial" w:hAnsi="Arial"/>
          <w:sz w:val="20"/>
          <w:szCs w:val="20"/>
        </w:rPr>
        <w:tab/>
      </w:r>
      <w:r>
        <w:rPr>
          <w:rFonts w:ascii="Arial" w:hAnsi="Arial"/>
          <w:sz w:val="20"/>
          <w:szCs w:val="20"/>
        </w:rPr>
        <w:tab/>
      </w:r>
      <w:r w:rsidR="006D08EF">
        <w:rPr>
          <w:rFonts w:ascii="Arial" w:hAnsi="Arial"/>
          <w:sz w:val="20"/>
          <w:szCs w:val="20"/>
        </w:rPr>
        <w:tab/>
      </w:r>
      <w:r w:rsidR="00E12F78">
        <w:rPr>
          <w:rFonts w:ascii="Arial" w:hAnsi="Arial"/>
          <w:sz w:val="20"/>
          <w:szCs w:val="20"/>
        </w:rPr>
        <w:tab/>
      </w:r>
      <w:r w:rsidR="000C78F9">
        <w:rPr>
          <w:rFonts w:ascii="Arial" w:hAnsi="Arial"/>
          <w:sz w:val="20"/>
          <w:szCs w:val="20"/>
        </w:rPr>
        <w:tab/>
      </w:r>
      <w:r w:rsidRPr="00D5176F">
        <w:rPr>
          <w:rFonts w:ascii="Arial" w:hAnsi="Arial"/>
          <w:b/>
          <w:color w:val="FF0000"/>
          <w:sz w:val="20"/>
          <w:szCs w:val="20"/>
        </w:rPr>
        <w:t>Operative Date 0</w:t>
      </w:r>
      <w:r w:rsidR="00D5176F" w:rsidRPr="00D5176F">
        <w:rPr>
          <w:rFonts w:ascii="Arial" w:hAnsi="Arial"/>
          <w:b/>
          <w:color w:val="FF0000"/>
          <w:sz w:val="20"/>
          <w:szCs w:val="20"/>
        </w:rPr>
        <w:t>1.09.2012</w:t>
      </w:r>
    </w:p>
    <w:p w:rsidR="00217736" w:rsidRDefault="00217736" w:rsidP="002273C9">
      <w:pPr>
        <w:rPr>
          <w:rFonts w:ascii="Arial" w:hAnsi="Arial"/>
          <w:b/>
          <w:sz w:val="20"/>
          <w:szCs w:val="20"/>
        </w:rPr>
      </w:pPr>
    </w:p>
    <w:p w:rsidR="00217736" w:rsidRPr="00D5176F" w:rsidRDefault="00217736" w:rsidP="00217736">
      <w:pPr>
        <w:ind w:right="-262"/>
        <w:rPr>
          <w:rFonts w:ascii="Arial" w:hAnsi="Arial" w:cs="Arial"/>
          <w:color w:val="FF0000"/>
        </w:rPr>
      </w:pPr>
      <w:r w:rsidRPr="00D5176F">
        <w:rPr>
          <w:rFonts w:ascii="Arial" w:hAnsi="Arial" w:cs="Arial"/>
          <w:color w:val="FF0000"/>
        </w:rPr>
        <w:t>Virtual Path products will not be available for new supply after 30 June 2012.</w:t>
      </w:r>
    </w:p>
    <w:p w:rsidR="00217736" w:rsidRPr="009A0F68" w:rsidRDefault="00217736" w:rsidP="002273C9">
      <w:pPr>
        <w:rPr>
          <w:rFonts w:ascii="Arial" w:hAnsi="Arial"/>
          <w:b/>
          <w:sz w:val="20"/>
          <w:szCs w:val="20"/>
        </w:rPr>
      </w:pPr>
    </w:p>
    <w:p w:rsidR="0098139E" w:rsidRDefault="0098139E" w:rsidP="002273C9">
      <w:pPr>
        <w:rPr>
          <w:rFonts w:ascii="Arial" w:hAnsi="Arial"/>
          <w:sz w:val="20"/>
          <w:szCs w:val="20"/>
        </w:rPr>
      </w:pPr>
    </w:p>
    <w:tbl>
      <w:tblPr>
        <w:tblW w:w="14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2700"/>
        <w:gridCol w:w="2340"/>
        <w:gridCol w:w="2160"/>
        <w:gridCol w:w="2175"/>
      </w:tblGrid>
      <w:tr w:rsidR="00A45801" w:rsidRPr="000258B9" w:rsidTr="000258B9">
        <w:trPr>
          <w:trHeight w:val="711"/>
          <w:tblHeader/>
        </w:trPr>
        <w:tc>
          <w:tcPr>
            <w:tcW w:w="5328" w:type="dxa"/>
            <w:vAlign w:val="center"/>
          </w:tcPr>
          <w:p w:rsidR="002273C9" w:rsidRPr="000258B9" w:rsidRDefault="002273C9" w:rsidP="000258B9">
            <w:pPr>
              <w:jc w:val="center"/>
              <w:rPr>
                <w:rFonts w:ascii="Arial" w:hAnsi="Arial"/>
                <w:b/>
                <w:bCs/>
                <w:sz w:val="20"/>
                <w:szCs w:val="20"/>
              </w:rPr>
            </w:pPr>
            <w:r w:rsidRPr="000258B9">
              <w:rPr>
                <w:rFonts w:ascii="Arial" w:hAnsi="Arial"/>
                <w:b/>
                <w:bCs/>
                <w:sz w:val="20"/>
                <w:szCs w:val="20"/>
              </w:rPr>
              <w:t>Virtual Path</w:t>
            </w:r>
          </w:p>
          <w:p w:rsidR="002273C9" w:rsidRPr="000258B9" w:rsidRDefault="002273C9" w:rsidP="000258B9">
            <w:pPr>
              <w:ind w:left="60"/>
              <w:jc w:val="center"/>
              <w:rPr>
                <w:rFonts w:ascii="Arial" w:hAnsi="Arial"/>
                <w:b/>
                <w:bCs/>
                <w:sz w:val="20"/>
                <w:szCs w:val="20"/>
              </w:rPr>
            </w:pPr>
            <w:r w:rsidRPr="000258B9">
              <w:rPr>
                <w:rFonts w:ascii="Arial" w:hAnsi="Arial"/>
                <w:b/>
                <w:bCs/>
                <w:sz w:val="20"/>
                <w:szCs w:val="20"/>
              </w:rPr>
              <w:t>Option</w:t>
            </w:r>
          </w:p>
        </w:tc>
        <w:tc>
          <w:tcPr>
            <w:tcW w:w="2700" w:type="dxa"/>
            <w:vAlign w:val="center"/>
          </w:tcPr>
          <w:p w:rsidR="002273C9" w:rsidRPr="000258B9" w:rsidRDefault="002273C9" w:rsidP="000258B9">
            <w:pPr>
              <w:jc w:val="center"/>
              <w:rPr>
                <w:rFonts w:ascii="Arial" w:hAnsi="Arial"/>
                <w:b/>
                <w:bCs/>
                <w:sz w:val="20"/>
                <w:szCs w:val="20"/>
              </w:rPr>
            </w:pPr>
            <w:r w:rsidRPr="000258B9">
              <w:rPr>
                <w:rFonts w:ascii="Arial" w:hAnsi="Arial"/>
                <w:b/>
                <w:bCs/>
                <w:sz w:val="20"/>
                <w:szCs w:val="20"/>
              </w:rPr>
              <w:t>Local</w:t>
            </w:r>
            <w:r w:rsidRPr="000258B9">
              <w:rPr>
                <w:rFonts w:ascii="Arial" w:hAnsi="Arial"/>
                <w:b/>
                <w:bCs/>
                <w:sz w:val="20"/>
                <w:szCs w:val="20"/>
              </w:rPr>
              <w:br/>
              <w:t>Per Individual VP (£)</w:t>
            </w:r>
          </w:p>
        </w:tc>
        <w:tc>
          <w:tcPr>
            <w:tcW w:w="2340" w:type="dxa"/>
            <w:vAlign w:val="center"/>
          </w:tcPr>
          <w:p w:rsidR="002273C9" w:rsidRPr="000258B9" w:rsidRDefault="002273C9" w:rsidP="000258B9">
            <w:pPr>
              <w:jc w:val="center"/>
              <w:rPr>
                <w:rFonts w:ascii="Arial" w:hAnsi="Arial"/>
                <w:b/>
                <w:bCs/>
                <w:sz w:val="20"/>
                <w:szCs w:val="20"/>
              </w:rPr>
            </w:pPr>
            <w:r w:rsidRPr="000258B9">
              <w:rPr>
                <w:rFonts w:ascii="Arial" w:hAnsi="Arial"/>
                <w:b/>
                <w:bCs/>
                <w:sz w:val="20"/>
                <w:szCs w:val="20"/>
              </w:rPr>
              <w:t>Regional</w:t>
            </w:r>
            <w:r w:rsidRPr="000258B9">
              <w:rPr>
                <w:rFonts w:ascii="Arial" w:hAnsi="Arial"/>
                <w:b/>
                <w:bCs/>
                <w:sz w:val="20"/>
                <w:szCs w:val="20"/>
              </w:rPr>
              <w:br/>
              <w:t>Per Individual VP (£)</w:t>
            </w:r>
          </w:p>
        </w:tc>
        <w:tc>
          <w:tcPr>
            <w:tcW w:w="2160" w:type="dxa"/>
            <w:vAlign w:val="center"/>
          </w:tcPr>
          <w:p w:rsidR="002273C9" w:rsidRPr="000258B9" w:rsidRDefault="002273C9" w:rsidP="000258B9">
            <w:pPr>
              <w:jc w:val="center"/>
              <w:rPr>
                <w:rFonts w:ascii="Arial" w:hAnsi="Arial"/>
                <w:b/>
                <w:bCs/>
                <w:sz w:val="20"/>
                <w:szCs w:val="20"/>
              </w:rPr>
            </w:pPr>
            <w:r w:rsidRPr="000258B9">
              <w:rPr>
                <w:rFonts w:ascii="Arial" w:hAnsi="Arial"/>
                <w:b/>
                <w:bCs/>
                <w:sz w:val="20"/>
                <w:szCs w:val="20"/>
              </w:rPr>
              <w:t>National</w:t>
            </w:r>
            <w:r w:rsidRPr="000258B9">
              <w:rPr>
                <w:rFonts w:ascii="Arial" w:hAnsi="Arial"/>
                <w:b/>
                <w:bCs/>
                <w:sz w:val="20"/>
                <w:szCs w:val="20"/>
              </w:rPr>
              <w:br/>
              <w:t>Per Individual VP (£)</w:t>
            </w:r>
          </w:p>
        </w:tc>
        <w:tc>
          <w:tcPr>
            <w:tcW w:w="2175" w:type="dxa"/>
            <w:vAlign w:val="center"/>
          </w:tcPr>
          <w:p w:rsidR="002273C9" w:rsidRPr="000258B9" w:rsidRDefault="002273C9" w:rsidP="000258B9">
            <w:pPr>
              <w:jc w:val="center"/>
              <w:rPr>
                <w:rFonts w:ascii="Arial" w:hAnsi="Arial"/>
                <w:b/>
                <w:bCs/>
                <w:sz w:val="20"/>
                <w:szCs w:val="20"/>
              </w:rPr>
            </w:pPr>
            <w:r w:rsidRPr="000258B9">
              <w:rPr>
                <w:rFonts w:ascii="Arial" w:hAnsi="Arial"/>
                <w:b/>
                <w:bCs/>
                <w:sz w:val="20"/>
                <w:szCs w:val="20"/>
              </w:rPr>
              <w:t xml:space="preserve">Handover Per </w:t>
            </w:r>
            <w:r w:rsidRPr="000258B9">
              <w:rPr>
                <w:rFonts w:ascii="Arial" w:hAnsi="Arial"/>
                <w:b/>
                <w:bCs/>
                <w:sz w:val="20"/>
                <w:szCs w:val="20"/>
              </w:rPr>
              <w:br/>
              <w:t>Individual VP (£)</w:t>
            </w:r>
          </w:p>
        </w:tc>
      </w:tr>
      <w:tr w:rsidR="00CD1CBD" w:rsidRPr="000258B9" w:rsidTr="000258B9">
        <w:trPr>
          <w:trHeight w:val="237"/>
        </w:trPr>
        <w:tc>
          <w:tcPr>
            <w:tcW w:w="5328" w:type="dxa"/>
            <w:vAlign w:val="center"/>
          </w:tcPr>
          <w:p w:rsidR="00CD1CBD" w:rsidRPr="000258B9" w:rsidRDefault="00CD1CBD" w:rsidP="00A45801">
            <w:pPr>
              <w:pStyle w:val="NormalWeb"/>
              <w:rPr>
                <w:rFonts w:ascii="Arial" w:hAnsi="Arial"/>
                <w:sz w:val="20"/>
                <w:szCs w:val="20"/>
              </w:rPr>
            </w:pPr>
            <w:r w:rsidRPr="000258B9">
              <w:rPr>
                <w:rFonts w:ascii="Arial" w:hAnsi="Arial"/>
                <w:sz w:val="20"/>
                <w:szCs w:val="20"/>
              </w:rPr>
              <w:t>Datastream Office Virtual Path - 0.25Mbit/s (256kbps)</w:t>
            </w:r>
          </w:p>
        </w:tc>
        <w:tc>
          <w:tcPr>
            <w:tcW w:w="2700" w:type="dxa"/>
            <w:vAlign w:val="bottom"/>
          </w:tcPr>
          <w:p w:rsidR="00CD1CBD" w:rsidRDefault="00CD1CBD" w:rsidP="0064005A">
            <w:pPr>
              <w:jc w:val="center"/>
              <w:rPr>
                <w:rFonts w:ascii="Arial" w:hAnsi="Arial" w:cs="Arial"/>
                <w:color w:val="FF0000"/>
                <w:sz w:val="20"/>
                <w:szCs w:val="20"/>
              </w:rPr>
            </w:pPr>
            <w:r>
              <w:rPr>
                <w:rFonts w:ascii="Arial" w:hAnsi="Arial" w:cs="Arial"/>
                <w:color w:val="FF0000"/>
                <w:sz w:val="20"/>
                <w:szCs w:val="20"/>
              </w:rPr>
              <w:t>394.14</w:t>
            </w:r>
          </w:p>
        </w:tc>
        <w:tc>
          <w:tcPr>
            <w:tcW w:w="2340" w:type="dxa"/>
            <w:vAlign w:val="bottom"/>
          </w:tcPr>
          <w:p w:rsidR="00CD1CBD" w:rsidRDefault="00CD1CBD" w:rsidP="0064005A">
            <w:pPr>
              <w:jc w:val="center"/>
              <w:rPr>
                <w:rFonts w:ascii="Arial" w:hAnsi="Arial" w:cs="Arial"/>
                <w:color w:val="FF0000"/>
                <w:sz w:val="20"/>
                <w:szCs w:val="20"/>
              </w:rPr>
            </w:pPr>
            <w:r>
              <w:rPr>
                <w:rFonts w:ascii="Arial" w:hAnsi="Arial" w:cs="Arial"/>
                <w:color w:val="FF0000"/>
                <w:sz w:val="20"/>
                <w:szCs w:val="20"/>
              </w:rPr>
              <w:t>576.06</w:t>
            </w:r>
          </w:p>
        </w:tc>
        <w:tc>
          <w:tcPr>
            <w:tcW w:w="2160" w:type="dxa"/>
            <w:vAlign w:val="bottom"/>
          </w:tcPr>
          <w:p w:rsidR="00CD1CBD" w:rsidRDefault="00CD1CBD" w:rsidP="0064005A">
            <w:pPr>
              <w:jc w:val="center"/>
              <w:rPr>
                <w:rFonts w:ascii="Arial" w:hAnsi="Arial" w:cs="Arial"/>
                <w:color w:val="FF0000"/>
                <w:sz w:val="20"/>
                <w:szCs w:val="20"/>
              </w:rPr>
            </w:pPr>
            <w:r>
              <w:rPr>
                <w:rFonts w:ascii="Arial" w:hAnsi="Arial" w:cs="Arial"/>
                <w:color w:val="FF0000"/>
                <w:sz w:val="20"/>
                <w:szCs w:val="20"/>
              </w:rPr>
              <w:t>715.53</w:t>
            </w:r>
          </w:p>
        </w:tc>
        <w:tc>
          <w:tcPr>
            <w:tcW w:w="2175" w:type="dxa"/>
            <w:vAlign w:val="bottom"/>
          </w:tcPr>
          <w:p w:rsidR="00CD1CBD" w:rsidRDefault="00CD1CBD" w:rsidP="0064005A">
            <w:pPr>
              <w:jc w:val="center"/>
              <w:rPr>
                <w:rFonts w:ascii="Arial" w:hAnsi="Arial" w:cs="Arial"/>
                <w:color w:val="FF0000"/>
                <w:sz w:val="20"/>
                <w:szCs w:val="20"/>
              </w:rPr>
            </w:pPr>
            <w:r>
              <w:rPr>
                <w:rFonts w:ascii="Arial" w:hAnsi="Arial" w:cs="Arial"/>
                <w:color w:val="FF0000"/>
                <w:sz w:val="20"/>
                <w:szCs w:val="20"/>
              </w:rPr>
              <w:t>357.76</w:t>
            </w:r>
          </w:p>
        </w:tc>
      </w:tr>
      <w:tr w:rsidR="00CD1CBD" w:rsidRPr="000258B9" w:rsidTr="000258B9">
        <w:trPr>
          <w:trHeight w:val="237"/>
        </w:trPr>
        <w:tc>
          <w:tcPr>
            <w:tcW w:w="5328" w:type="dxa"/>
            <w:vAlign w:val="center"/>
          </w:tcPr>
          <w:p w:rsidR="00CD1CBD" w:rsidRPr="000258B9" w:rsidRDefault="00CD1CBD" w:rsidP="00A45801">
            <w:pPr>
              <w:pStyle w:val="NormalWeb"/>
              <w:rPr>
                <w:rFonts w:ascii="Arial" w:hAnsi="Arial"/>
                <w:sz w:val="20"/>
                <w:szCs w:val="20"/>
              </w:rPr>
            </w:pPr>
            <w:r w:rsidRPr="000258B9">
              <w:rPr>
                <w:rFonts w:ascii="Arial" w:hAnsi="Arial"/>
                <w:sz w:val="20"/>
                <w:szCs w:val="20"/>
              </w:rPr>
              <w:t>Datastream Office Virtual Path - 0.5Mbit/s (512kbps)</w:t>
            </w:r>
          </w:p>
        </w:tc>
        <w:tc>
          <w:tcPr>
            <w:tcW w:w="2700" w:type="dxa"/>
            <w:vAlign w:val="bottom"/>
          </w:tcPr>
          <w:p w:rsidR="00CD1CBD" w:rsidRDefault="00CD1CBD" w:rsidP="0064005A">
            <w:pPr>
              <w:jc w:val="center"/>
              <w:rPr>
                <w:rFonts w:ascii="Arial" w:hAnsi="Arial" w:cs="Arial"/>
                <w:color w:val="FF0000"/>
                <w:sz w:val="20"/>
                <w:szCs w:val="20"/>
              </w:rPr>
            </w:pPr>
            <w:r>
              <w:rPr>
                <w:rFonts w:ascii="Arial" w:hAnsi="Arial" w:cs="Arial"/>
                <w:color w:val="FF0000"/>
                <w:sz w:val="20"/>
                <w:szCs w:val="20"/>
              </w:rPr>
              <w:t>545.74</w:t>
            </w:r>
          </w:p>
        </w:tc>
        <w:tc>
          <w:tcPr>
            <w:tcW w:w="2340" w:type="dxa"/>
            <w:vAlign w:val="bottom"/>
          </w:tcPr>
          <w:p w:rsidR="00CD1CBD" w:rsidRDefault="00CD1CBD" w:rsidP="0064005A">
            <w:pPr>
              <w:jc w:val="center"/>
              <w:rPr>
                <w:rFonts w:ascii="Arial" w:hAnsi="Arial" w:cs="Arial"/>
                <w:color w:val="FF0000"/>
                <w:sz w:val="20"/>
                <w:szCs w:val="20"/>
              </w:rPr>
            </w:pPr>
            <w:r>
              <w:rPr>
                <w:rFonts w:ascii="Arial" w:hAnsi="Arial" w:cs="Arial"/>
                <w:color w:val="FF0000"/>
                <w:sz w:val="20"/>
                <w:szCs w:val="20"/>
              </w:rPr>
              <w:t>800.42</w:t>
            </w:r>
          </w:p>
        </w:tc>
        <w:tc>
          <w:tcPr>
            <w:tcW w:w="2160" w:type="dxa"/>
            <w:vAlign w:val="bottom"/>
          </w:tcPr>
          <w:p w:rsidR="00CD1CBD" w:rsidRDefault="00CD1CBD" w:rsidP="0064005A">
            <w:pPr>
              <w:jc w:val="center"/>
              <w:rPr>
                <w:rFonts w:ascii="Arial" w:hAnsi="Arial" w:cs="Arial"/>
                <w:color w:val="FF0000"/>
                <w:sz w:val="20"/>
                <w:szCs w:val="20"/>
              </w:rPr>
            </w:pPr>
            <w:r>
              <w:rPr>
                <w:rFonts w:ascii="Arial" w:hAnsi="Arial" w:cs="Arial"/>
                <w:color w:val="FF0000"/>
                <w:sz w:val="20"/>
                <w:szCs w:val="20"/>
              </w:rPr>
              <w:t>988.39</w:t>
            </w:r>
          </w:p>
        </w:tc>
        <w:tc>
          <w:tcPr>
            <w:tcW w:w="2175" w:type="dxa"/>
            <w:vAlign w:val="bottom"/>
          </w:tcPr>
          <w:p w:rsidR="00CD1CBD" w:rsidRDefault="00CD1CBD" w:rsidP="0064005A">
            <w:pPr>
              <w:jc w:val="center"/>
              <w:rPr>
                <w:rFonts w:ascii="Arial" w:hAnsi="Arial" w:cs="Arial"/>
                <w:color w:val="FF0000"/>
                <w:sz w:val="20"/>
                <w:szCs w:val="20"/>
              </w:rPr>
            </w:pPr>
            <w:r>
              <w:rPr>
                <w:rFonts w:ascii="Arial" w:hAnsi="Arial" w:cs="Arial"/>
                <w:color w:val="FF0000"/>
                <w:sz w:val="20"/>
                <w:szCs w:val="20"/>
              </w:rPr>
              <w:t>497.23</w:t>
            </w:r>
          </w:p>
        </w:tc>
      </w:tr>
      <w:tr w:rsidR="00CD1CBD" w:rsidRPr="000258B9" w:rsidTr="000258B9">
        <w:trPr>
          <w:trHeight w:val="237"/>
        </w:trPr>
        <w:tc>
          <w:tcPr>
            <w:tcW w:w="5328" w:type="dxa"/>
            <w:vAlign w:val="center"/>
          </w:tcPr>
          <w:p w:rsidR="00CD1CBD" w:rsidRPr="000258B9" w:rsidRDefault="00CD1CBD" w:rsidP="00A45801">
            <w:pPr>
              <w:pStyle w:val="NormalWeb"/>
              <w:rPr>
                <w:rFonts w:ascii="Arial" w:hAnsi="Arial"/>
                <w:sz w:val="20"/>
                <w:szCs w:val="20"/>
              </w:rPr>
            </w:pPr>
            <w:r w:rsidRPr="000258B9">
              <w:rPr>
                <w:rFonts w:ascii="Arial" w:hAnsi="Arial"/>
                <w:sz w:val="20"/>
                <w:szCs w:val="20"/>
              </w:rPr>
              <w:t>Datastream Office Virtual Path - 1Mbit/s (1024kbps)</w:t>
            </w:r>
          </w:p>
        </w:tc>
        <w:tc>
          <w:tcPr>
            <w:tcW w:w="2700" w:type="dxa"/>
            <w:vAlign w:val="bottom"/>
          </w:tcPr>
          <w:p w:rsidR="00CD1CBD" w:rsidRDefault="00CD1CBD" w:rsidP="0064005A">
            <w:pPr>
              <w:jc w:val="center"/>
              <w:rPr>
                <w:rFonts w:ascii="Arial" w:hAnsi="Arial" w:cs="Arial"/>
                <w:color w:val="FF0000"/>
                <w:sz w:val="20"/>
                <w:szCs w:val="20"/>
              </w:rPr>
            </w:pPr>
            <w:r>
              <w:rPr>
                <w:rFonts w:ascii="Arial" w:hAnsi="Arial" w:cs="Arial"/>
                <w:color w:val="FF0000"/>
                <w:sz w:val="20"/>
                <w:szCs w:val="20"/>
              </w:rPr>
              <w:t>848.93</w:t>
            </w:r>
          </w:p>
        </w:tc>
        <w:tc>
          <w:tcPr>
            <w:tcW w:w="2340" w:type="dxa"/>
            <w:vAlign w:val="bottom"/>
          </w:tcPr>
          <w:p w:rsidR="00CD1CBD" w:rsidRDefault="00CD1CBD" w:rsidP="0064005A">
            <w:pPr>
              <w:jc w:val="center"/>
              <w:rPr>
                <w:rFonts w:ascii="Arial" w:hAnsi="Arial" w:cs="Arial"/>
                <w:color w:val="FF0000"/>
                <w:sz w:val="20"/>
                <w:szCs w:val="20"/>
              </w:rPr>
            </w:pPr>
            <w:r>
              <w:rPr>
                <w:rFonts w:ascii="Arial" w:hAnsi="Arial" w:cs="Arial"/>
                <w:color w:val="FF0000"/>
                <w:sz w:val="20"/>
                <w:szCs w:val="20"/>
              </w:rPr>
              <w:t>1243.07</w:t>
            </w:r>
          </w:p>
        </w:tc>
        <w:tc>
          <w:tcPr>
            <w:tcW w:w="2160" w:type="dxa"/>
            <w:vAlign w:val="bottom"/>
          </w:tcPr>
          <w:p w:rsidR="00CD1CBD" w:rsidRDefault="00CD1CBD" w:rsidP="0064005A">
            <w:pPr>
              <w:jc w:val="center"/>
              <w:rPr>
                <w:rFonts w:ascii="Arial" w:hAnsi="Arial" w:cs="Arial"/>
                <w:color w:val="FF0000"/>
                <w:sz w:val="20"/>
                <w:szCs w:val="20"/>
              </w:rPr>
            </w:pPr>
            <w:r>
              <w:rPr>
                <w:rFonts w:ascii="Arial" w:hAnsi="Arial" w:cs="Arial"/>
                <w:color w:val="FF0000"/>
                <w:sz w:val="20"/>
                <w:szCs w:val="20"/>
              </w:rPr>
              <w:t>1540.20</w:t>
            </w:r>
          </w:p>
        </w:tc>
        <w:tc>
          <w:tcPr>
            <w:tcW w:w="2175" w:type="dxa"/>
            <w:vAlign w:val="bottom"/>
          </w:tcPr>
          <w:p w:rsidR="00CD1CBD" w:rsidRDefault="00CD1CBD" w:rsidP="0064005A">
            <w:pPr>
              <w:jc w:val="center"/>
              <w:rPr>
                <w:rFonts w:ascii="Arial" w:hAnsi="Arial" w:cs="Arial"/>
                <w:color w:val="FF0000"/>
                <w:sz w:val="20"/>
                <w:szCs w:val="20"/>
              </w:rPr>
            </w:pPr>
            <w:r>
              <w:rPr>
                <w:rFonts w:ascii="Arial" w:hAnsi="Arial" w:cs="Arial"/>
                <w:color w:val="FF0000"/>
                <w:sz w:val="20"/>
                <w:szCs w:val="20"/>
              </w:rPr>
              <w:t>770.10</w:t>
            </w:r>
          </w:p>
        </w:tc>
      </w:tr>
      <w:tr w:rsidR="00CD1CBD" w:rsidRPr="000258B9" w:rsidTr="000258B9">
        <w:trPr>
          <w:trHeight w:val="237"/>
        </w:trPr>
        <w:tc>
          <w:tcPr>
            <w:tcW w:w="5328" w:type="dxa"/>
            <w:vAlign w:val="center"/>
          </w:tcPr>
          <w:p w:rsidR="00CD1CBD" w:rsidRPr="000258B9" w:rsidRDefault="00CD1CBD" w:rsidP="00A45801">
            <w:pPr>
              <w:pStyle w:val="NormalWeb"/>
              <w:rPr>
                <w:rFonts w:ascii="Arial" w:hAnsi="Arial"/>
                <w:sz w:val="20"/>
                <w:szCs w:val="20"/>
              </w:rPr>
            </w:pPr>
            <w:r w:rsidRPr="000258B9">
              <w:rPr>
                <w:rFonts w:ascii="Arial" w:hAnsi="Arial"/>
                <w:sz w:val="20"/>
                <w:szCs w:val="20"/>
              </w:rPr>
              <w:t>Datastream Office Virtual Path - 2Mbit/s (2048kbps)</w:t>
            </w:r>
          </w:p>
        </w:tc>
        <w:tc>
          <w:tcPr>
            <w:tcW w:w="2700" w:type="dxa"/>
            <w:vAlign w:val="bottom"/>
          </w:tcPr>
          <w:p w:rsidR="00CD1CBD" w:rsidRDefault="00CD1CBD" w:rsidP="0064005A">
            <w:pPr>
              <w:jc w:val="center"/>
              <w:rPr>
                <w:rFonts w:ascii="Arial" w:hAnsi="Arial" w:cs="Arial"/>
                <w:color w:val="FF0000"/>
                <w:sz w:val="20"/>
                <w:szCs w:val="20"/>
              </w:rPr>
            </w:pPr>
            <w:r>
              <w:rPr>
                <w:rFonts w:ascii="Arial" w:hAnsi="Arial" w:cs="Arial"/>
                <w:color w:val="FF0000"/>
                <w:sz w:val="20"/>
                <w:szCs w:val="20"/>
              </w:rPr>
              <w:t>1455.30</w:t>
            </w:r>
          </w:p>
        </w:tc>
        <w:tc>
          <w:tcPr>
            <w:tcW w:w="2340" w:type="dxa"/>
            <w:vAlign w:val="bottom"/>
          </w:tcPr>
          <w:p w:rsidR="00CD1CBD" w:rsidRDefault="00CD1CBD" w:rsidP="0064005A">
            <w:pPr>
              <w:jc w:val="center"/>
              <w:rPr>
                <w:rFonts w:ascii="Arial" w:hAnsi="Arial" w:cs="Arial"/>
                <w:color w:val="FF0000"/>
                <w:sz w:val="20"/>
                <w:szCs w:val="20"/>
              </w:rPr>
            </w:pPr>
            <w:r>
              <w:rPr>
                <w:rFonts w:ascii="Arial" w:hAnsi="Arial" w:cs="Arial"/>
                <w:color w:val="FF0000"/>
                <w:sz w:val="20"/>
                <w:szCs w:val="20"/>
              </w:rPr>
              <w:t>2122.32</w:t>
            </w:r>
          </w:p>
        </w:tc>
        <w:tc>
          <w:tcPr>
            <w:tcW w:w="2160" w:type="dxa"/>
            <w:vAlign w:val="bottom"/>
          </w:tcPr>
          <w:p w:rsidR="00CD1CBD" w:rsidRDefault="00CD1CBD" w:rsidP="0064005A">
            <w:pPr>
              <w:jc w:val="center"/>
              <w:rPr>
                <w:rFonts w:ascii="Arial" w:hAnsi="Arial" w:cs="Arial"/>
                <w:color w:val="FF0000"/>
                <w:sz w:val="20"/>
                <w:szCs w:val="20"/>
              </w:rPr>
            </w:pPr>
            <w:r>
              <w:rPr>
                <w:rFonts w:ascii="Arial" w:hAnsi="Arial" w:cs="Arial"/>
                <w:color w:val="FF0000"/>
                <w:sz w:val="20"/>
                <w:szCs w:val="20"/>
              </w:rPr>
              <w:t>2643.80</w:t>
            </w:r>
          </w:p>
        </w:tc>
        <w:tc>
          <w:tcPr>
            <w:tcW w:w="2175" w:type="dxa"/>
            <w:vAlign w:val="bottom"/>
          </w:tcPr>
          <w:p w:rsidR="00CD1CBD" w:rsidRDefault="00CD1CBD" w:rsidP="0064005A">
            <w:pPr>
              <w:jc w:val="center"/>
              <w:rPr>
                <w:rFonts w:ascii="Arial" w:hAnsi="Arial" w:cs="Arial"/>
                <w:color w:val="FF0000"/>
                <w:sz w:val="20"/>
                <w:szCs w:val="20"/>
              </w:rPr>
            </w:pPr>
            <w:r>
              <w:rPr>
                <w:rFonts w:ascii="Arial" w:hAnsi="Arial" w:cs="Arial"/>
                <w:color w:val="FF0000"/>
                <w:sz w:val="20"/>
                <w:szCs w:val="20"/>
              </w:rPr>
              <w:t>1321.90</w:t>
            </w:r>
          </w:p>
        </w:tc>
      </w:tr>
      <w:tr w:rsidR="00CD1CBD" w:rsidRPr="000258B9" w:rsidTr="000258B9">
        <w:trPr>
          <w:trHeight w:val="237"/>
        </w:trPr>
        <w:tc>
          <w:tcPr>
            <w:tcW w:w="5328" w:type="dxa"/>
            <w:vAlign w:val="center"/>
          </w:tcPr>
          <w:p w:rsidR="00CD1CBD" w:rsidRPr="000258B9" w:rsidRDefault="00CD1CBD" w:rsidP="00A45801">
            <w:pPr>
              <w:pStyle w:val="NormalWeb"/>
              <w:rPr>
                <w:rFonts w:ascii="Arial" w:hAnsi="Arial"/>
                <w:sz w:val="20"/>
                <w:szCs w:val="20"/>
              </w:rPr>
            </w:pPr>
            <w:r w:rsidRPr="000258B9">
              <w:rPr>
                <w:rFonts w:ascii="Arial" w:hAnsi="Arial"/>
                <w:sz w:val="20"/>
                <w:szCs w:val="20"/>
              </w:rPr>
              <w:lastRenderedPageBreak/>
              <w:t>Datastream Office Virtual Path - 3Mbit/s (3072kbps)</w:t>
            </w:r>
          </w:p>
        </w:tc>
        <w:tc>
          <w:tcPr>
            <w:tcW w:w="2700" w:type="dxa"/>
            <w:vAlign w:val="bottom"/>
          </w:tcPr>
          <w:p w:rsidR="00CD1CBD" w:rsidRDefault="00CD1CBD" w:rsidP="0064005A">
            <w:pPr>
              <w:jc w:val="center"/>
              <w:rPr>
                <w:rFonts w:ascii="Arial" w:hAnsi="Arial" w:cs="Arial"/>
                <w:color w:val="FF0000"/>
                <w:sz w:val="20"/>
                <w:szCs w:val="20"/>
              </w:rPr>
            </w:pPr>
            <w:r>
              <w:rPr>
                <w:rFonts w:ascii="Arial" w:hAnsi="Arial" w:cs="Arial"/>
                <w:color w:val="FF0000"/>
                <w:sz w:val="20"/>
                <w:szCs w:val="20"/>
              </w:rPr>
              <w:t>2061.68</w:t>
            </w:r>
          </w:p>
        </w:tc>
        <w:tc>
          <w:tcPr>
            <w:tcW w:w="2340" w:type="dxa"/>
            <w:vAlign w:val="bottom"/>
          </w:tcPr>
          <w:p w:rsidR="00CD1CBD" w:rsidRDefault="00CD1CBD" w:rsidP="0064005A">
            <w:pPr>
              <w:jc w:val="center"/>
              <w:rPr>
                <w:rFonts w:ascii="Arial" w:hAnsi="Arial" w:cs="Arial"/>
                <w:color w:val="FF0000"/>
                <w:sz w:val="20"/>
                <w:szCs w:val="20"/>
              </w:rPr>
            </w:pPr>
            <w:r>
              <w:rPr>
                <w:rFonts w:ascii="Arial" w:hAnsi="Arial" w:cs="Arial"/>
                <w:color w:val="FF0000"/>
                <w:sz w:val="20"/>
                <w:szCs w:val="20"/>
              </w:rPr>
              <w:t>3001.56</w:t>
            </w:r>
          </w:p>
        </w:tc>
        <w:tc>
          <w:tcPr>
            <w:tcW w:w="2160" w:type="dxa"/>
            <w:vAlign w:val="bottom"/>
          </w:tcPr>
          <w:p w:rsidR="00CD1CBD" w:rsidRDefault="00CD1CBD" w:rsidP="0064005A">
            <w:pPr>
              <w:jc w:val="center"/>
              <w:rPr>
                <w:rFonts w:ascii="Arial" w:hAnsi="Arial" w:cs="Arial"/>
                <w:color w:val="FF0000"/>
                <w:sz w:val="20"/>
                <w:szCs w:val="20"/>
              </w:rPr>
            </w:pPr>
            <w:r>
              <w:rPr>
                <w:rFonts w:ascii="Arial" w:hAnsi="Arial" w:cs="Arial"/>
                <w:color w:val="FF0000"/>
                <w:sz w:val="20"/>
                <w:szCs w:val="20"/>
              </w:rPr>
              <w:t>3747.40</w:t>
            </w:r>
          </w:p>
        </w:tc>
        <w:tc>
          <w:tcPr>
            <w:tcW w:w="2175" w:type="dxa"/>
            <w:vAlign w:val="bottom"/>
          </w:tcPr>
          <w:p w:rsidR="00CD1CBD" w:rsidRDefault="00CD1CBD" w:rsidP="0064005A">
            <w:pPr>
              <w:jc w:val="center"/>
              <w:rPr>
                <w:rFonts w:ascii="Arial" w:hAnsi="Arial" w:cs="Arial"/>
                <w:color w:val="FF0000"/>
                <w:sz w:val="20"/>
                <w:szCs w:val="20"/>
              </w:rPr>
            </w:pPr>
            <w:r>
              <w:rPr>
                <w:rFonts w:ascii="Arial" w:hAnsi="Arial" w:cs="Arial"/>
                <w:color w:val="FF0000"/>
                <w:sz w:val="20"/>
                <w:szCs w:val="20"/>
              </w:rPr>
              <w:t>1873.70</w:t>
            </w:r>
          </w:p>
        </w:tc>
      </w:tr>
      <w:tr w:rsidR="00CD1CBD" w:rsidRPr="000258B9" w:rsidTr="000258B9">
        <w:trPr>
          <w:trHeight w:val="237"/>
        </w:trPr>
        <w:tc>
          <w:tcPr>
            <w:tcW w:w="5328" w:type="dxa"/>
            <w:vAlign w:val="center"/>
          </w:tcPr>
          <w:p w:rsidR="00CD1CBD" w:rsidRPr="000258B9" w:rsidRDefault="00CD1CBD" w:rsidP="00A45801">
            <w:pPr>
              <w:pStyle w:val="NormalWeb"/>
              <w:rPr>
                <w:rFonts w:ascii="Arial" w:hAnsi="Arial"/>
                <w:sz w:val="20"/>
                <w:szCs w:val="20"/>
              </w:rPr>
            </w:pPr>
            <w:r w:rsidRPr="000258B9">
              <w:rPr>
                <w:rFonts w:ascii="Arial" w:hAnsi="Arial"/>
                <w:sz w:val="20"/>
                <w:szCs w:val="20"/>
              </w:rPr>
              <w:t>Datastream Office Virtual Path - 4Mbit/s (4096kbps)</w:t>
            </w:r>
          </w:p>
        </w:tc>
        <w:tc>
          <w:tcPr>
            <w:tcW w:w="2700" w:type="dxa"/>
            <w:vAlign w:val="bottom"/>
          </w:tcPr>
          <w:p w:rsidR="00CD1CBD" w:rsidRDefault="00CD1CBD" w:rsidP="0064005A">
            <w:pPr>
              <w:jc w:val="center"/>
              <w:rPr>
                <w:rFonts w:ascii="Arial" w:hAnsi="Arial" w:cs="Arial"/>
                <w:color w:val="FF0000"/>
                <w:sz w:val="20"/>
                <w:szCs w:val="20"/>
              </w:rPr>
            </w:pPr>
            <w:r>
              <w:rPr>
                <w:rFonts w:ascii="Arial" w:hAnsi="Arial" w:cs="Arial"/>
                <w:color w:val="FF0000"/>
                <w:sz w:val="20"/>
                <w:szCs w:val="20"/>
              </w:rPr>
              <w:t>2668.05</w:t>
            </w:r>
          </w:p>
        </w:tc>
        <w:tc>
          <w:tcPr>
            <w:tcW w:w="2340" w:type="dxa"/>
            <w:vAlign w:val="bottom"/>
          </w:tcPr>
          <w:p w:rsidR="00CD1CBD" w:rsidRDefault="00CD1CBD" w:rsidP="0064005A">
            <w:pPr>
              <w:jc w:val="center"/>
              <w:rPr>
                <w:rFonts w:ascii="Arial" w:hAnsi="Arial" w:cs="Arial"/>
                <w:color w:val="FF0000"/>
                <w:sz w:val="20"/>
                <w:szCs w:val="20"/>
              </w:rPr>
            </w:pPr>
            <w:r>
              <w:rPr>
                <w:rFonts w:ascii="Arial" w:hAnsi="Arial" w:cs="Arial"/>
                <w:color w:val="FF0000"/>
                <w:sz w:val="20"/>
                <w:szCs w:val="20"/>
              </w:rPr>
              <w:t>3880.80</w:t>
            </w:r>
          </w:p>
        </w:tc>
        <w:tc>
          <w:tcPr>
            <w:tcW w:w="2160" w:type="dxa"/>
            <w:vAlign w:val="bottom"/>
          </w:tcPr>
          <w:p w:rsidR="00CD1CBD" w:rsidRDefault="00CD1CBD" w:rsidP="0064005A">
            <w:pPr>
              <w:jc w:val="center"/>
              <w:rPr>
                <w:rFonts w:ascii="Arial" w:hAnsi="Arial" w:cs="Arial"/>
                <w:color w:val="FF0000"/>
                <w:sz w:val="20"/>
                <w:szCs w:val="20"/>
              </w:rPr>
            </w:pPr>
            <w:r>
              <w:rPr>
                <w:rFonts w:ascii="Arial" w:hAnsi="Arial" w:cs="Arial"/>
                <w:color w:val="FF0000"/>
                <w:sz w:val="20"/>
                <w:szCs w:val="20"/>
              </w:rPr>
              <w:t>4851.00</w:t>
            </w:r>
          </w:p>
        </w:tc>
        <w:tc>
          <w:tcPr>
            <w:tcW w:w="2175" w:type="dxa"/>
            <w:vAlign w:val="bottom"/>
          </w:tcPr>
          <w:p w:rsidR="00CD1CBD" w:rsidRDefault="00CD1CBD" w:rsidP="0064005A">
            <w:pPr>
              <w:jc w:val="center"/>
              <w:rPr>
                <w:rFonts w:ascii="Arial" w:hAnsi="Arial" w:cs="Arial"/>
                <w:color w:val="FF0000"/>
                <w:sz w:val="20"/>
                <w:szCs w:val="20"/>
              </w:rPr>
            </w:pPr>
            <w:r>
              <w:rPr>
                <w:rFonts w:ascii="Arial" w:hAnsi="Arial" w:cs="Arial"/>
                <w:color w:val="FF0000"/>
                <w:sz w:val="20"/>
                <w:szCs w:val="20"/>
              </w:rPr>
              <w:t>2425.50</w:t>
            </w:r>
          </w:p>
        </w:tc>
      </w:tr>
      <w:tr w:rsidR="00CD1CBD" w:rsidRPr="000258B9" w:rsidTr="000258B9">
        <w:trPr>
          <w:trHeight w:val="237"/>
        </w:trPr>
        <w:tc>
          <w:tcPr>
            <w:tcW w:w="5328" w:type="dxa"/>
            <w:vAlign w:val="center"/>
          </w:tcPr>
          <w:p w:rsidR="00CD1CBD" w:rsidRPr="000258B9" w:rsidRDefault="00CD1CBD" w:rsidP="00A45801">
            <w:pPr>
              <w:pStyle w:val="NormalWeb"/>
              <w:rPr>
                <w:rFonts w:ascii="Arial" w:hAnsi="Arial"/>
                <w:sz w:val="20"/>
                <w:szCs w:val="20"/>
              </w:rPr>
            </w:pPr>
            <w:r w:rsidRPr="000258B9">
              <w:rPr>
                <w:rFonts w:ascii="Arial" w:hAnsi="Arial"/>
                <w:sz w:val="20"/>
                <w:szCs w:val="20"/>
              </w:rPr>
              <w:t>Datastream Office Virtual Path - 5Mbit/s (5120kbps)</w:t>
            </w:r>
          </w:p>
        </w:tc>
        <w:tc>
          <w:tcPr>
            <w:tcW w:w="2700" w:type="dxa"/>
            <w:vAlign w:val="bottom"/>
          </w:tcPr>
          <w:p w:rsidR="00CD1CBD" w:rsidRDefault="00CD1CBD" w:rsidP="0064005A">
            <w:pPr>
              <w:jc w:val="center"/>
              <w:rPr>
                <w:rFonts w:ascii="Arial" w:hAnsi="Arial" w:cs="Arial"/>
                <w:color w:val="FF0000"/>
                <w:sz w:val="20"/>
                <w:szCs w:val="20"/>
              </w:rPr>
            </w:pPr>
            <w:r>
              <w:rPr>
                <w:rFonts w:ascii="Arial" w:hAnsi="Arial" w:cs="Arial"/>
                <w:color w:val="FF0000"/>
                <w:sz w:val="20"/>
                <w:szCs w:val="20"/>
              </w:rPr>
              <w:t>3274.43</w:t>
            </w:r>
          </w:p>
        </w:tc>
        <w:tc>
          <w:tcPr>
            <w:tcW w:w="2340" w:type="dxa"/>
            <w:vAlign w:val="bottom"/>
          </w:tcPr>
          <w:p w:rsidR="00CD1CBD" w:rsidRDefault="00CD1CBD" w:rsidP="0064005A">
            <w:pPr>
              <w:jc w:val="center"/>
              <w:rPr>
                <w:rFonts w:ascii="Arial" w:hAnsi="Arial" w:cs="Arial"/>
                <w:color w:val="FF0000"/>
                <w:sz w:val="20"/>
                <w:szCs w:val="20"/>
              </w:rPr>
            </w:pPr>
            <w:r>
              <w:rPr>
                <w:rFonts w:ascii="Arial" w:hAnsi="Arial" w:cs="Arial"/>
                <w:color w:val="FF0000"/>
                <w:sz w:val="20"/>
                <w:szCs w:val="20"/>
              </w:rPr>
              <w:t>4760.04</w:t>
            </w:r>
          </w:p>
        </w:tc>
        <w:tc>
          <w:tcPr>
            <w:tcW w:w="2160" w:type="dxa"/>
            <w:vAlign w:val="bottom"/>
          </w:tcPr>
          <w:p w:rsidR="00CD1CBD" w:rsidRDefault="00CD1CBD" w:rsidP="0064005A">
            <w:pPr>
              <w:jc w:val="center"/>
              <w:rPr>
                <w:rFonts w:ascii="Arial" w:hAnsi="Arial" w:cs="Arial"/>
                <w:color w:val="FF0000"/>
                <w:sz w:val="20"/>
                <w:szCs w:val="20"/>
              </w:rPr>
            </w:pPr>
            <w:r>
              <w:rPr>
                <w:rFonts w:ascii="Arial" w:hAnsi="Arial" w:cs="Arial"/>
                <w:color w:val="FF0000"/>
                <w:sz w:val="20"/>
                <w:szCs w:val="20"/>
              </w:rPr>
              <w:t>5954.61</w:t>
            </w:r>
          </w:p>
        </w:tc>
        <w:tc>
          <w:tcPr>
            <w:tcW w:w="2175" w:type="dxa"/>
            <w:vAlign w:val="bottom"/>
          </w:tcPr>
          <w:p w:rsidR="00CD1CBD" w:rsidRDefault="00CD1CBD" w:rsidP="0064005A">
            <w:pPr>
              <w:jc w:val="center"/>
              <w:rPr>
                <w:rFonts w:ascii="Arial" w:hAnsi="Arial" w:cs="Arial"/>
                <w:color w:val="FF0000"/>
                <w:sz w:val="20"/>
                <w:szCs w:val="20"/>
              </w:rPr>
            </w:pPr>
            <w:r>
              <w:rPr>
                <w:rFonts w:ascii="Arial" w:hAnsi="Arial" w:cs="Arial"/>
                <w:color w:val="FF0000"/>
                <w:sz w:val="20"/>
                <w:szCs w:val="20"/>
              </w:rPr>
              <w:t>2977.30</w:t>
            </w:r>
          </w:p>
        </w:tc>
      </w:tr>
      <w:tr w:rsidR="00CD1CBD" w:rsidRPr="000258B9" w:rsidTr="000258B9">
        <w:trPr>
          <w:trHeight w:val="237"/>
        </w:trPr>
        <w:tc>
          <w:tcPr>
            <w:tcW w:w="5328" w:type="dxa"/>
            <w:vAlign w:val="center"/>
          </w:tcPr>
          <w:p w:rsidR="00CD1CBD" w:rsidRPr="000258B9" w:rsidRDefault="00CD1CBD" w:rsidP="00A45801">
            <w:pPr>
              <w:pStyle w:val="NormalWeb"/>
              <w:rPr>
                <w:rFonts w:ascii="Arial" w:hAnsi="Arial"/>
                <w:sz w:val="20"/>
                <w:szCs w:val="20"/>
              </w:rPr>
            </w:pPr>
            <w:r w:rsidRPr="000258B9">
              <w:rPr>
                <w:rFonts w:ascii="Arial" w:hAnsi="Arial"/>
                <w:sz w:val="20"/>
                <w:szCs w:val="20"/>
              </w:rPr>
              <w:t>Datastream Office Virtual Path - 6Mbit/s (6144kbps)</w:t>
            </w:r>
          </w:p>
        </w:tc>
        <w:tc>
          <w:tcPr>
            <w:tcW w:w="2700" w:type="dxa"/>
            <w:vAlign w:val="bottom"/>
          </w:tcPr>
          <w:p w:rsidR="00CD1CBD" w:rsidRDefault="00CD1CBD" w:rsidP="0064005A">
            <w:pPr>
              <w:jc w:val="center"/>
              <w:rPr>
                <w:rFonts w:ascii="Arial" w:hAnsi="Arial" w:cs="Arial"/>
                <w:color w:val="FF0000"/>
                <w:sz w:val="20"/>
                <w:szCs w:val="20"/>
              </w:rPr>
            </w:pPr>
            <w:r>
              <w:rPr>
                <w:rFonts w:ascii="Arial" w:hAnsi="Arial" w:cs="Arial"/>
                <w:color w:val="FF0000"/>
                <w:sz w:val="20"/>
                <w:szCs w:val="20"/>
              </w:rPr>
              <w:t>3880.80</w:t>
            </w:r>
          </w:p>
        </w:tc>
        <w:tc>
          <w:tcPr>
            <w:tcW w:w="2340" w:type="dxa"/>
            <w:vAlign w:val="bottom"/>
          </w:tcPr>
          <w:p w:rsidR="00CD1CBD" w:rsidRDefault="00CD1CBD" w:rsidP="0064005A">
            <w:pPr>
              <w:jc w:val="center"/>
              <w:rPr>
                <w:rFonts w:ascii="Arial" w:hAnsi="Arial" w:cs="Arial"/>
                <w:color w:val="FF0000"/>
                <w:sz w:val="20"/>
                <w:szCs w:val="20"/>
              </w:rPr>
            </w:pPr>
            <w:r>
              <w:rPr>
                <w:rFonts w:ascii="Arial" w:hAnsi="Arial" w:cs="Arial"/>
                <w:color w:val="FF0000"/>
                <w:sz w:val="20"/>
                <w:szCs w:val="20"/>
              </w:rPr>
              <w:t>5639.29</w:t>
            </w:r>
          </w:p>
        </w:tc>
        <w:tc>
          <w:tcPr>
            <w:tcW w:w="2160" w:type="dxa"/>
            <w:vAlign w:val="bottom"/>
          </w:tcPr>
          <w:p w:rsidR="00CD1CBD" w:rsidRDefault="00CD1CBD" w:rsidP="0064005A">
            <w:pPr>
              <w:jc w:val="center"/>
              <w:rPr>
                <w:rFonts w:ascii="Arial" w:hAnsi="Arial" w:cs="Arial"/>
                <w:color w:val="FF0000"/>
                <w:sz w:val="20"/>
                <w:szCs w:val="20"/>
              </w:rPr>
            </w:pPr>
            <w:r>
              <w:rPr>
                <w:rFonts w:ascii="Arial" w:hAnsi="Arial" w:cs="Arial"/>
                <w:color w:val="FF0000"/>
                <w:sz w:val="20"/>
                <w:szCs w:val="20"/>
              </w:rPr>
              <w:t>7058.21</w:t>
            </w:r>
          </w:p>
        </w:tc>
        <w:tc>
          <w:tcPr>
            <w:tcW w:w="2175" w:type="dxa"/>
            <w:vAlign w:val="bottom"/>
          </w:tcPr>
          <w:p w:rsidR="00CD1CBD" w:rsidRDefault="00CD1CBD" w:rsidP="0064005A">
            <w:pPr>
              <w:jc w:val="center"/>
              <w:rPr>
                <w:rFonts w:ascii="Arial" w:hAnsi="Arial" w:cs="Arial"/>
                <w:color w:val="FF0000"/>
                <w:sz w:val="20"/>
                <w:szCs w:val="20"/>
              </w:rPr>
            </w:pPr>
            <w:r>
              <w:rPr>
                <w:rFonts w:ascii="Arial" w:hAnsi="Arial" w:cs="Arial"/>
                <w:color w:val="FF0000"/>
                <w:sz w:val="20"/>
                <w:szCs w:val="20"/>
              </w:rPr>
              <w:t>3529.11</w:t>
            </w:r>
          </w:p>
        </w:tc>
      </w:tr>
      <w:tr w:rsidR="00CD1CBD" w:rsidRPr="000258B9" w:rsidTr="000258B9">
        <w:trPr>
          <w:trHeight w:val="237"/>
        </w:trPr>
        <w:tc>
          <w:tcPr>
            <w:tcW w:w="5328" w:type="dxa"/>
            <w:vAlign w:val="center"/>
          </w:tcPr>
          <w:p w:rsidR="00CD1CBD" w:rsidRPr="000258B9" w:rsidRDefault="00CD1CBD" w:rsidP="00A45801">
            <w:pPr>
              <w:pStyle w:val="NormalWeb"/>
              <w:rPr>
                <w:rFonts w:ascii="Arial" w:hAnsi="Arial"/>
                <w:sz w:val="20"/>
                <w:szCs w:val="20"/>
              </w:rPr>
            </w:pPr>
            <w:r w:rsidRPr="000258B9">
              <w:rPr>
                <w:rFonts w:ascii="Arial" w:hAnsi="Arial"/>
                <w:sz w:val="20"/>
                <w:szCs w:val="20"/>
              </w:rPr>
              <w:t>Datastream Office Virtual Path - 7Mbit/s (7168kbps)</w:t>
            </w:r>
          </w:p>
        </w:tc>
        <w:tc>
          <w:tcPr>
            <w:tcW w:w="2700" w:type="dxa"/>
            <w:vAlign w:val="bottom"/>
          </w:tcPr>
          <w:p w:rsidR="00CD1CBD" w:rsidRDefault="00CD1CBD" w:rsidP="0064005A">
            <w:pPr>
              <w:jc w:val="center"/>
              <w:rPr>
                <w:rFonts w:ascii="Arial" w:hAnsi="Arial" w:cs="Arial"/>
                <w:color w:val="FF0000"/>
                <w:sz w:val="20"/>
                <w:szCs w:val="20"/>
              </w:rPr>
            </w:pPr>
            <w:r>
              <w:rPr>
                <w:rFonts w:ascii="Arial" w:hAnsi="Arial" w:cs="Arial"/>
                <w:color w:val="FF0000"/>
                <w:sz w:val="20"/>
                <w:szCs w:val="20"/>
              </w:rPr>
              <w:t>4487.18</w:t>
            </w:r>
          </w:p>
        </w:tc>
        <w:tc>
          <w:tcPr>
            <w:tcW w:w="2340" w:type="dxa"/>
            <w:vAlign w:val="bottom"/>
          </w:tcPr>
          <w:p w:rsidR="00CD1CBD" w:rsidRDefault="00CD1CBD" w:rsidP="0064005A">
            <w:pPr>
              <w:jc w:val="center"/>
              <w:rPr>
                <w:rFonts w:ascii="Arial" w:hAnsi="Arial" w:cs="Arial"/>
                <w:color w:val="FF0000"/>
                <w:sz w:val="20"/>
                <w:szCs w:val="20"/>
              </w:rPr>
            </w:pPr>
            <w:r>
              <w:rPr>
                <w:rFonts w:ascii="Arial" w:hAnsi="Arial" w:cs="Arial"/>
                <w:color w:val="FF0000"/>
                <w:sz w:val="20"/>
                <w:szCs w:val="20"/>
              </w:rPr>
              <w:t>6518.53</w:t>
            </w:r>
          </w:p>
        </w:tc>
        <w:tc>
          <w:tcPr>
            <w:tcW w:w="2160" w:type="dxa"/>
            <w:vAlign w:val="bottom"/>
          </w:tcPr>
          <w:p w:rsidR="00CD1CBD" w:rsidRDefault="00CD1CBD" w:rsidP="0064005A">
            <w:pPr>
              <w:jc w:val="center"/>
              <w:rPr>
                <w:rFonts w:ascii="Arial" w:hAnsi="Arial" w:cs="Arial"/>
                <w:color w:val="FF0000"/>
                <w:sz w:val="20"/>
                <w:szCs w:val="20"/>
              </w:rPr>
            </w:pPr>
            <w:r>
              <w:rPr>
                <w:rFonts w:ascii="Arial" w:hAnsi="Arial" w:cs="Arial"/>
                <w:color w:val="FF0000"/>
                <w:sz w:val="20"/>
                <w:szCs w:val="20"/>
              </w:rPr>
              <w:t>8161.81</w:t>
            </w:r>
          </w:p>
        </w:tc>
        <w:tc>
          <w:tcPr>
            <w:tcW w:w="2175" w:type="dxa"/>
            <w:vAlign w:val="bottom"/>
          </w:tcPr>
          <w:p w:rsidR="00CD1CBD" w:rsidRDefault="00CD1CBD" w:rsidP="0064005A">
            <w:pPr>
              <w:jc w:val="center"/>
              <w:rPr>
                <w:rFonts w:ascii="Arial" w:hAnsi="Arial" w:cs="Arial"/>
                <w:color w:val="FF0000"/>
                <w:sz w:val="20"/>
                <w:szCs w:val="20"/>
              </w:rPr>
            </w:pPr>
            <w:r>
              <w:rPr>
                <w:rFonts w:ascii="Arial" w:hAnsi="Arial" w:cs="Arial"/>
                <w:color w:val="FF0000"/>
                <w:sz w:val="20"/>
                <w:szCs w:val="20"/>
              </w:rPr>
              <w:t>4080.90</w:t>
            </w:r>
          </w:p>
        </w:tc>
      </w:tr>
      <w:tr w:rsidR="00CD1CBD" w:rsidRPr="000258B9" w:rsidTr="000258B9">
        <w:trPr>
          <w:trHeight w:val="237"/>
        </w:trPr>
        <w:tc>
          <w:tcPr>
            <w:tcW w:w="5328" w:type="dxa"/>
            <w:vAlign w:val="center"/>
          </w:tcPr>
          <w:p w:rsidR="00CD1CBD" w:rsidRPr="000258B9" w:rsidRDefault="00CD1CBD" w:rsidP="00A45801">
            <w:pPr>
              <w:pStyle w:val="NormalWeb"/>
              <w:rPr>
                <w:rFonts w:ascii="Arial" w:hAnsi="Arial"/>
                <w:sz w:val="20"/>
                <w:szCs w:val="20"/>
              </w:rPr>
            </w:pPr>
            <w:r w:rsidRPr="000258B9">
              <w:rPr>
                <w:rFonts w:ascii="Arial" w:hAnsi="Arial"/>
                <w:sz w:val="20"/>
                <w:szCs w:val="20"/>
              </w:rPr>
              <w:t>Datastream Office Virtual Path - 8Mbit/s (8192kbps)</w:t>
            </w:r>
          </w:p>
        </w:tc>
        <w:tc>
          <w:tcPr>
            <w:tcW w:w="2700" w:type="dxa"/>
            <w:vAlign w:val="bottom"/>
          </w:tcPr>
          <w:p w:rsidR="00CD1CBD" w:rsidRDefault="00CD1CBD" w:rsidP="0064005A">
            <w:pPr>
              <w:jc w:val="center"/>
              <w:rPr>
                <w:rFonts w:ascii="Arial" w:hAnsi="Arial" w:cs="Arial"/>
                <w:color w:val="FF0000"/>
                <w:sz w:val="20"/>
                <w:szCs w:val="20"/>
              </w:rPr>
            </w:pPr>
            <w:r>
              <w:rPr>
                <w:rFonts w:ascii="Arial" w:hAnsi="Arial" w:cs="Arial"/>
                <w:color w:val="FF0000"/>
                <w:sz w:val="20"/>
                <w:szCs w:val="20"/>
              </w:rPr>
              <w:t>5093.55</w:t>
            </w:r>
          </w:p>
        </w:tc>
        <w:tc>
          <w:tcPr>
            <w:tcW w:w="2340" w:type="dxa"/>
            <w:vAlign w:val="bottom"/>
          </w:tcPr>
          <w:p w:rsidR="00CD1CBD" w:rsidRDefault="00CD1CBD" w:rsidP="0064005A">
            <w:pPr>
              <w:jc w:val="center"/>
              <w:rPr>
                <w:rFonts w:ascii="Arial" w:hAnsi="Arial" w:cs="Arial"/>
                <w:color w:val="FF0000"/>
                <w:sz w:val="20"/>
                <w:szCs w:val="20"/>
              </w:rPr>
            </w:pPr>
            <w:r>
              <w:rPr>
                <w:rFonts w:ascii="Arial" w:hAnsi="Arial" w:cs="Arial"/>
                <w:color w:val="FF0000"/>
                <w:sz w:val="20"/>
                <w:szCs w:val="20"/>
              </w:rPr>
              <w:t>7397.78</w:t>
            </w:r>
          </w:p>
        </w:tc>
        <w:tc>
          <w:tcPr>
            <w:tcW w:w="2160" w:type="dxa"/>
            <w:vAlign w:val="bottom"/>
          </w:tcPr>
          <w:p w:rsidR="00CD1CBD" w:rsidRDefault="00CD1CBD" w:rsidP="0064005A">
            <w:pPr>
              <w:jc w:val="center"/>
              <w:rPr>
                <w:rFonts w:ascii="Arial" w:hAnsi="Arial" w:cs="Arial"/>
                <w:color w:val="FF0000"/>
                <w:sz w:val="20"/>
                <w:szCs w:val="20"/>
              </w:rPr>
            </w:pPr>
            <w:r>
              <w:rPr>
                <w:rFonts w:ascii="Arial" w:hAnsi="Arial" w:cs="Arial"/>
                <w:color w:val="FF0000"/>
                <w:sz w:val="20"/>
                <w:szCs w:val="20"/>
              </w:rPr>
              <w:t>9265.41</w:t>
            </w:r>
          </w:p>
        </w:tc>
        <w:tc>
          <w:tcPr>
            <w:tcW w:w="2175" w:type="dxa"/>
            <w:vAlign w:val="bottom"/>
          </w:tcPr>
          <w:p w:rsidR="00CD1CBD" w:rsidRDefault="00CD1CBD" w:rsidP="0064005A">
            <w:pPr>
              <w:jc w:val="center"/>
              <w:rPr>
                <w:rFonts w:ascii="Arial" w:hAnsi="Arial" w:cs="Arial"/>
                <w:color w:val="FF0000"/>
                <w:sz w:val="20"/>
                <w:szCs w:val="20"/>
              </w:rPr>
            </w:pPr>
            <w:r>
              <w:rPr>
                <w:rFonts w:ascii="Arial" w:hAnsi="Arial" w:cs="Arial"/>
                <w:color w:val="FF0000"/>
                <w:sz w:val="20"/>
                <w:szCs w:val="20"/>
              </w:rPr>
              <w:t>4632.71</w:t>
            </w:r>
          </w:p>
        </w:tc>
      </w:tr>
      <w:tr w:rsidR="00CD1CBD" w:rsidRPr="000258B9" w:rsidTr="000258B9">
        <w:trPr>
          <w:trHeight w:val="237"/>
        </w:trPr>
        <w:tc>
          <w:tcPr>
            <w:tcW w:w="5328" w:type="dxa"/>
            <w:vAlign w:val="center"/>
          </w:tcPr>
          <w:p w:rsidR="00CD1CBD" w:rsidRPr="000258B9" w:rsidRDefault="00CD1CBD" w:rsidP="00A45801">
            <w:pPr>
              <w:pStyle w:val="NormalWeb"/>
              <w:rPr>
                <w:rFonts w:ascii="Arial" w:hAnsi="Arial"/>
                <w:sz w:val="20"/>
                <w:szCs w:val="20"/>
              </w:rPr>
            </w:pPr>
            <w:r w:rsidRPr="000258B9">
              <w:rPr>
                <w:rFonts w:ascii="Arial" w:hAnsi="Arial"/>
                <w:sz w:val="20"/>
                <w:szCs w:val="20"/>
              </w:rPr>
              <w:t>Datastream Office Virtual Path - 9Mbit/s (9216kbps)</w:t>
            </w:r>
          </w:p>
        </w:tc>
        <w:tc>
          <w:tcPr>
            <w:tcW w:w="2700" w:type="dxa"/>
            <w:vAlign w:val="bottom"/>
          </w:tcPr>
          <w:p w:rsidR="00CD1CBD" w:rsidRDefault="00CD1CBD" w:rsidP="0064005A">
            <w:pPr>
              <w:jc w:val="center"/>
              <w:rPr>
                <w:rFonts w:ascii="Arial" w:hAnsi="Arial" w:cs="Arial"/>
                <w:color w:val="FF0000"/>
                <w:sz w:val="20"/>
                <w:szCs w:val="20"/>
              </w:rPr>
            </w:pPr>
            <w:r>
              <w:rPr>
                <w:rFonts w:ascii="Arial" w:hAnsi="Arial" w:cs="Arial"/>
                <w:color w:val="FF0000"/>
                <w:sz w:val="20"/>
                <w:szCs w:val="20"/>
              </w:rPr>
              <w:t>2668.05</w:t>
            </w:r>
          </w:p>
        </w:tc>
        <w:tc>
          <w:tcPr>
            <w:tcW w:w="2340" w:type="dxa"/>
            <w:vAlign w:val="bottom"/>
          </w:tcPr>
          <w:p w:rsidR="00CD1CBD" w:rsidRDefault="00CD1CBD" w:rsidP="0064005A">
            <w:pPr>
              <w:jc w:val="center"/>
              <w:rPr>
                <w:rFonts w:ascii="Arial" w:hAnsi="Arial" w:cs="Arial"/>
                <w:color w:val="FF0000"/>
                <w:sz w:val="20"/>
                <w:szCs w:val="20"/>
              </w:rPr>
            </w:pPr>
            <w:r>
              <w:rPr>
                <w:rFonts w:ascii="Arial" w:hAnsi="Arial" w:cs="Arial"/>
                <w:color w:val="FF0000"/>
                <w:sz w:val="20"/>
                <w:szCs w:val="20"/>
              </w:rPr>
              <w:t>3880.80</w:t>
            </w:r>
          </w:p>
        </w:tc>
        <w:tc>
          <w:tcPr>
            <w:tcW w:w="2160" w:type="dxa"/>
            <w:vAlign w:val="bottom"/>
          </w:tcPr>
          <w:p w:rsidR="00CD1CBD" w:rsidRDefault="00CD1CBD" w:rsidP="0064005A">
            <w:pPr>
              <w:jc w:val="center"/>
              <w:rPr>
                <w:rFonts w:ascii="Arial" w:hAnsi="Arial" w:cs="Arial"/>
                <w:color w:val="FF0000"/>
                <w:sz w:val="20"/>
                <w:szCs w:val="20"/>
              </w:rPr>
            </w:pPr>
            <w:r>
              <w:rPr>
                <w:rFonts w:ascii="Arial" w:hAnsi="Arial" w:cs="Arial"/>
                <w:color w:val="FF0000"/>
                <w:sz w:val="20"/>
                <w:szCs w:val="20"/>
              </w:rPr>
              <w:t>4851.00</w:t>
            </w:r>
          </w:p>
        </w:tc>
        <w:tc>
          <w:tcPr>
            <w:tcW w:w="2175" w:type="dxa"/>
            <w:vAlign w:val="bottom"/>
          </w:tcPr>
          <w:p w:rsidR="00CD1CBD" w:rsidRDefault="00CD1CBD" w:rsidP="0064005A">
            <w:pPr>
              <w:jc w:val="center"/>
              <w:rPr>
                <w:rFonts w:ascii="Arial" w:hAnsi="Arial" w:cs="Arial"/>
                <w:color w:val="FF0000"/>
                <w:sz w:val="20"/>
                <w:szCs w:val="20"/>
              </w:rPr>
            </w:pPr>
            <w:r>
              <w:rPr>
                <w:rFonts w:ascii="Arial" w:hAnsi="Arial" w:cs="Arial"/>
                <w:color w:val="FF0000"/>
                <w:sz w:val="20"/>
                <w:szCs w:val="20"/>
              </w:rPr>
              <w:t>2425.50</w:t>
            </w:r>
          </w:p>
        </w:tc>
      </w:tr>
      <w:tr w:rsidR="00CD1CBD" w:rsidRPr="000258B9" w:rsidTr="000258B9">
        <w:trPr>
          <w:trHeight w:val="237"/>
        </w:trPr>
        <w:tc>
          <w:tcPr>
            <w:tcW w:w="5328" w:type="dxa"/>
            <w:vAlign w:val="center"/>
          </w:tcPr>
          <w:p w:rsidR="00CD1CBD" w:rsidRPr="000258B9" w:rsidRDefault="00CD1CBD" w:rsidP="00A45801">
            <w:pPr>
              <w:pStyle w:val="NormalWeb"/>
              <w:rPr>
                <w:rFonts w:ascii="Arial" w:hAnsi="Arial"/>
                <w:sz w:val="20"/>
                <w:szCs w:val="20"/>
              </w:rPr>
            </w:pPr>
            <w:r w:rsidRPr="000258B9">
              <w:rPr>
                <w:rFonts w:ascii="Arial" w:hAnsi="Arial"/>
                <w:sz w:val="20"/>
                <w:szCs w:val="20"/>
              </w:rPr>
              <w:t>Datastream Office Virtual Path - 10Mbit/s (10240kbps)</w:t>
            </w:r>
          </w:p>
        </w:tc>
        <w:tc>
          <w:tcPr>
            <w:tcW w:w="2700" w:type="dxa"/>
            <w:vAlign w:val="bottom"/>
          </w:tcPr>
          <w:p w:rsidR="00CD1CBD" w:rsidRDefault="00CD1CBD" w:rsidP="0064005A">
            <w:pPr>
              <w:jc w:val="center"/>
              <w:rPr>
                <w:rFonts w:ascii="Arial" w:hAnsi="Arial" w:cs="Arial"/>
                <w:color w:val="FF0000"/>
                <w:sz w:val="20"/>
                <w:szCs w:val="20"/>
              </w:rPr>
            </w:pPr>
            <w:r>
              <w:rPr>
                <w:rFonts w:ascii="Arial" w:hAnsi="Arial" w:cs="Arial"/>
                <w:color w:val="FF0000"/>
                <w:sz w:val="20"/>
                <w:szCs w:val="20"/>
              </w:rPr>
              <w:t>2964.50</w:t>
            </w:r>
          </w:p>
        </w:tc>
        <w:tc>
          <w:tcPr>
            <w:tcW w:w="2340" w:type="dxa"/>
            <w:vAlign w:val="bottom"/>
          </w:tcPr>
          <w:p w:rsidR="00CD1CBD" w:rsidRDefault="00CD1CBD" w:rsidP="0064005A">
            <w:pPr>
              <w:jc w:val="center"/>
              <w:rPr>
                <w:rFonts w:ascii="Arial" w:hAnsi="Arial" w:cs="Arial"/>
                <w:color w:val="FF0000"/>
                <w:sz w:val="20"/>
                <w:szCs w:val="20"/>
              </w:rPr>
            </w:pPr>
            <w:r>
              <w:rPr>
                <w:rFonts w:ascii="Arial" w:hAnsi="Arial" w:cs="Arial"/>
                <w:color w:val="FF0000"/>
                <w:sz w:val="20"/>
                <w:szCs w:val="20"/>
              </w:rPr>
              <w:t>4312.00</w:t>
            </w:r>
          </w:p>
        </w:tc>
        <w:tc>
          <w:tcPr>
            <w:tcW w:w="2160" w:type="dxa"/>
            <w:vAlign w:val="bottom"/>
          </w:tcPr>
          <w:p w:rsidR="00CD1CBD" w:rsidRDefault="00CD1CBD" w:rsidP="0064005A">
            <w:pPr>
              <w:jc w:val="center"/>
              <w:rPr>
                <w:rFonts w:ascii="Arial" w:hAnsi="Arial" w:cs="Arial"/>
                <w:color w:val="FF0000"/>
                <w:sz w:val="20"/>
                <w:szCs w:val="20"/>
              </w:rPr>
            </w:pPr>
            <w:r>
              <w:rPr>
                <w:rFonts w:ascii="Arial" w:hAnsi="Arial" w:cs="Arial"/>
                <w:color w:val="FF0000"/>
                <w:sz w:val="20"/>
                <w:szCs w:val="20"/>
              </w:rPr>
              <w:t>5390.00</w:t>
            </w:r>
          </w:p>
        </w:tc>
        <w:tc>
          <w:tcPr>
            <w:tcW w:w="2175" w:type="dxa"/>
            <w:vAlign w:val="bottom"/>
          </w:tcPr>
          <w:p w:rsidR="00CD1CBD" w:rsidRDefault="00CD1CBD" w:rsidP="0064005A">
            <w:pPr>
              <w:jc w:val="center"/>
              <w:rPr>
                <w:rFonts w:ascii="Arial" w:hAnsi="Arial" w:cs="Arial"/>
                <w:color w:val="FF0000"/>
                <w:sz w:val="20"/>
                <w:szCs w:val="20"/>
              </w:rPr>
            </w:pPr>
            <w:r>
              <w:rPr>
                <w:rFonts w:ascii="Arial" w:hAnsi="Arial" w:cs="Arial"/>
                <w:color w:val="FF0000"/>
                <w:sz w:val="20"/>
                <w:szCs w:val="20"/>
              </w:rPr>
              <w:t>2695.00</w:t>
            </w:r>
          </w:p>
        </w:tc>
      </w:tr>
      <w:tr w:rsidR="00CD1CBD" w:rsidRPr="000258B9" w:rsidTr="000258B9">
        <w:trPr>
          <w:trHeight w:val="237"/>
        </w:trPr>
        <w:tc>
          <w:tcPr>
            <w:tcW w:w="5328" w:type="dxa"/>
            <w:vAlign w:val="center"/>
          </w:tcPr>
          <w:p w:rsidR="00CD1CBD" w:rsidRPr="000258B9" w:rsidRDefault="00CD1CBD" w:rsidP="00A45801">
            <w:pPr>
              <w:pStyle w:val="NormalWeb"/>
              <w:rPr>
                <w:rFonts w:ascii="Arial" w:hAnsi="Arial"/>
                <w:sz w:val="20"/>
                <w:szCs w:val="20"/>
              </w:rPr>
            </w:pPr>
            <w:r w:rsidRPr="000258B9">
              <w:rPr>
                <w:rFonts w:ascii="Arial" w:hAnsi="Arial"/>
                <w:sz w:val="20"/>
                <w:szCs w:val="20"/>
              </w:rPr>
              <w:t>Datastream Office Virtual Path - 12Mbit/s (12000kbps)</w:t>
            </w:r>
          </w:p>
        </w:tc>
        <w:tc>
          <w:tcPr>
            <w:tcW w:w="2700" w:type="dxa"/>
            <w:vAlign w:val="bottom"/>
          </w:tcPr>
          <w:p w:rsidR="00CD1CBD" w:rsidRDefault="00CD1CBD" w:rsidP="0064005A">
            <w:pPr>
              <w:jc w:val="center"/>
              <w:rPr>
                <w:rFonts w:ascii="Arial" w:hAnsi="Arial" w:cs="Arial"/>
                <w:color w:val="FF0000"/>
                <w:sz w:val="20"/>
                <w:szCs w:val="20"/>
              </w:rPr>
            </w:pPr>
            <w:r>
              <w:rPr>
                <w:rFonts w:ascii="Arial" w:hAnsi="Arial" w:cs="Arial"/>
                <w:color w:val="FF0000"/>
                <w:sz w:val="20"/>
                <w:szCs w:val="20"/>
              </w:rPr>
              <w:t>3557.40</w:t>
            </w:r>
          </w:p>
        </w:tc>
        <w:tc>
          <w:tcPr>
            <w:tcW w:w="2340" w:type="dxa"/>
            <w:vAlign w:val="bottom"/>
          </w:tcPr>
          <w:p w:rsidR="00CD1CBD" w:rsidRDefault="00CD1CBD" w:rsidP="0064005A">
            <w:pPr>
              <w:jc w:val="center"/>
              <w:rPr>
                <w:rFonts w:ascii="Arial" w:hAnsi="Arial" w:cs="Arial"/>
                <w:color w:val="FF0000"/>
                <w:sz w:val="20"/>
                <w:szCs w:val="20"/>
              </w:rPr>
            </w:pPr>
            <w:r>
              <w:rPr>
                <w:rFonts w:ascii="Arial" w:hAnsi="Arial" w:cs="Arial"/>
                <w:color w:val="FF0000"/>
                <w:sz w:val="20"/>
                <w:szCs w:val="20"/>
              </w:rPr>
              <w:t>5174.40</w:t>
            </w:r>
          </w:p>
        </w:tc>
        <w:tc>
          <w:tcPr>
            <w:tcW w:w="2160" w:type="dxa"/>
            <w:vAlign w:val="bottom"/>
          </w:tcPr>
          <w:p w:rsidR="00CD1CBD" w:rsidRDefault="00CD1CBD" w:rsidP="0064005A">
            <w:pPr>
              <w:jc w:val="center"/>
              <w:rPr>
                <w:rFonts w:ascii="Arial" w:hAnsi="Arial" w:cs="Arial"/>
                <w:color w:val="FF0000"/>
                <w:sz w:val="20"/>
                <w:szCs w:val="20"/>
              </w:rPr>
            </w:pPr>
            <w:r>
              <w:rPr>
                <w:rFonts w:ascii="Arial" w:hAnsi="Arial" w:cs="Arial"/>
                <w:color w:val="FF0000"/>
                <w:sz w:val="20"/>
                <w:szCs w:val="20"/>
              </w:rPr>
              <w:t>6468.00</w:t>
            </w:r>
          </w:p>
        </w:tc>
        <w:tc>
          <w:tcPr>
            <w:tcW w:w="2175" w:type="dxa"/>
            <w:vAlign w:val="bottom"/>
          </w:tcPr>
          <w:p w:rsidR="00CD1CBD" w:rsidRDefault="00CD1CBD" w:rsidP="0064005A">
            <w:pPr>
              <w:jc w:val="center"/>
              <w:rPr>
                <w:rFonts w:ascii="Arial" w:hAnsi="Arial" w:cs="Arial"/>
                <w:color w:val="FF0000"/>
                <w:sz w:val="20"/>
                <w:szCs w:val="20"/>
              </w:rPr>
            </w:pPr>
            <w:r>
              <w:rPr>
                <w:rFonts w:ascii="Arial" w:hAnsi="Arial" w:cs="Arial"/>
                <w:color w:val="FF0000"/>
                <w:sz w:val="20"/>
                <w:szCs w:val="20"/>
              </w:rPr>
              <w:t>3234.00</w:t>
            </w:r>
          </w:p>
        </w:tc>
      </w:tr>
      <w:tr w:rsidR="00CD1CBD" w:rsidRPr="000258B9" w:rsidTr="000258B9">
        <w:trPr>
          <w:trHeight w:val="237"/>
        </w:trPr>
        <w:tc>
          <w:tcPr>
            <w:tcW w:w="5328" w:type="dxa"/>
            <w:vAlign w:val="center"/>
          </w:tcPr>
          <w:p w:rsidR="00CD1CBD" w:rsidRPr="000258B9" w:rsidRDefault="00CD1CBD" w:rsidP="00A45801">
            <w:pPr>
              <w:pStyle w:val="NormalWeb"/>
              <w:rPr>
                <w:rFonts w:ascii="Arial" w:hAnsi="Arial"/>
                <w:sz w:val="20"/>
                <w:szCs w:val="20"/>
              </w:rPr>
            </w:pPr>
            <w:r w:rsidRPr="000258B9">
              <w:rPr>
                <w:rFonts w:ascii="Arial" w:hAnsi="Arial"/>
                <w:sz w:val="20"/>
                <w:szCs w:val="20"/>
              </w:rPr>
              <w:t>Datastream Office Virtual Path - 14Mbit/s (14000kbps)</w:t>
            </w:r>
          </w:p>
        </w:tc>
        <w:tc>
          <w:tcPr>
            <w:tcW w:w="2700" w:type="dxa"/>
            <w:vAlign w:val="bottom"/>
          </w:tcPr>
          <w:p w:rsidR="00CD1CBD" w:rsidRDefault="00CD1CBD" w:rsidP="0064005A">
            <w:pPr>
              <w:jc w:val="center"/>
              <w:rPr>
                <w:rFonts w:ascii="Arial" w:hAnsi="Arial" w:cs="Arial"/>
                <w:color w:val="FF0000"/>
                <w:sz w:val="20"/>
                <w:szCs w:val="20"/>
              </w:rPr>
            </w:pPr>
            <w:r>
              <w:rPr>
                <w:rFonts w:ascii="Arial" w:hAnsi="Arial" w:cs="Arial"/>
                <w:color w:val="FF0000"/>
                <w:sz w:val="20"/>
                <w:szCs w:val="20"/>
              </w:rPr>
              <w:t>4150.30</w:t>
            </w:r>
          </w:p>
        </w:tc>
        <w:tc>
          <w:tcPr>
            <w:tcW w:w="2340" w:type="dxa"/>
            <w:vAlign w:val="bottom"/>
          </w:tcPr>
          <w:p w:rsidR="00CD1CBD" w:rsidRDefault="00CD1CBD" w:rsidP="0064005A">
            <w:pPr>
              <w:jc w:val="center"/>
              <w:rPr>
                <w:rFonts w:ascii="Arial" w:hAnsi="Arial" w:cs="Arial"/>
                <w:color w:val="FF0000"/>
                <w:sz w:val="20"/>
                <w:szCs w:val="20"/>
              </w:rPr>
            </w:pPr>
            <w:r>
              <w:rPr>
                <w:rFonts w:ascii="Arial" w:hAnsi="Arial" w:cs="Arial"/>
                <w:color w:val="FF0000"/>
                <w:sz w:val="20"/>
                <w:szCs w:val="20"/>
              </w:rPr>
              <w:t>6036.80</w:t>
            </w:r>
          </w:p>
        </w:tc>
        <w:tc>
          <w:tcPr>
            <w:tcW w:w="2160" w:type="dxa"/>
            <w:vAlign w:val="bottom"/>
          </w:tcPr>
          <w:p w:rsidR="00CD1CBD" w:rsidRDefault="00CD1CBD" w:rsidP="0064005A">
            <w:pPr>
              <w:jc w:val="center"/>
              <w:rPr>
                <w:rFonts w:ascii="Arial" w:hAnsi="Arial" w:cs="Arial"/>
                <w:color w:val="FF0000"/>
                <w:sz w:val="20"/>
                <w:szCs w:val="20"/>
              </w:rPr>
            </w:pPr>
            <w:r>
              <w:rPr>
                <w:rFonts w:ascii="Arial" w:hAnsi="Arial" w:cs="Arial"/>
                <w:color w:val="FF0000"/>
                <w:sz w:val="20"/>
                <w:szCs w:val="20"/>
              </w:rPr>
              <w:t>7546.00</w:t>
            </w:r>
          </w:p>
        </w:tc>
        <w:tc>
          <w:tcPr>
            <w:tcW w:w="2175" w:type="dxa"/>
            <w:vAlign w:val="bottom"/>
          </w:tcPr>
          <w:p w:rsidR="00CD1CBD" w:rsidRDefault="00CD1CBD" w:rsidP="0064005A">
            <w:pPr>
              <w:jc w:val="center"/>
              <w:rPr>
                <w:rFonts w:ascii="Arial" w:hAnsi="Arial" w:cs="Arial"/>
                <w:color w:val="FF0000"/>
                <w:sz w:val="20"/>
                <w:szCs w:val="20"/>
              </w:rPr>
            </w:pPr>
            <w:r>
              <w:rPr>
                <w:rFonts w:ascii="Arial" w:hAnsi="Arial" w:cs="Arial"/>
                <w:color w:val="FF0000"/>
                <w:sz w:val="20"/>
                <w:szCs w:val="20"/>
              </w:rPr>
              <w:t>3773.00</w:t>
            </w:r>
          </w:p>
        </w:tc>
      </w:tr>
      <w:tr w:rsidR="00CD1CBD" w:rsidRPr="000258B9" w:rsidTr="000258B9">
        <w:trPr>
          <w:trHeight w:val="237"/>
        </w:trPr>
        <w:tc>
          <w:tcPr>
            <w:tcW w:w="5328" w:type="dxa"/>
            <w:vAlign w:val="center"/>
          </w:tcPr>
          <w:p w:rsidR="00CD1CBD" w:rsidRPr="000258B9" w:rsidRDefault="00CD1CBD" w:rsidP="00A45801">
            <w:pPr>
              <w:pStyle w:val="NormalWeb"/>
              <w:rPr>
                <w:rFonts w:ascii="Arial" w:hAnsi="Arial"/>
                <w:sz w:val="20"/>
                <w:szCs w:val="20"/>
              </w:rPr>
            </w:pPr>
            <w:r w:rsidRPr="000258B9">
              <w:rPr>
                <w:rFonts w:ascii="Arial" w:hAnsi="Arial"/>
                <w:sz w:val="20"/>
                <w:szCs w:val="20"/>
              </w:rPr>
              <w:t>Datastream Office Virtual Path - 16Mbit/s (16000kbps)</w:t>
            </w:r>
          </w:p>
        </w:tc>
        <w:tc>
          <w:tcPr>
            <w:tcW w:w="2700" w:type="dxa"/>
            <w:vAlign w:val="bottom"/>
          </w:tcPr>
          <w:p w:rsidR="00CD1CBD" w:rsidRDefault="00CD1CBD" w:rsidP="0064005A">
            <w:pPr>
              <w:jc w:val="center"/>
              <w:rPr>
                <w:rFonts w:ascii="Arial" w:hAnsi="Arial" w:cs="Arial"/>
                <w:color w:val="FF0000"/>
                <w:sz w:val="20"/>
                <w:szCs w:val="20"/>
              </w:rPr>
            </w:pPr>
            <w:r>
              <w:rPr>
                <w:rFonts w:ascii="Arial" w:hAnsi="Arial" w:cs="Arial"/>
                <w:color w:val="FF0000"/>
                <w:sz w:val="20"/>
                <w:szCs w:val="20"/>
              </w:rPr>
              <w:t>4743.20</w:t>
            </w:r>
          </w:p>
        </w:tc>
        <w:tc>
          <w:tcPr>
            <w:tcW w:w="2340" w:type="dxa"/>
            <w:vAlign w:val="bottom"/>
          </w:tcPr>
          <w:p w:rsidR="00CD1CBD" w:rsidRDefault="00CD1CBD" w:rsidP="0064005A">
            <w:pPr>
              <w:jc w:val="center"/>
              <w:rPr>
                <w:rFonts w:ascii="Arial" w:hAnsi="Arial" w:cs="Arial"/>
                <w:color w:val="FF0000"/>
                <w:sz w:val="20"/>
                <w:szCs w:val="20"/>
              </w:rPr>
            </w:pPr>
            <w:r>
              <w:rPr>
                <w:rFonts w:ascii="Arial" w:hAnsi="Arial" w:cs="Arial"/>
                <w:color w:val="FF0000"/>
                <w:sz w:val="20"/>
                <w:szCs w:val="20"/>
              </w:rPr>
              <w:t>6899.20</w:t>
            </w:r>
          </w:p>
        </w:tc>
        <w:tc>
          <w:tcPr>
            <w:tcW w:w="2160" w:type="dxa"/>
            <w:vAlign w:val="bottom"/>
          </w:tcPr>
          <w:p w:rsidR="00CD1CBD" w:rsidRDefault="00CD1CBD" w:rsidP="0064005A">
            <w:pPr>
              <w:jc w:val="center"/>
              <w:rPr>
                <w:rFonts w:ascii="Arial" w:hAnsi="Arial" w:cs="Arial"/>
                <w:color w:val="FF0000"/>
                <w:sz w:val="20"/>
                <w:szCs w:val="20"/>
              </w:rPr>
            </w:pPr>
            <w:r>
              <w:rPr>
                <w:rFonts w:ascii="Arial" w:hAnsi="Arial" w:cs="Arial"/>
                <w:color w:val="FF0000"/>
                <w:sz w:val="20"/>
                <w:szCs w:val="20"/>
              </w:rPr>
              <w:t>8624.00</w:t>
            </w:r>
          </w:p>
        </w:tc>
        <w:tc>
          <w:tcPr>
            <w:tcW w:w="2175" w:type="dxa"/>
            <w:vAlign w:val="bottom"/>
          </w:tcPr>
          <w:p w:rsidR="00CD1CBD" w:rsidRDefault="00CD1CBD" w:rsidP="0064005A">
            <w:pPr>
              <w:jc w:val="center"/>
              <w:rPr>
                <w:rFonts w:ascii="Arial" w:hAnsi="Arial" w:cs="Arial"/>
                <w:color w:val="FF0000"/>
                <w:sz w:val="20"/>
                <w:szCs w:val="20"/>
              </w:rPr>
            </w:pPr>
            <w:r>
              <w:rPr>
                <w:rFonts w:ascii="Arial" w:hAnsi="Arial" w:cs="Arial"/>
                <w:color w:val="FF0000"/>
                <w:sz w:val="20"/>
                <w:szCs w:val="20"/>
              </w:rPr>
              <w:t>4312.00</w:t>
            </w:r>
          </w:p>
        </w:tc>
      </w:tr>
      <w:tr w:rsidR="00CD1CBD" w:rsidRPr="000258B9" w:rsidTr="000258B9">
        <w:trPr>
          <w:trHeight w:val="237"/>
        </w:trPr>
        <w:tc>
          <w:tcPr>
            <w:tcW w:w="5328" w:type="dxa"/>
            <w:vAlign w:val="center"/>
          </w:tcPr>
          <w:p w:rsidR="00CD1CBD" w:rsidRPr="000258B9" w:rsidRDefault="00CD1CBD" w:rsidP="00A45801">
            <w:pPr>
              <w:pStyle w:val="NormalWeb"/>
              <w:rPr>
                <w:rFonts w:ascii="Arial" w:hAnsi="Arial"/>
                <w:sz w:val="20"/>
                <w:szCs w:val="20"/>
              </w:rPr>
            </w:pPr>
            <w:r w:rsidRPr="000258B9">
              <w:rPr>
                <w:rFonts w:ascii="Arial" w:hAnsi="Arial"/>
                <w:sz w:val="20"/>
                <w:szCs w:val="20"/>
              </w:rPr>
              <w:t>Datastream Office Virtual Path - 18Mbit/s (18000kbps)</w:t>
            </w:r>
          </w:p>
        </w:tc>
        <w:tc>
          <w:tcPr>
            <w:tcW w:w="2700" w:type="dxa"/>
            <w:vAlign w:val="bottom"/>
          </w:tcPr>
          <w:p w:rsidR="00CD1CBD" w:rsidRDefault="00CD1CBD" w:rsidP="0064005A">
            <w:pPr>
              <w:jc w:val="center"/>
              <w:rPr>
                <w:rFonts w:ascii="Arial" w:hAnsi="Arial" w:cs="Arial"/>
                <w:color w:val="FF0000"/>
                <w:sz w:val="20"/>
                <w:szCs w:val="20"/>
              </w:rPr>
            </w:pPr>
            <w:r>
              <w:rPr>
                <w:rFonts w:ascii="Arial" w:hAnsi="Arial" w:cs="Arial"/>
                <w:color w:val="FF0000"/>
                <w:sz w:val="20"/>
                <w:szCs w:val="20"/>
              </w:rPr>
              <w:t>5336.10</w:t>
            </w:r>
          </w:p>
        </w:tc>
        <w:tc>
          <w:tcPr>
            <w:tcW w:w="2340" w:type="dxa"/>
            <w:vAlign w:val="bottom"/>
          </w:tcPr>
          <w:p w:rsidR="00CD1CBD" w:rsidRDefault="00CD1CBD" w:rsidP="0064005A">
            <w:pPr>
              <w:jc w:val="center"/>
              <w:rPr>
                <w:rFonts w:ascii="Arial" w:hAnsi="Arial" w:cs="Arial"/>
                <w:color w:val="FF0000"/>
                <w:sz w:val="20"/>
                <w:szCs w:val="20"/>
              </w:rPr>
            </w:pPr>
            <w:r>
              <w:rPr>
                <w:rFonts w:ascii="Arial" w:hAnsi="Arial" w:cs="Arial"/>
                <w:color w:val="FF0000"/>
                <w:sz w:val="20"/>
                <w:szCs w:val="20"/>
              </w:rPr>
              <w:t>7761.60</w:t>
            </w:r>
          </w:p>
        </w:tc>
        <w:tc>
          <w:tcPr>
            <w:tcW w:w="2160" w:type="dxa"/>
            <w:vAlign w:val="bottom"/>
          </w:tcPr>
          <w:p w:rsidR="00CD1CBD" w:rsidRDefault="00CD1CBD" w:rsidP="0064005A">
            <w:pPr>
              <w:jc w:val="center"/>
              <w:rPr>
                <w:rFonts w:ascii="Arial" w:hAnsi="Arial" w:cs="Arial"/>
                <w:color w:val="FF0000"/>
                <w:sz w:val="20"/>
                <w:szCs w:val="20"/>
              </w:rPr>
            </w:pPr>
            <w:r>
              <w:rPr>
                <w:rFonts w:ascii="Arial" w:hAnsi="Arial" w:cs="Arial"/>
                <w:color w:val="FF0000"/>
                <w:sz w:val="20"/>
                <w:szCs w:val="20"/>
              </w:rPr>
              <w:t>9702.00</w:t>
            </w:r>
          </w:p>
        </w:tc>
        <w:tc>
          <w:tcPr>
            <w:tcW w:w="2175" w:type="dxa"/>
            <w:vAlign w:val="bottom"/>
          </w:tcPr>
          <w:p w:rsidR="00CD1CBD" w:rsidRDefault="00CD1CBD" w:rsidP="0064005A">
            <w:pPr>
              <w:jc w:val="center"/>
              <w:rPr>
                <w:rFonts w:ascii="Arial" w:hAnsi="Arial" w:cs="Arial"/>
                <w:color w:val="FF0000"/>
                <w:sz w:val="20"/>
                <w:szCs w:val="20"/>
              </w:rPr>
            </w:pPr>
            <w:r>
              <w:rPr>
                <w:rFonts w:ascii="Arial" w:hAnsi="Arial" w:cs="Arial"/>
                <w:color w:val="FF0000"/>
                <w:sz w:val="20"/>
                <w:szCs w:val="20"/>
              </w:rPr>
              <w:t>4851.00</w:t>
            </w:r>
          </w:p>
        </w:tc>
      </w:tr>
      <w:tr w:rsidR="00CD1CBD" w:rsidRPr="000258B9" w:rsidTr="000258B9">
        <w:trPr>
          <w:trHeight w:val="237"/>
        </w:trPr>
        <w:tc>
          <w:tcPr>
            <w:tcW w:w="5328" w:type="dxa"/>
            <w:vAlign w:val="center"/>
          </w:tcPr>
          <w:p w:rsidR="00CD1CBD" w:rsidRPr="000258B9" w:rsidRDefault="00CD1CBD" w:rsidP="00A45801">
            <w:pPr>
              <w:pStyle w:val="NormalWeb"/>
              <w:rPr>
                <w:rFonts w:ascii="Arial" w:hAnsi="Arial"/>
                <w:sz w:val="20"/>
                <w:szCs w:val="20"/>
              </w:rPr>
            </w:pPr>
            <w:r w:rsidRPr="000258B9">
              <w:rPr>
                <w:rFonts w:ascii="Arial" w:hAnsi="Arial"/>
                <w:sz w:val="20"/>
                <w:szCs w:val="20"/>
              </w:rPr>
              <w:t>Datastream Office Virtual Path - 20Mbit/s (20000kbps)</w:t>
            </w:r>
          </w:p>
        </w:tc>
        <w:tc>
          <w:tcPr>
            <w:tcW w:w="2700" w:type="dxa"/>
            <w:vAlign w:val="bottom"/>
          </w:tcPr>
          <w:p w:rsidR="00CD1CBD" w:rsidRDefault="00CD1CBD" w:rsidP="0064005A">
            <w:pPr>
              <w:jc w:val="center"/>
              <w:rPr>
                <w:rFonts w:ascii="Arial" w:hAnsi="Arial" w:cs="Arial"/>
                <w:color w:val="FF0000"/>
                <w:sz w:val="20"/>
                <w:szCs w:val="20"/>
              </w:rPr>
            </w:pPr>
            <w:r>
              <w:rPr>
                <w:rFonts w:ascii="Arial" w:hAnsi="Arial" w:cs="Arial"/>
                <w:color w:val="FF0000"/>
                <w:sz w:val="20"/>
                <w:szCs w:val="20"/>
              </w:rPr>
              <w:t>5929.00</w:t>
            </w:r>
          </w:p>
        </w:tc>
        <w:tc>
          <w:tcPr>
            <w:tcW w:w="2340" w:type="dxa"/>
            <w:vAlign w:val="bottom"/>
          </w:tcPr>
          <w:p w:rsidR="00CD1CBD" w:rsidRDefault="00CD1CBD" w:rsidP="0064005A">
            <w:pPr>
              <w:jc w:val="center"/>
              <w:rPr>
                <w:rFonts w:ascii="Arial" w:hAnsi="Arial" w:cs="Arial"/>
                <w:color w:val="FF0000"/>
                <w:sz w:val="20"/>
                <w:szCs w:val="20"/>
              </w:rPr>
            </w:pPr>
            <w:r>
              <w:rPr>
                <w:rFonts w:ascii="Arial" w:hAnsi="Arial" w:cs="Arial"/>
                <w:color w:val="FF0000"/>
                <w:sz w:val="20"/>
                <w:szCs w:val="20"/>
              </w:rPr>
              <w:t>8624.00</w:t>
            </w:r>
          </w:p>
        </w:tc>
        <w:tc>
          <w:tcPr>
            <w:tcW w:w="2160" w:type="dxa"/>
            <w:vAlign w:val="bottom"/>
          </w:tcPr>
          <w:p w:rsidR="00CD1CBD" w:rsidRDefault="00CD1CBD" w:rsidP="0064005A">
            <w:pPr>
              <w:jc w:val="center"/>
              <w:rPr>
                <w:rFonts w:ascii="Arial" w:hAnsi="Arial" w:cs="Arial"/>
                <w:color w:val="FF0000"/>
                <w:sz w:val="20"/>
                <w:szCs w:val="20"/>
              </w:rPr>
            </w:pPr>
            <w:r>
              <w:rPr>
                <w:rFonts w:ascii="Arial" w:hAnsi="Arial" w:cs="Arial"/>
                <w:color w:val="FF0000"/>
                <w:sz w:val="20"/>
                <w:szCs w:val="20"/>
              </w:rPr>
              <w:t>10780.00</w:t>
            </w:r>
          </w:p>
        </w:tc>
        <w:tc>
          <w:tcPr>
            <w:tcW w:w="2175" w:type="dxa"/>
            <w:vAlign w:val="bottom"/>
          </w:tcPr>
          <w:p w:rsidR="00CD1CBD" w:rsidRDefault="00CD1CBD" w:rsidP="0064005A">
            <w:pPr>
              <w:jc w:val="center"/>
              <w:rPr>
                <w:rFonts w:ascii="Arial" w:hAnsi="Arial" w:cs="Arial"/>
                <w:color w:val="FF0000"/>
                <w:sz w:val="20"/>
                <w:szCs w:val="20"/>
              </w:rPr>
            </w:pPr>
            <w:r>
              <w:rPr>
                <w:rFonts w:ascii="Arial" w:hAnsi="Arial" w:cs="Arial"/>
                <w:color w:val="FF0000"/>
                <w:sz w:val="20"/>
                <w:szCs w:val="20"/>
              </w:rPr>
              <w:t>5390.00</w:t>
            </w:r>
          </w:p>
        </w:tc>
      </w:tr>
      <w:tr w:rsidR="00CD1CBD" w:rsidRPr="000258B9" w:rsidTr="000258B9">
        <w:trPr>
          <w:trHeight w:val="237"/>
        </w:trPr>
        <w:tc>
          <w:tcPr>
            <w:tcW w:w="5328" w:type="dxa"/>
            <w:vAlign w:val="center"/>
          </w:tcPr>
          <w:p w:rsidR="00CD1CBD" w:rsidRPr="000258B9" w:rsidRDefault="00CD1CBD" w:rsidP="00A45801">
            <w:pPr>
              <w:pStyle w:val="NormalWeb"/>
              <w:rPr>
                <w:rFonts w:ascii="Arial" w:hAnsi="Arial"/>
                <w:sz w:val="20"/>
                <w:szCs w:val="20"/>
              </w:rPr>
            </w:pPr>
            <w:r w:rsidRPr="000258B9">
              <w:rPr>
                <w:rFonts w:ascii="Arial" w:hAnsi="Arial"/>
                <w:sz w:val="20"/>
                <w:szCs w:val="20"/>
              </w:rPr>
              <w:t>Datastream Office Virtual Path - 22Mbit/s (22000kbps)</w:t>
            </w:r>
          </w:p>
        </w:tc>
        <w:tc>
          <w:tcPr>
            <w:tcW w:w="2700" w:type="dxa"/>
            <w:vAlign w:val="bottom"/>
          </w:tcPr>
          <w:p w:rsidR="00CD1CBD" w:rsidRDefault="00CD1CBD" w:rsidP="0064005A">
            <w:pPr>
              <w:jc w:val="center"/>
              <w:rPr>
                <w:rFonts w:ascii="Arial" w:hAnsi="Arial" w:cs="Arial"/>
                <w:color w:val="FF0000"/>
                <w:sz w:val="20"/>
                <w:szCs w:val="20"/>
              </w:rPr>
            </w:pPr>
            <w:r>
              <w:rPr>
                <w:rFonts w:ascii="Arial" w:hAnsi="Arial" w:cs="Arial"/>
                <w:color w:val="FF0000"/>
                <w:sz w:val="20"/>
                <w:szCs w:val="20"/>
              </w:rPr>
              <w:t>6521.90</w:t>
            </w:r>
          </w:p>
        </w:tc>
        <w:tc>
          <w:tcPr>
            <w:tcW w:w="2340" w:type="dxa"/>
            <w:vAlign w:val="bottom"/>
          </w:tcPr>
          <w:p w:rsidR="00CD1CBD" w:rsidRDefault="00CD1CBD" w:rsidP="0064005A">
            <w:pPr>
              <w:jc w:val="center"/>
              <w:rPr>
                <w:rFonts w:ascii="Arial" w:hAnsi="Arial" w:cs="Arial"/>
                <w:color w:val="FF0000"/>
                <w:sz w:val="20"/>
                <w:szCs w:val="20"/>
              </w:rPr>
            </w:pPr>
            <w:r>
              <w:rPr>
                <w:rFonts w:ascii="Arial" w:hAnsi="Arial" w:cs="Arial"/>
                <w:color w:val="FF0000"/>
                <w:sz w:val="20"/>
                <w:szCs w:val="20"/>
              </w:rPr>
              <w:t>9486.40</w:t>
            </w:r>
          </w:p>
        </w:tc>
        <w:tc>
          <w:tcPr>
            <w:tcW w:w="2160" w:type="dxa"/>
            <w:vAlign w:val="bottom"/>
          </w:tcPr>
          <w:p w:rsidR="00CD1CBD" w:rsidRDefault="00CD1CBD" w:rsidP="0064005A">
            <w:pPr>
              <w:jc w:val="center"/>
              <w:rPr>
                <w:rFonts w:ascii="Arial" w:hAnsi="Arial" w:cs="Arial"/>
                <w:color w:val="FF0000"/>
                <w:sz w:val="20"/>
                <w:szCs w:val="20"/>
              </w:rPr>
            </w:pPr>
            <w:r>
              <w:rPr>
                <w:rFonts w:ascii="Arial" w:hAnsi="Arial" w:cs="Arial"/>
                <w:color w:val="FF0000"/>
                <w:sz w:val="20"/>
                <w:szCs w:val="20"/>
              </w:rPr>
              <w:t>11858.00</w:t>
            </w:r>
          </w:p>
        </w:tc>
        <w:tc>
          <w:tcPr>
            <w:tcW w:w="2175" w:type="dxa"/>
            <w:vAlign w:val="bottom"/>
          </w:tcPr>
          <w:p w:rsidR="00CD1CBD" w:rsidRDefault="00CD1CBD" w:rsidP="0064005A">
            <w:pPr>
              <w:jc w:val="center"/>
              <w:rPr>
                <w:rFonts w:ascii="Arial" w:hAnsi="Arial" w:cs="Arial"/>
                <w:color w:val="FF0000"/>
                <w:sz w:val="20"/>
                <w:szCs w:val="20"/>
              </w:rPr>
            </w:pPr>
            <w:r>
              <w:rPr>
                <w:rFonts w:ascii="Arial" w:hAnsi="Arial" w:cs="Arial"/>
                <w:color w:val="FF0000"/>
                <w:sz w:val="20"/>
                <w:szCs w:val="20"/>
              </w:rPr>
              <w:t>5929.00</w:t>
            </w:r>
          </w:p>
        </w:tc>
      </w:tr>
      <w:tr w:rsidR="00CD1CBD" w:rsidRPr="000258B9" w:rsidTr="000258B9">
        <w:trPr>
          <w:trHeight w:val="237"/>
        </w:trPr>
        <w:tc>
          <w:tcPr>
            <w:tcW w:w="5328" w:type="dxa"/>
            <w:vAlign w:val="center"/>
          </w:tcPr>
          <w:p w:rsidR="00CD1CBD" w:rsidRPr="000258B9" w:rsidRDefault="00CD1CBD" w:rsidP="00A45801">
            <w:pPr>
              <w:pStyle w:val="NormalWeb"/>
              <w:rPr>
                <w:rFonts w:ascii="Arial" w:hAnsi="Arial"/>
                <w:sz w:val="20"/>
                <w:szCs w:val="20"/>
              </w:rPr>
            </w:pPr>
            <w:r w:rsidRPr="000258B9">
              <w:rPr>
                <w:rFonts w:ascii="Arial" w:hAnsi="Arial"/>
                <w:sz w:val="20"/>
                <w:szCs w:val="20"/>
              </w:rPr>
              <w:t>Datastream Office Virtual Path - 24Mbit/s (24000kbps)</w:t>
            </w:r>
          </w:p>
        </w:tc>
        <w:tc>
          <w:tcPr>
            <w:tcW w:w="2700" w:type="dxa"/>
            <w:vAlign w:val="bottom"/>
          </w:tcPr>
          <w:p w:rsidR="00CD1CBD" w:rsidRDefault="00CD1CBD" w:rsidP="0064005A">
            <w:pPr>
              <w:jc w:val="center"/>
              <w:rPr>
                <w:rFonts w:ascii="Arial" w:hAnsi="Arial" w:cs="Arial"/>
                <w:color w:val="FF0000"/>
                <w:sz w:val="20"/>
                <w:szCs w:val="20"/>
              </w:rPr>
            </w:pPr>
            <w:r>
              <w:rPr>
                <w:rFonts w:ascii="Arial" w:hAnsi="Arial" w:cs="Arial"/>
                <w:color w:val="FF0000"/>
                <w:sz w:val="20"/>
                <w:szCs w:val="20"/>
              </w:rPr>
              <w:t>7114.80</w:t>
            </w:r>
          </w:p>
        </w:tc>
        <w:tc>
          <w:tcPr>
            <w:tcW w:w="2340" w:type="dxa"/>
            <w:vAlign w:val="bottom"/>
          </w:tcPr>
          <w:p w:rsidR="00CD1CBD" w:rsidRDefault="00CD1CBD" w:rsidP="0064005A">
            <w:pPr>
              <w:jc w:val="center"/>
              <w:rPr>
                <w:rFonts w:ascii="Arial" w:hAnsi="Arial" w:cs="Arial"/>
                <w:color w:val="FF0000"/>
                <w:sz w:val="20"/>
                <w:szCs w:val="20"/>
              </w:rPr>
            </w:pPr>
            <w:r>
              <w:rPr>
                <w:rFonts w:ascii="Arial" w:hAnsi="Arial" w:cs="Arial"/>
                <w:color w:val="FF0000"/>
                <w:sz w:val="20"/>
                <w:szCs w:val="20"/>
              </w:rPr>
              <w:t>10348.80</w:t>
            </w:r>
          </w:p>
        </w:tc>
        <w:tc>
          <w:tcPr>
            <w:tcW w:w="2160" w:type="dxa"/>
            <w:vAlign w:val="bottom"/>
          </w:tcPr>
          <w:p w:rsidR="00CD1CBD" w:rsidRDefault="00CD1CBD" w:rsidP="0064005A">
            <w:pPr>
              <w:jc w:val="center"/>
              <w:rPr>
                <w:rFonts w:ascii="Arial" w:hAnsi="Arial" w:cs="Arial"/>
                <w:color w:val="FF0000"/>
                <w:sz w:val="20"/>
                <w:szCs w:val="20"/>
              </w:rPr>
            </w:pPr>
            <w:r>
              <w:rPr>
                <w:rFonts w:ascii="Arial" w:hAnsi="Arial" w:cs="Arial"/>
                <w:color w:val="FF0000"/>
                <w:sz w:val="20"/>
                <w:szCs w:val="20"/>
              </w:rPr>
              <w:t>12936.00</w:t>
            </w:r>
          </w:p>
        </w:tc>
        <w:tc>
          <w:tcPr>
            <w:tcW w:w="2175" w:type="dxa"/>
            <w:vAlign w:val="bottom"/>
          </w:tcPr>
          <w:p w:rsidR="00CD1CBD" w:rsidRDefault="00CD1CBD" w:rsidP="0064005A">
            <w:pPr>
              <w:jc w:val="center"/>
              <w:rPr>
                <w:rFonts w:ascii="Arial" w:hAnsi="Arial" w:cs="Arial"/>
                <w:color w:val="FF0000"/>
                <w:sz w:val="20"/>
                <w:szCs w:val="20"/>
              </w:rPr>
            </w:pPr>
            <w:r>
              <w:rPr>
                <w:rFonts w:ascii="Arial" w:hAnsi="Arial" w:cs="Arial"/>
                <w:color w:val="FF0000"/>
                <w:sz w:val="20"/>
                <w:szCs w:val="20"/>
              </w:rPr>
              <w:t>6468.00</w:t>
            </w:r>
          </w:p>
        </w:tc>
      </w:tr>
      <w:tr w:rsidR="00CD1CBD" w:rsidRPr="000258B9" w:rsidTr="000258B9">
        <w:trPr>
          <w:trHeight w:val="237"/>
        </w:trPr>
        <w:tc>
          <w:tcPr>
            <w:tcW w:w="5328" w:type="dxa"/>
            <w:vAlign w:val="center"/>
          </w:tcPr>
          <w:p w:rsidR="00CD1CBD" w:rsidRPr="000258B9" w:rsidRDefault="00CD1CBD" w:rsidP="00A45801">
            <w:pPr>
              <w:pStyle w:val="NormalWeb"/>
              <w:rPr>
                <w:rFonts w:ascii="Arial" w:hAnsi="Arial"/>
                <w:sz w:val="20"/>
                <w:szCs w:val="20"/>
              </w:rPr>
            </w:pPr>
            <w:r w:rsidRPr="000258B9">
              <w:rPr>
                <w:rFonts w:ascii="Arial" w:hAnsi="Arial"/>
                <w:sz w:val="20"/>
                <w:szCs w:val="20"/>
              </w:rPr>
              <w:t>Datastream Office Virtual Path - 26Mbit/s (26000kbps)</w:t>
            </w:r>
          </w:p>
        </w:tc>
        <w:tc>
          <w:tcPr>
            <w:tcW w:w="2700" w:type="dxa"/>
            <w:vAlign w:val="bottom"/>
          </w:tcPr>
          <w:p w:rsidR="00CD1CBD" w:rsidRDefault="00CD1CBD" w:rsidP="0064005A">
            <w:pPr>
              <w:jc w:val="center"/>
              <w:rPr>
                <w:rFonts w:ascii="Arial" w:hAnsi="Arial" w:cs="Arial"/>
                <w:color w:val="FF0000"/>
                <w:sz w:val="20"/>
                <w:szCs w:val="20"/>
              </w:rPr>
            </w:pPr>
            <w:r>
              <w:rPr>
                <w:rFonts w:ascii="Arial" w:hAnsi="Arial" w:cs="Arial"/>
                <w:color w:val="FF0000"/>
                <w:sz w:val="20"/>
                <w:szCs w:val="20"/>
              </w:rPr>
              <w:t>7707.70</w:t>
            </w:r>
          </w:p>
        </w:tc>
        <w:tc>
          <w:tcPr>
            <w:tcW w:w="2340" w:type="dxa"/>
            <w:vAlign w:val="bottom"/>
          </w:tcPr>
          <w:p w:rsidR="00CD1CBD" w:rsidRDefault="00CD1CBD" w:rsidP="0064005A">
            <w:pPr>
              <w:jc w:val="center"/>
              <w:rPr>
                <w:rFonts w:ascii="Arial" w:hAnsi="Arial" w:cs="Arial"/>
                <w:color w:val="FF0000"/>
                <w:sz w:val="20"/>
                <w:szCs w:val="20"/>
              </w:rPr>
            </w:pPr>
            <w:r>
              <w:rPr>
                <w:rFonts w:ascii="Arial" w:hAnsi="Arial" w:cs="Arial"/>
                <w:color w:val="FF0000"/>
                <w:sz w:val="20"/>
                <w:szCs w:val="20"/>
              </w:rPr>
              <w:t>11211.20</w:t>
            </w:r>
          </w:p>
        </w:tc>
        <w:tc>
          <w:tcPr>
            <w:tcW w:w="2160" w:type="dxa"/>
            <w:vAlign w:val="bottom"/>
          </w:tcPr>
          <w:p w:rsidR="00CD1CBD" w:rsidRDefault="00CD1CBD" w:rsidP="0064005A">
            <w:pPr>
              <w:jc w:val="center"/>
              <w:rPr>
                <w:rFonts w:ascii="Arial" w:hAnsi="Arial" w:cs="Arial"/>
                <w:color w:val="FF0000"/>
                <w:sz w:val="20"/>
                <w:szCs w:val="20"/>
              </w:rPr>
            </w:pPr>
            <w:r>
              <w:rPr>
                <w:rFonts w:ascii="Arial" w:hAnsi="Arial" w:cs="Arial"/>
                <w:color w:val="FF0000"/>
                <w:sz w:val="20"/>
                <w:szCs w:val="20"/>
              </w:rPr>
              <w:t>14014.00</w:t>
            </w:r>
          </w:p>
        </w:tc>
        <w:tc>
          <w:tcPr>
            <w:tcW w:w="2175" w:type="dxa"/>
            <w:vAlign w:val="bottom"/>
          </w:tcPr>
          <w:p w:rsidR="00CD1CBD" w:rsidRDefault="00CD1CBD" w:rsidP="0064005A">
            <w:pPr>
              <w:jc w:val="center"/>
              <w:rPr>
                <w:rFonts w:ascii="Arial" w:hAnsi="Arial" w:cs="Arial"/>
                <w:color w:val="FF0000"/>
                <w:sz w:val="20"/>
                <w:szCs w:val="20"/>
              </w:rPr>
            </w:pPr>
            <w:r>
              <w:rPr>
                <w:rFonts w:ascii="Arial" w:hAnsi="Arial" w:cs="Arial"/>
                <w:color w:val="FF0000"/>
                <w:sz w:val="20"/>
                <w:szCs w:val="20"/>
              </w:rPr>
              <w:t>7007.00</w:t>
            </w:r>
          </w:p>
        </w:tc>
      </w:tr>
      <w:tr w:rsidR="00CD1CBD" w:rsidRPr="000258B9" w:rsidTr="000258B9">
        <w:trPr>
          <w:trHeight w:val="237"/>
        </w:trPr>
        <w:tc>
          <w:tcPr>
            <w:tcW w:w="5328" w:type="dxa"/>
            <w:vAlign w:val="center"/>
          </w:tcPr>
          <w:p w:rsidR="00CD1CBD" w:rsidRPr="000258B9" w:rsidRDefault="00CD1CBD" w:rsidP="00A45801">
            <w:pPr>
              <w:pStyle w:val="NormalWeb"/>
              <w:rPr>
                <w:rFonts w:ascii="Arial" w:hAnsi="Arial"/>
                <w:sz w:val="20"/>
                <w:szCs w:val="20"/>
              </w:rPr>
            </w:pPr>
            <w:r w:rsidRPr="000258B9">
              <w:rPr>
                <w:rFonts w:ascii="Arial" w:hAnsi="Arial"/>
                <w:sz w:val="20"/>
                <w:szCs w:val="20"/>
              </w:rPr>
              <w:t>Datastream Office Virtual Path - 28Mbit/s (28000kbps)</w:t>
            </w:r>
          </w:p>
        </w:tc>
        <w:tc>
          <w:tcPr>
            <w:tcW w:w="2700" w:type="dxa"/>
            <w:vAlign w:val="bottom"/>
          </w:tcPr>
          <w:p w:rsidR="00CD1CBD" w:rsidRDefault="00CD1CBD" w:rsidP="0064005A">
            <w:pPr>
              <w:jc w:val="center"/>
              <w:rPr>
                <w:rFonts w:ascii="Arial" w:hAnsi="Arial" w:cs="Arial"/>
                <w:color w:val="FF0000"/>
                <w:sz w:val="20"/>
                <w:szCs w:val="20"/>
              </w:rPr>
            </w:pPr>
            <w:r>
              <w:rPr>
                <w:rFonts w:ascii="Arial" w:hAnsi="Arial" w:cs="Arial"/>
                <w:color w:val="FF0000"/>
                <w:sz w:val="20"/>
                <w:szCs w:val="20"/>
              </w:rPr>
              <w:t>8300.60</w:t>
            </w:r>
          </w:p>
        </w:tc>
        <w:tc>
          <w:tcPr>
            <w:tcW w:w="2340" w:type="dxa"/>
            <w:vAlign w:val="bottom"/>
          </w:tcPr>
          <w:p w:rsidR="00CD1CBD" w:rsidRDefault="00CD1CBD" w:rsidP="0064005A">
            <w:pPr>
              <w:jc w:val="center"/>
              <w:rPr>
                <w:rFonts w:ascii="Arial" w:hAnsi="Arial" w:cs="Arial"/>
                <w:color w:val="FF0000"/>
                <w:sz w:val="20"/>
                <w:szCs w:val="20"/>
              </w:rPr>
            </w:pPr>
            <w:r>
              <w:rPr>
                <w:rFonts w:ascii="Arial" w:hAnsi="Arial" w:cs="Arial"/>
                <w:color w:val="FF0000"/>
                <w:sz w:val="20"/>
                <w:szCs w:val="20"/>
              </w:rPr>
              <w:t>12073.60</w:t>
            </w:r>
          </w:p>
        </w:tc>
        <w:tc>
          <w:tcPr>
            <w:tcW w:w="2160" w:type="dxa"/>
            <w:vAlign w:val="bottom"/>
          </w:tcPr>
          <w:p w:rsidR="00CD1CBD" w:rsidRDefault="00CD1CBD" w:rsidP="0064005A">
            <w:pPr>
              <w:jc w:val="center"/>
              <w:rPr>
                <w:rFonts w:ascii="Arial" w:hAnsi="Arial" w:cs="Arial"/>
                <w:color w:val="FF0000"/>
                <w:sz w:val="20"/>
                <w:szCs w:val="20"/>
              </w:rPr>
            </w:pPr>
            <w:r>
              <w:rPr>
                <w:rFonts w:ascii="Arial" w:hAnsi="Arial" w:cs="Arial"/>
                <w:color w:val="FF0000"/>
                <w:sz w:val="20"/>
                <w:szCs w:val="20"/>
              </w:rPr>
              <w:t>15092.00</w:t>
            </w:r>
          </w:p>
        </w:tc>
        <w:tc>
          <w:tcPr>
            <w:tcW w:w="2175" w:type="dxa"/>
            <w:vAlign w:val="bottom"/>
          </w:tcPr>
          <w:p w:rsidR="00CD1CBD" w:rsidRDefault="00CD1CBD" w:rsidP="0064005A">
            <w:pPr>
              <w:jc w:val="center"/>
              <w:rPr>
                <w:rFonts w:ascii="Arial" w:hAnsi="Arial" w:cs="Arial"/>
                <w:color w:val="FF0000"/>
                <w:sz w:val="20"/>
                <w:szCs w:val="20"/>
              </w:rPr>
            </w:pPr>
            <w:r>
              <w:rPr>
                <w:rFonts w:ascii="Arial" w:hAnsi="Arial" w:cs="Arial"/>
                <w:color w:val="FF0000"/>
                <w:sz w:val="20"/>
                <w:szCs w:val="20"/>
              </w:rPr>
              <w:t>7546.00</w:t>
            </w:r>
          </w:p>
        </w:tc>
      </w:tr>
      <w:tr w:rsidR="00CD1CBD" w:rsidRPr="000258B9" w:rsidTr="000258B9">
        <w:trPr>
          <w:trHeight w:val="237"/>
        </w:trPr>
        <w:tc>
          <w:tcPr>
            <w:tcW w:w="5328" w:type="dxa"/>
            <w:vAlign w:val="center"/>
          </w:tcPr>
          <w:p w:rsidR="00CD1CBD" w:rsidRPr="000258B9" w:rsidRDefault="00CD1CBD" w:rsidP="00A45801">
            <w:pPr>
              <w:pStyle w:val="NormalWeb"/>
              <w:rPr>
                <w:rFonts w:ascii="Arial" w:hAnsi="Arial"/>
                <w:sz w:val="20"/>
                <w:szCs w:val="20"/>
              </w:rPr>
            </w:pPr>
            <w:r w:rsidRPr="000258B9">
              <w:rPr>
                <w:rFonts w:ascii="Arial" w:hAnsi="Arial"/>
                <w:sz w:val="20"/>
                <w:szCs w:val="20"/>
              </w:rPr>
              <w:t>Datastream Office Virtual Path - 30Mbit/s (30000kbps)</w:t>
            </w:r>
          </w:p>
        </w:tc>
        <w:tc>
          <w:tcPr>
            <w:tcW w:w="2700" w:type="dxa"/>
            <w:vAlign w:val="bottom"/>
          </w:tcPr>
          <w:p w:rsidR="00CD1CBD" w:rsidRDefault="00CD1CBD" w:rsidP="0064005A">
            <w:pPr>
              <w:jc w:val="center"/>
              <w:rPr>
                <w:rFonts w:ascii="Arial" w:hAnsi="Arial" w:cs="Arial"/>
                <w:color w:val="FF0000"/>
                <w:sz w:val="20"/>
                <w:szCs w:val="20"/>
              </w:rPr>
            </w:pPr>
            <w:r>
              <w:rPr>
                <w:rFonts w:ascii="Arial" w:hAnsi="Arial" w:cs="Arial"/>
                <w:color w:val="FF0000"/>
                <w:sz w:val="20"/>
                <w:szCs w:val="20"/>
              </w:rPr>
              <w:t>8893.50</w:t>
            </w:r>
          </w:p>
        </w:tc>
        <w:tc>
          <w:tcPr>
            <w:tcW w:w="2340" w:type="dxa"/>
            <w:vAlign w:val="bottom"/>
          </w:tcPr>
          <w:p w:rsidR="00CD1CBD" w:rsidRDefault="00CD1CBD" w:rsidP="0064005A">
            <w:pPr>
              <w:jc w:val="center"/>
              <w:rPr>
                <w:rFonts w:ascii="Arial" w:hAnsi="Arial" w:cs="Arial"/>
                <w:color w:val="FF0000"/>
                <w:sz w:val="20"/>
                <w:szCs w:val="20"/>
              </w:rPr>
            </w:pPr>
            <w:r>
              <w:rPr>
                <w:rFonts w:ascii="Arial" w:hAnsi="Arial" w:cs="Arial"/>
                <w:color w:val="FF0000"/>
                <w:sz w:val="20"/>
                <w:szCs w:val="20"/>
              </w:rPr>
              <w:t>12936.00</w:t>
            </w:r>
          </w:p>
        </w:tc>
        <w:tc>
          <w:tcPr>
            <w:tcW w:w="2160" w:type="dxa"/>
            <w:vAlign w:val="bottom"/>
          </w:tcPr>
          <w:p w:rsidR="00CD1CBD" w:rsidRDefault="00CD1CBD" w:rsidP="0064005A">
            <w:pPr>
              <w:jc w:val="center"/>
              <w:rPr>
                <w:rFonts w:ascii="Arial" w:hAnsi="Arial" w:cs="Arial"/>
                <w:color w:val="FF0000"/>
                <w:sz w:val="20"/>
                <w:szCs w:val="20"/>
              </w:rPr>
            </w:pPr>
            <w:r>
              <w:rPr>
                <w:rFonts w:ascii="Arial" w:hAnsi="Arial" w:cs="Arial"/>
                <w:color w:val="FF0000"/>
                <w:sz w:val="20"/>
                <w:szCs w:val="20"/>
              </w:rPr>
              <w:t>16170.00</w:t>
            </w:r>
          </w:p>
        </w:tc>
        <w:tc>
          <w:tcPr>
            <w:tcW w:w="2175" w:type="dxa"/>
            <w:vAlign w:val="bottom"/>
          </w:tcPr>
          <w:p w:rsidR="00CD1CBD" w:rsidRDefault="00CD1CBD" w:rsidP="0064005A">
            <w:pPr>
              <w:jc w:val="center"/>
              <w:rPr>
                <w:rFonts w:ascii="Arial" w:hAnsi="Arial" w:cs="Arial"/>
                <w:color w:val="FF0000"/>
                <w:sz w:val="20"/>
                <w:szCs w:val="20"/>
              </w:rPr>
            </w:pPr>
            <w:r>
              <w:rPr>
                <w:rFonts w:ascii="Arial" w:hAnsi="Arial" w:cs="Arial"/>
                <w:color w:val="FF0000"/>
                <w:sz w:val="20"/>
                <w:szCs w:val="20"/>
              </w:rPr>
              <w:t>8085.00</w:t>
            </w:r>
          </w:p>
        </w:tc>
      </w:tr>
      <w:tr w:rsidR="00CD1CBD" w:rsidRPr="000258B9" w:rsidTr="000258B9">
        <w:trPr>
          <w:trHeight w:val="253"/>
        </w:trPr>
        <w:tc>
          <w:tcPr>
            <w:tcW w:w="5328" w:type="dxa"/>
            <w:vAlign w:val="center"/>
          </w:tcPr>
          <w:p w:rsidR="00CD1CBD" w:rsidRPr="000258B9" w:rsidRDefault="00CD1CBD" w:rsidP="00A45801">
            <w:pPr>
              <w:pStyle w:val="NormalWeb"/>
              <w:rPr>
                <w:rFonts w:ascii="Arial" w:hAnsi="Arial"/>
                <w:sz w:val="20"/>
                <w:szCs w:val="20"/>
              </w:rPr>
            </w:pPr>
            <w:r w:rsidRPr="000258B9">
              <w:rPr>
                <w:rFonts w:ascii="Arial" w:hAnsi="Arial"/>
                <w:sz w:val="20"/>
                <w:szCs w:val="20"/>
              </w:rPr>
              <w:t>Datastream Office Virtual Path - 32Mbit/s (32000kbps)</w:t>
            </w:r>
          </w:p>
        </w:tc>
        <w:tc>
          <w:tcPr>
            <w:tcW w:w="2700" w:type="dxa"/>
            <w:vAlign w:val="bottom"/>
          </w:tcPr>
          <w:p w:rsidR="00CD1CBD" w:rsidRDefault="00CD1CBD" w:rsidP="0064005A">
            <w:pPr>
              <w:jc w:val="center"/>
              <w:rPr>
                <w:rFonts w:ascii="Arial" w:hAnsi="Arial" w:cs="Arial"/>
                <w:color w:val="FF0000"/>
                <w:sz w:val="20"/>
                <w:szCs w:val="20"/>
              </w:rPr>
            </w:pPr>
            <w:r>
              <w:rPr>
                <w:rFonts w:ascii="Arial" w:hAnsi="Arial" w:cs="Arial"/>
                <w:color w:val="FF0000"/>
                <w:sz w:val="20"/>
                <w:szCs w:val="20"/>
              </w:rPr>
              <w:t>9486.40</w:t>
            </w:r>
          </w:p>
        </w:tc>
        <w:tc>
          <w:tcPr>
            <w:tcW w:w="2340" w:type="dxa"/>
            <w:vAlign w:val="bottom"/>
          </w:tcPr>
          <w:p w:rsidR="00CD1CBD" w:rsidRDefault="00CD1CBD" w:rsidP="0064005A">
            <w:pPr>
              <w:jc w:val="center"/>
              <w:rPr>
                <w:rFonts w:ascii="Arial" w:hAnsi="Arial" w:cs="Arial"/>
                <w:color w:val="FF0000"/>
                <w:sz w:val="20"/>
                <w:szCs w:val="20"/>
              </w:rPr>
            </w:pPr>
            <w:r>
              <w:rPr>
                <w:rFonts w:ascii="Arial" w:hAnsi="Arial" w:cs="Arial"/>
                <w:color w:val="FF0000"/>
                <w:sz w:val="20"/>
                <w:szCs w:val="20"/>
              </w:rPr>
              <w:t>13798.40</w:t>
            </w:r>
          </w:p>
        </w:tc>
        <w:tc>
          <w:tcPr>
            <w:tcW w:w="2160" w:type="dxa"/>
            <w:vAlign w:val="bottom"/>
          </w:tcPr>
          <w:p w:rsidR="00CD1CBD" w:rsidRDefault="00CD1CBD" w:rsidP="0064005A">
            <w:pPr>
              <w:jc w:val="center"/>
              <w:rPr>
                <w:rFonts w:ascii="Arial" w:hAnsi="Arial" w:cs="Arial"/>
                <w:color w:val="FF0000"/>
                <w:sz w:val="20"/>
                <w:szCs w:val="20"/>
              </w:rPr>
            </w:pPr>
            <w:r>
              <w:rPr>
                <w:rFonts w:ascii="Arial" w:hAnsi="Arial" w:cs="Arial"/>
                <w:color w:val="FF0000"/>
                <w:sz w:val="20"/>
                <w:szCs w:val="20"/>
              </w:rPr>
              <w:t>17248.00</w:t>
            </w:r>
          </w:p>
        </w:tc>
        <w:tc>
          <w:tcPr>
            <w:tcW w:w="2175" w:type="dxa"/>
            <w:vAlign w:val="bottom"/>
          </w:tcPr>
          <w:p w:rsidR="00CD1CBD" w:rsidRDefault="00CD1CBD" w:rsidP="0064005A">
            <w:pPr>
              <w:jc w:val="center"/>
              <w:rPr>
                <w:rFonts w:ascii="Arial" w:hAnsi="Arial" w:cs="Arial"/>
                <w:color w:val="FF0000"/>
                <w:sz w:val="20"/>
                <w:szCs w:val="20"/>
              </w:rPr>
            </w:pPr>
            <w:r>
              <w:rPr>
                <w:rFonts w:ascii="Arial" w:hAnsi="Arial" w:cs="Arial"/>
                <w:color w:val="FF0000"/>
                <w:sz w:val="20"/>
                <w:szCs w:val="20"/>
              </w:rPr>
              <w:t>8624.00</w:t>
            </w:r>
          </w:p>
        </w:tc>
      </w:tr>
      <w:tr w:rsidR="00CD1CBD" w:rsidRPr="000258B9" w:rsidTr="000258B9">
        <w:trPr>
          <w:trHeight w:val="253"/>
        </w:trPr>
        <w:tc>
          <w:tcPr>
            <w:tcW w:w="5328" w:type="dxa"/>
            <w:vAlign w:val="center"/>
          </w:tcPr>
          <w:p w:rsidR="00CD1CBD" w:rsidRPr="000258B9" w:rsidRDefault="00CD1CBD" w:rsidP="00A45801">
            <w:pPr>
              <w:pStyle w:val="NormalWeb"/>
              <w:rPr>
                <w:rFonts w:ascii="Arial" w:hAnsi="Arial"/>
                <w:sz w:val="20"/>
                <w:szCs w:val="20"/>
              </w:rPr>
            </w:pPr>
            <w:r w:rsidRPr="000258B9">
              <w:rPr>
                <w:rFonts w:ascii="Arial" w:hAnsi="Arial"/>
                <w:sz w:val="20"/>
                <w:szCs w:val="20"/>
              </w:rPr>
              <w:t>Datastream Office Virtual Path - 34Mbit/s (34000kbps)</w:t>
            </w:r>
          </w:p>
        </w:tc>
        <w:tc>
          <w:tcPr>
            <w:tcW w:w="2700" w:type="dxa"/>
            <w:vAlign w:val="bottom"/>
          </w:tcPr>
          <w:p w:rsidR="00CD1CBD" w:rsidRDefault="00CD1CBD" w:rsidP="0064005A">
            <w:pPr>
              <w:jc w:val="center"/>
              <w:rPr>
                <w:rFonts w:ascii="Arial" w:hAnsi="Arial" w:cs="Arial"/>
                <w:color w:val="FF0000"/>
                <w:sz w:val="20"/>
                <w:szCs w:val="20"/>
              </w:rPr>
            </w:pPr>
            <w:r>
              <w:rPr>
                <w:rFonts w:ascii="Arial" w:hAnsi="Arial" w:cs="Arial"/>
                <w:color w:val="FF0000"/>
                <w:sz w:val="20"/>
                <w:szCs w:val="20"/>
              </w:rPr>
              <w:t>10079.30</w:t>
            </w:r>
          </w:p>
        </w:tc>
        <w:tc>
          <w:tcPr>
            <w:tcW w:w="2340" w:type="dxa"/>
            <w:vAlign w:val="bottom"/>
          </w:tcPr>
          <w:p w:rsidR="00CD1CBD" w:rsidRDefault="00CD1CBD" w:rsidP="0064005A">
            <w:pPr>
              <w:jc w:val="center"/>
              <w:rPr>
                <w:rFonts w:ascii="Arial" w:hAnsi="Arial" w:cs="Arial"/>
                <w:color w:val="FF0000"/>
                <w:sz w:val="20"/>
                <w:szCs w:val="20"/>
              </w:rPr>
            </w:pPr>
            <w:r>
              <w:rPr>
                <w:rFonts w:ascii="Arial" w:hAnsi="Arial" w:cs="Arial"/>
                <w:color w:val="FF0000"/>
                <w:sz w:val="20"/>
                <w:szCs w:val="20"/>
              </w:rPr>
              <w:t>14660.80</w:t>
            </w:r>
          </w:p>
        </w:tc>
        <w:tc>
          <w:tcPr>
            <w:tcW w:w="2160" w:type="dxa"/>
            <w:vAlign w:val="bottom"/>
          </w:tcPr>
          <w:p w:rsidR="00CD1CBD" w:rsidRDefault="00CD1CBD" w:rsidP="0064005A">
            <w:pPr>
              <w:jc w:val="center"/>
              <w:rPr>
                <w:rFonts w:ascii="Arial" w:hAnsi="Arial" w:cs="Arial"/>
                <w:color w:val="FF0000"/>
                <w:sz w:val="20"/>
                <w:szCs w:val="20"/>
              </w:rPr>
            </w:pPr>
            <w:r>
              <w:rPr>
                <w:rFonts w:ascii="Arial" w:hAnsi="Arial" w:cs="Arial"/>
                <w:color w:val="FF0000"/>
                <w:sz w:val="20"/>
                <w:szCs w:val="20"/>
              </w:rPr>
              <w:t>18326.00</w:t>
            </w:r>
          </w:p>
        </w:tc>
        <w:tc>
          <w:tcPr>
            <w:tcW w:w="2175" w:type="dxa"/>
            <w:vAlign w:val="bottom"/>
          </w:tcPr>
          <w:p w:rsidR="00CD1CBD" w:rsidRDefault="00CD1CBD" w:rsidP="0064005A">
            <w:pPr>
              <w:jc w:val="center"/>
              <w:rPr>
                <w:rFonts w:ascii="Arial" w:hAnsi="Arial" w:cs="Arial"/>
                <w:color w:val="FF0000"/>
                <w:sz w:val="20"/>
                <w:szCs w:val="20"/>
              </w:rPr>
            </w:pPr>
            <w:r>
              <w:rPr>
                <w:rFonts w:ascii="Arial" w:hAnsi="Arial" w:cs="Arial"/>
                <w:color w:val="FF0000"/>
                <w:sz w:val="20"/>
                <w:szCs w:val="20"/>
              </w:rPr>
              <w:t>9163.00</w:t>
            </w:r>
          </w:p>
        </w:tc>
      </w:tr>
    </w:tbl>
    <w:p w:rsidR="00800EDD" w:rsidRDefault="00800EDD" w:rsidP="002273C9">
      <w:pPr>
        <w:rPr>
          <w:rFonts w:ascii="Arial" w:hAnsi="Arial"/>
          <w:b/>
          <w:bCs/>
          <w:sz w:val="20"/>
          <w:szCs w:val="20"/>
        </w:rPr>
      </w:pPr>
    </w:p>
    <w:p w:rsidR="00800EDD" w:rsidRDefault="00800EDD" w:rsidP="002273C9">
      <w:pPr>
        <w:rPr>
          <w:rFonts w:ascii="Arial" w:hAnsi="Arial"/>
          <w:b/>
          <w:bCs/>
          <w:sz w:val="20"/>
          <w:szCs w:val="20"/>
        </w:rPr>
      </w:pPr>
    </w:p>
    <w:p w:rsidR="00FE320B" w:rsidRDefault="00FE320B" w:rsidP="002273C9">
      <w:pPr>
        <w:rPr>
          <w:rFonts w:ascii="Arial" w:hAnsi="Arial"/>
          <w:b/>
          <w:bCs/>
          <w:sz w:val="20"/>
          <w:szCs w:val="20"/>
          <w:u w:val="single"/>
        </w:rPr>
      </w:pPr>
    </w:p>
    <w:p w:rsidR="00FE320B" w:rsidRDefault="00FE320B" w:rsidP="002273C9">
      <w:pPr>
        <w:rPr>
          <w:rFonts w:ascii="Arial" w:hAnsi="Arial"/>
          <w:b/>
          <w:bCs/>
          <w:sz w:val="20"/>
          <w:szCs w:val="20"/>
          <w:u w:val="single"/>
        </w:rPr>
      </w:pPr>
    </w:p>
    <w:p w:rsidR="00FE320B" w:rsidRDefault="00FE320B" w:rsidP="002273C9">
      <w:pPr>
        <w:rPr>
          <w:rFonts w:ascii="Arial" w:hAnsi="Arial"/>
          <w:b/>
          <w:bCs/>
          <w:sz w:val="20"/>
          <w:szCs w:val="20"/>
          <w:u w:val="single"/>
        </w:rPr>
      </w:pPr>
    </w:p>
    <w:p w:rsidR="00FE320B" w:rsidRDefault="00FE320B" w:rsidP="002273C9">
      <w:pPr>
        <w:rPr>
          <w:rFonts w:ascii="Arial" w:hAnsi="Arial"/>
          <w:b/>
          <w:bCs/>
          <w:sz w:val="20"/>
          <w:szCs w:val="20"/>
          <w:u w:val="single"/>
        </w:rPr>
      </w:pPr>
    </w:p>
    <w:p w:rsidR="00FE320B" w:rsidRDefault="00FE320B" w:rsidP="002273C9">
      <w:pPr>
        <w:rPr>
          <w:rFonts w:ascii="Arial" w:hAnsi="Arial"/>
          <w:b/>
          <w:bCs/>
          <w:sz w:val="20"/>
          <w:szCs w:val="20"/>
          <w:u w:val="single"/>
        </w:rPr>
      </w:pPr>
    </w:p>
    <w:p w:rsidR="00FE320B" w:rsidRDefault="00FE320B" w:rsidP="002273C9">
      <w:pPr>
        <w:rPr>
          <w:rFonts w:ascii="Arial" w:hAnsi="Arial"/>
          <w:b/>
          <w:bCs/>
          <w:sz w:val="20"/>
          <w:szCs w:val="20"/>
          <w:u w:val="single"/>
        </w:rPr>
      </w:pPr>
    </w:p>
    <w:p w:rsidR="002273C9" w:rsidRDefault="002273C9" w:rsidP="002273C9">
      <w:pPr>
        <w:rPr>
          <w:rFonts w:ascii="Arial" w:hAnsi="Arial"/>
          <w:b/>
          <w:sz w:val="20"/>
          <w:szCs w:val="20"/>
        </w:rPr>
      </w:pPr>
      <w:r w:rsidRPr="00E350DC">
        <w:rPr>
          <w:rFonts w:ascii="Arial" w:hAnsi="Arial"/>
          <w:b/>
          <w:bCs/>
          <w:sz w:val="20"/>
          <w:szCs w:val="20"/>
          <w:u w:val="single"/>
        </w:rPr>
        <w:t xml:space="preserve">BT Datastream Office - Virtual Path Rental Charges 9 </w:t>
      </w:r>
      <w:proofErr w:type="spellStart"/>
      <w:r w:rsidRPr="00E350DC">
        <w:rPr>
          <w:rFonts w:ascii="Arial" w:hAnsi="Arial"/>
          <w:b/>
          <w:bCs/>
          <w:sz w:val="20"/>
          <w:szCs w:val="20"/>
          <w:u w:val="single"/>
        </w:rPr>
        <w:t>Mbit</w:t>
      </w:r>
      <w:proofErr w:type="spellEnd"/>
      <w:r w:rsidRPr="00E350DC">
        <w:rPr>
          <w:rFonts w:ascii="Arial" w:hAnsi="Arial"/>
          <w:b/>
          <w:bCs/>
          <w:sz w:val="20"/>
          <w:szCs w:val="20"/>
          <w:u w:val="single"/>
        </w:rPr>
        <w:t xml:space="preserve">/s </w:t>
      </w:r>
      <w:r w:rsidR="00225B5D" w:rsidRPr="00E350DC">
        <w:rPr>
          <w:rFonts w:ascii="Arial" w:hAnsi="Arial"/>
          <w:b/>
          <w:bCs/>
          <w:sz w:val="20"/>
          <w:szCs w:val="20"/>
          <w:u w:val="single"/>
        </w:rPr>
        <w:t>VBR</w:t>
      </w:r>
      <w:r w:rsidR="00225B5D">
        <w:rPr>
          <w:rFonts w:ascii="Arial" w:hAnsi="Arial"/>
          <w:b/>
          <w:bCs/>
          <w:sz w:val="20"/>
          <w:szCs w:val="20"/>
          <w:u w:val="single"/>
        </w:rPr>
        <w:t xml:space="preserve"> </w:t>
      </w:r>
      <w:proofErr w:type="spellStart"/>
      <w:r w:rsidR="00225B5D" w:rsidRPr="00E350DC">
        <w:rPr>
          <w:rFonts w:ascii="Arial" w:hAnsi="Arial"/>
          <w:b/>
          <w:bCs/>
          <w:sz w:val="20"/>
          <w:szCs w:val="20"/>
          <w:u w:val="single"/>
        </w:rPr>
        <w:t>nrt</w:t>
      </w:r>
      <w:proofErr w:type="spellEnd"/>
      <w:r w:rsidRPr="00E350DC">
        <w:rPr>
          <w:rFonts w:ascii="Arial" w:hAnsi="Arial"/>
          <w:sz w:val="20"/>
          <w:szCs w:val="20"/>
          <w:u w:val="single"/>
        </w:rPr>
        <w:t xml:space="preserve"> </w:t>
      </w:r>
      <w:r w:rsidRPr="00E350DC">
        <w:rPr>
          <w:rFonts w:ascii="Arial" w:hAnsi="Arial"/>
          <w:b/>
          <w:sz w:val="20"/>
          <w:szCs w:val="20"/>
          <w:u w:val="single"/>
        </w:rPr>
        <w:t xml:space="preserve">– Low </w:t>
      </w:r>
      <w:r w:rsidR="00225B5D" w:rsidRPr="00E350DC">
        <w:rPr>
          <w:rFonts w:ascii="Arial" w:hAnsi="Arial"/>
          <w:b/>
          <w:sz w:val="20"/>
          <w:szCs w:val="20"/>
          <w:u w:val="single"/>
        </w:rPr>
        <w:t xml:space="preserve">Start </w:t>
      </w:r>
      <w:r w:rsidR="00225B5D" w:rsidRPr="00E350DC">
        <w:rPr>
          <w:rFonts w:ascii="Arial" w:hAnsi="Arial"/>
          <w:sz w:val="20"/>
          <w:szCs w:val="20"/>
          <w:u w:val="single"/>
        </w:rPr>
        <w:t>(</w:t>
      </w:r>
      <w:r w:rsidRPr="00E350DC">
        <w:rPr>
          <w:rFonts w:ascii="Arial" w:hAnsi="Arial"/>
          <w:b/>
          <w:sz w:val="20"/>
          <w:szCs w:val="20"/>
          <w:u w:val="single"/>
        </w:rPr>
        <w:t>18 Month contract)</w:t>
      </w:r>
      <w:r>
        <w:rPr>
          <w:rFonts w:ascii="Arial" w:hAnsi="Arial"/>
          <w:b/>
          <w:sz w:val="20"/>
          <w:szCs w:val="20"/>
        </w:rPr>
        <w:tab/>
      </w:r>
      <w:r w:rsidR="000C78F9">
        <w:rPr>
          <w:rFonts w:ascii="Arial" w:hAnsi="Arial"/>
          <w:b/>
          <w:sz w:val="20"/>
          <w:szCs w:val="20"/>
        </w:rPr>
        <w:tab/>
      </w:r>
      <w:r w:rsidR="00D5176F" w:rsidRPr="00D5176F">
        <w:rPr>
          <w:rFonts w:ascii="Arial" w:hAnsi="Arial"/>
          <w:b/>
          <w:color w:val="FF0000"/>
          <w:sz w:val="20"/>
          <w:szCs w:val="20"/>
        </w:rPr>
        <w:t>Operative Date 01.09.2012</w:t>
      </w:r>
    </w:p>
    <w:p w:rsidR="00217736" w:rsidRDefault="00217736" w:rsidP="002273C9">
      <w:pPr>
        <w:rPr>
          <w:rFonts w:ascii="Arial" w:hAnsi="Arial"/>
          <w:b/>
          <w:sz w:val="20"/>
          <w:szCs w:val="20"/>
        </w:rPr>
      </w:pPr>
    </w:p>
    <w:p w:rsidR="00217736" w:rsidRPr="00217736" w:rsidRDefault="00217736" w:rsidP="00217736">
      <w:pPr>
        <w:ind w:right="-262"/>
        <w:rPr>
          <w:rFonts w:ascii="Arial" w:hAnsi="Arial" w:cs="Arial"/>
          <w:color w:val="FF0000"/>
        </w:rPr>
      </w:pPr>
      <w:r w:rsidRPr="00217736">
        <w:rPr>
          <w:rFonts w:ascii="Arial" w:hAnsi="Arial" w:cs="Arial"/>
          <w:color w:val="FF0000"/>
        </w:rPr>
        <w:t>Virtual</w:t>
      </w:r>
      <w:r>
        <w:rPr>
          <w:rFonts w:ascii="Arial" w:hAnsi="Arial" w:cs="Arial"/>
          <w:color w:val="FF0000"/>
        </w:rPr>
        <w:t xml:space="preserve"> Path </w:t>
      </w:r>
      <w:r w:rsidRPr="00217736">
        <w:rPr>
          <w:rFonts w:ascii="Arial" w:hAnsi="Arial" w:cs="Arial"/>
          <w:color w:val="FF0000"/>
        </w:rPr>
        <w:t>products will not be available for new supply after 30 June 2012.</w:t>
      </w:r>
    </w:p>
    <w:p w:rsidR="002273C9" w:rsidRPr="000E1A74" w:rsidRDefault="002273C9" w:rsidP="002273C9">
      <w:pPr>
        <w:ind w:left="5040" w:firstLine="720"/>
        <w:rPr>
          <w:rFonts w:ascii="Arial" w:hAnsi="Arial"/>
          <w:sz w:val="20"/>
          <w:szCs w:val="20"/>
        </w:rPr>
      </w:pPr>
    </w:p>
    <w:p w:rsidR="002273C9" w:rsidRPr="000E1A74" w:rsidRDefault="002273C9" w:rsidP="002273C9">
      <w:pPr>
        <w:rPr>
          <w:rFonts w:ascii="Arial" w:hAnsi="Arial" w:cs="Arial"/>
          <w:sz w:val="20"/>
          <w:szCs w:val="20"/>
        </w:rPr>
      </w:pPr>
      <w:proofErr w:type="gramStart"/>
      <w:r w:rsidRPr="000E1A74">
        <w:rPr>
          <w:rFonts w:ascii="Arial" w:hAnsi="Arial" w:cs="Arial"/>
          <w:sz w:val="20"/>
          <w:szCs w:val="20"/>
        </w:rPr>
        <w:t xml:space="preserve">The Table below shows pricing for 9 Mbits/s </w:t>
      </w:r>
      <w:r w:rsidR="00225B5D" w:rsidRPr="000E1A74">
        <w:rPr>
          <w:rFonts w:ascii="Arial" w:hAnsi="Arial" w:cs="Arial"/>
          <w:sz w:val="20"/>
          <w:szCs w:val="20"/>
        </w:rPr>
        <w:t>VBR nrt</w:t>
      </w:r>
      <w:r w:rsidRPr="000E1A74">
        <w:rPr>
          <w:rFonts w:ascii="Arial" w:hAnsi="Arial" w:cs="Arial"/>
          <w:sz w:val="20"/>
          <w:szCs w:val="20"/>
        </w:rPr>
        <w:t xml:space="preserve"> VPs </w:t>
      </w:r>
      <w:r w:rsidR="00224AD0">
        <w:rPr>
          <w:rFonts w:ascii="Arial" w:hAnsi="Arial" w:cs="Arial"/>
          <w:sz w:val="20"/>
          <w:szCs w:val="20"/>
        </w:rPr>
        <w:t xml:space="preserve">(ADSL) </w:t>
      </w:r>
      <w:r w:rsidRPr="000E1A74">
        <w:rPr>
          <w:rFonts w:ascii="Arial" w:hAnsi="Arial" w:cs="Arial"/>
          <w:sz w:val="20"/>
          <w:szCs w:val="20"/>
        </w:rPr>
        <w:t>where the customer has opted for an 18 Month contract.</w:t>
      </w:r>
      <w:proofErr w:type="gramEnd"/>
    </w:p>
    <w:p w:rsidR="002273C9" w:rsidRPr="000E1A74" w:rsidRDefault="002273C9" w:rsidP="002273C9">
      <w:pPr>
        <w:rPr>
          <w:rFonts w:ascii="Arial" w:hAnsi="Arial" w:cs="Arial"/>
          <w:b/>
          <w:sz w:val="20"/>
          <w:szCs w:val="20"/>
        </w:rPr>
      </w:pPr>
    </w:p>
    <w:p w:rsidR="002273C9" w:rsidRPr="000E1A74" w:rsidRDefault="002273C9" w:rsidP="002273C9">
      <w:pPr>
        <w:rPr>
          <w:rFonts w:ascii="Arial" w:hAnsi="Arial" w:cs="Arial"/>
          <w:sz w:val="20"/>
          <w:szCs w:val="20"/>
        </w:rPr>
      </w:pPr>
      <w:r w:rsidRPr="000E1A74">
        <w:rPr>
          <w:rFonts w:ascii="Arial" w:hAnsi="Arial" w:cs="Arial"/>
          <w:sz w:val="20"/>
          <w:szCs w:val="20"/>
        </w:rPr>
        <w:lastRenderedPageBreak/>
        <w:t>The 18 Month contract is only available on orders for new VP’s where a new VP order CRF is submitted. Additionally:</w:t>
      </w:r>
    </w:p>
    <w:p w:rsidR="002273C9" w:rsidRPr="000E1A74" w:rsidRDefault="002273C9" w:rsidP="002273C9">
      <w:pPr>
        <w:numPr>
          <w:ilvl w:val="0"/>
          <w:numId w:val="5"/>
        </w:numPr>
        <w:rPr>
          <w:rFonts w:ascii="Arial" w:hAnsi="Arial" w:cs="Arial"/>
          <w:sz w:val="20"/>
          <w:szCs w:val="20"/>
        </w:rPr>
      </w:pPr>
      <w:r w:rsidRPr="000E1A74">
        <w:rPr>
          <w:rFonts w:ascii="Arial" w:hAnsi="Arial" w:cs="Arial"/>
          <w:sz w:val="20"/>
          <w:szCs w:val="20"/>
        </w:rPr>
        <w:t xml:space="preserve">It is not possible to transfer from a 1 Year contract to an 18 month contract </w:t>
      </w:r>
    </w:p>
    <w:p w:rsidR="002273C9" w:rsidRPr="000E1A74" w:rsidRDefault="002273C9" w:rsidP="002273C9">
      <w:pPr>
        <w:numPr>
          <w:ilvl w:val="0"/>
          <w:numId w:val="5"/>
        </w:numPr>
        <w:rPr>
          <w:rFonts w:ascii="Arial" w:hAnsi="Arial" w:cs="Arial"/>
          <w:sz w:val="20"/>
          <w:szCs w:val="20"/>
        </w:rPr>
      </w:pPr>
      <w:r w:rsidRPr="000E1A74">
        <w:rPr>
          <w:rFonts w:ascii="Arial" w:hAnsi="Arial" w:cs="Arial"/>
          <w:sz w:val="20"/>
          <w:szCs w:val="20"/>
        </w:rPr>
        <w:t>Low start VP is only available on DSLAMs where currently no VP exists.</w:t>
      </w:r>
    </w:p>
    <w:p w:rsidR="002273C9" w:rsidRPr="000E1A74" w:rsidRDefault="002273C9" w:rsidP="002273C9">
      <w:pPr>
        <w:numPr>
          <w:ilvl w:val="0"/>
          <w:numId w:val="5"/>
        </w:numPr>
        <w:rPr>
          <w:rFonts w:ascii="Arial" w:hAnsi="Arial" w:cs="Arial"/>
          <w:sz w:val="20"/>
          <w:szCs w:val="20"/>
        </w:rPr>
      </w:pPr>
      <w:r w:rsidRPr="000E1A74">
        <w:rPr>
          <w:rFonts w:ascii="Arial" w:hAnsi="Arial" w:cs="Arial"/>
          <w:sz w:val="20"/>
          <w:szCs w:val="20"/>
        </w:rPr>
        <w:t>Any ceases within the 18 month contract will be subject to Early Termination Charges.</w:t>
      </w:r>
    </w:p>
    <w:p w:rsidR="00765A33" w:rsidRDefault="002273C9" w:rsidP="002273C9">
      <w:pPr>
        <w:numPr>
          <w:ilvl w:val="0"/>
          <w:numId w:val="5"/>
        </w:numPr>
        <w:rPr>
          <w:rFonts w:ascii="Trebuchet MS" w:hAnsi="Trebuchet MS"/>
          <w:sz w:val="20"/>
          <w:szCs w:val="20"/>
        </w:rPr>
      </w:pPr>
      <w:r w:rsidRPr="000E1A74">
        <w:rPr>
          <w:rFonts w:ascii="Trebuchet MS" w:hAnsi="Trebuchet MS"/>
          <w:sz w:val="20"/>
          <w:szCs w:val="20"/>
        </w:rPr>
        <w:t>Upgrades (not downgrades</w:t>
      </w:r>
      <w:r w:rsidR="00225B5D" w:rsidRPr="000E1A74">
        <w:rPr>
          <w:rFonts w:ascii="Trebuchet MS" w:hAnsi="Trebuchet MS"/>
          <w:sz w:val="20"/>
          <w:szCs w:val="20"/>
        </w:rPr>
        <w:t>) from</w:t>
      </w:r>
      <w:r w:rsidRPr="000E1A74">
        <w:rPr>
          <w:rFonts w:ascii="Trebuchet MS" w:hAnsi="Trebuchet MS"/>
          <w:sz w:val="20"/>
          <w:szCs w:val="20"/>
        </w:rPr>
        <w:t xml:space="preserve"> the 9M low start VP to a higher bandwidth VP will be permitted. A reconciliation charge will apply for any Virtual Paths currently on the low start 9MB pricing structure wishing to migrate onto 10Mb </w:t>
      </w:r>
      <w:r w:rsidR="00225B5D" w:rsidRPr="000E1A74">
        <w:rPr>
          <w:rFonts w:ascii="Trebuchet MS" w:hAnsi="Trebuchet MS"/>
          <w:sz w:val="20"/>
          <w:szCs w:val="20"/>
        </w:rPr>
        <w:t>and above</w:t>
      </w:r>
      <w:r w:rsidRPr="000E1A74">
        <w:rPr>
          <w:rFonts w:ascii="Trebuchet MS" w:hAnsi="Trebuchet MS"/>
          <w:sz w:val="20"/>
          <w:szCs w:val="20"/>
        </w:rPr>
        <w:t xml:space="preserve"> within the 18 month contract. The reconciliation will be charged at the difference between the standard 9Mb pricing over the installed period and what has actually been paid pro rata, on a monthly basis.</w:t>
      </w:r>
    </w:p>
    <w:p w:rsidR="00765A33" w:rsidRPr="00765A33" w:rsidRDefault="00765A33" w:rsidP="00765A33">
      <w:pPr>
        <w:ind w:left="1080"/>
        <w:rPr>
          <w:rFonts w:ascii="Trebuchet MS" w:hAnsi="Trebuchet MS"/>
          <w:sz w:val="20"/>
          <w:szCs w:val="20"/>
        </w:rPr>
      </w:pPr>
    </w:p>
    <w:p w:rsidR="002273C9" w:rsidRDefault="002273C9" w:rsidP="002273C9">
      <w:pPr>
        <w:rPr>
          <w:rFonts w:ascii="Arial" w:hAnsi="Arial" w:cs="Arial"/>
          <w:sz w:val="20"/>
          <w:szCs w:val="20"/>
        </w:rPr>
      </w:pPr>
      <w:r w:rsidRPr="000E1A74">
        <w:rPr>
          <w:rFonts w:ascii="Arial" w:hAnsi="Arial" w:cs="Arial"/>
          <w:sz w:val="20"/>
          <w:szCs w:val="20"/>
        </w:rPr>
        <w:t xml:space="preserve">The prevailing standard 9Mbps </w:t>
      </w:r>
      <w:r w:rsidR="00225B5D" w:rsidRPr="000E1A74">
        <w:rPr>
          <w:rFonts w:ascii="Arial" w:hAnsi="Arial" w:cs="Arial"/>
          <w:sz w:val="20"/>
          <w:szCs w:val="20"/>
        </w:rPr>
        <w:t>VBR nrt</w:t>
      </w:r>
      <w:r w:rsidRPr="000E1A74">
        <w:rPr>
          <w:rFonts w:ascii="Arial" w:hAnsi="Arial" w:cs="Arial"/>
          <w:sz w:val="20"/>
          <w:szCs w:val="20"/>
        </w:rPr>
        <w:t xml:space="preserve"> VP </w:t>
      </w:r>
      <w:r w:rsidR="00224AD0">
        <w:rPr>
          <w:rFonts w:ascii="Arial" w:hAnsi="Arial" w:cs="Arial"/>
          <w:sz w:val="20"/>
          <w:szCs w:val="20"/>
        </w:rPr>
        <w:t xml:space="preserve">(ADSL) </w:t>
      </w:r>
      <w:r w:rsidRPr="000E1A74">
        <w:rPr>
          <w:rFonts w:ascii="Arial" w:hAnsi="Arial" w:cs="Arial"/>
          <w:sz w:val="20"/>
          <w:szCs w:val="20"/>
        </w:rPr>
        <w:t xml:space="preserve">rate will apply after the expiry of the 18 month contract. </w:t>
      </w:r>
    </w:p>
    <w:p w:rsidR="00AC3641" w:rsidRDefault="00AC3641" w:rsidP="002273C9">
      <w:pPr>
        <w:rPr>
          <w:rFonts w:ascii="Arial" w:hAnsi="Arial" w:cs="Arial"/>
          <w:sz w:val="20"/>
          <w:szCs w:val="20"/>
        </w:rPr>
      </w:pPr>
    </w:p>
    <w:p w:rsidR="00323020" w:rsidRDefault="00323020" w:rsidP="002273C9">
      <w:pPr>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5"/>
        <w:gridCol w:w="2422"/>
        <w:gridCol w:w="2781"/>
        <w:gridCol w:w="2781"/>
        <w:gridCol w:w="2781"/>
      </w:tblGrid>
      <w:tr w:rsidR="00AC3641" w:rsidRPr="000258B9" w:rsidTr="000258B9">
        <w:trPr>
          <w:trHeight w:val="458"/>
          <w:jc w:val="center"/>
        </w:trPr>
        <w:tc>
          <w:tcPr>
            <w:tcW w:w="3285" w:type="dxa"/>
            <w:vAlign w:val="center"/>
          </w:tcPr>
          <w:p w:rsidR="00AC3641" w:rsidRPr="000258B9" w:rsidRDefault="00567A14" w:rsidP="000258B9">
            <w:pPr>
              <w:jc w:val="center"/>
              <w:rPr>
                <w:rFonts w:ascii="Arial" w:hAnsi="Arial"/>
                <w:b/>
                <w:bCs/>
                <w:sz w:val="20"/>
                <w:szCs w:val="20"/>
                <w:lang w:val="it-IT"/>
              </w:rPr>
            </w:pPr>
            <w:r w:rsidRPr="000258B9">
              <w:rPr>
                <w:rFonts w:ascii="Arial" w:hAnsi="Arial"/>
                <w:b/>
                <w:bCs/>
                <w:sz w:val="20"/>
                <w:szCs w:val="20"/>
                <w:lang w:val="it-IT"/>
              </w:rPr>
              <w:t>Operative Date 0</w:t>
            </w:r>
            <w:r w:rsidR="00A51751" w:rsidRPr="000258B9">
              <w:rPr>
                <w:rFonts w:ascii="Arial" w:hAnsi="Arial"/>
                <w:b/>
                <w:bCs/>
                <w:sz w:val="20"/>
                <w:szCs w:val="20"/>
                <w:lang w:val="it-IT"/>
              </w:rPr>
              <w:t>4</w:t>
            </w:r>
            <w:r w:rsidRPr="000258B9">
              <w:rPr>
                <w:rFonts w:ascii="Arial" w:hAnsi="Arial"/>
                <w:b/>
                <w:bCs/>
                <w:sz w:val="20"/>
                <w:szCs w:val="20"/>
                <w:lang w:val="it-IT"/>
              </w:rPr>
              <w:t>.12.2009</w:t>
            </w:r>
          </w:p>
        </w:tc>
        <w:tc>
          <w:tcPr>
            <w:tcW w:w="2422" w:type="dxa"/>
            <w:vMerge w:val="restart"/>
            <w:vAlign w:val="center"/>
          </w:tcPr>
          <w:p w:rsidR="00AC3641" w:rsidRPr="000258B9" w:rsidRDefault="00AC3641" w:rsidP="000258B9">
            <w:pPr>
              <w:ind w:right="-245"/>
              <w:jc w:val="center"/>
              <w:rPr>
                <w:rFonts w:ascii="Arial" w:hAnsi="Arial"/>
                <w:b/>
                <w:bCs/>
                <w:sz w:val="20"/>
                <w:szCs w:val="20"/>
              </w:rPr>
            </w:pPr>
            <w:r w:rsidRPr="000258B9">
              <w:rPr>
                <w:rFonts w:ascii="Arial" w:hAnsi="Arial"/>
                <w:b/>
                <w:bCs/>
                <w:sz w:val="20"/>
                <w:szCs w:val="20"/>
              </w:rPr>
              <w:t>Local Per Individual</w:t>
            </w:r>
          </w:p>
          <w:p w:rsidR="00AC3641" w:rsidRPr="000258B9" w:rsidRDefault="00AC3641" w:rsidP="000258B9">
            <w:pPr>
              <w:ind w:right="-245"/>
              <w:jc w:val="center"/>
              <w:rPr>
                <w:rFonts w:ascii="Arial" w:hAnsi="Arial"/>
                <w:b/>
                <w:bCs/>
                <w:sz w:val="20"/>
                <w:szCs w:val="20"/>
              </w:rPr>
            </w:pPr>
            <w:r w:rsidRPr="000258B9">
              <w:rPr>
                <w:rFonts w:ascii="Arial" w:hAnsi="Arial"/>
                <w:b/>
                <w:bCs/>
                <w:sz w:val="20"/>
                <w:szCs w:val="20"/>
              </w:rPr>
              <w:t>VP (£)</w:t>
            </w:r>
          </w:p>
        </w:tc>
        <w:tc>
          <w:tcPr>
            <w:tcW w:w="2781" w:type="dxa"/>
            <w:vMerge w:val="restart"/>
            <w:vAlign w:val="center"/>
          </w:tcPr>
          <w:p w:rsidR="00AC3641" w:rsidRPr="000258B9" w:rsidRDefault="00AC3641" w:rsidP="000258B9">
            <w:pPr>
              <w:jc w:val="center"/>
              <w:rPr>
                <w:rFonts w:ascii="Arial" w:hAnsi="Arial"/>
                <w:b/>
                <w:bCs/>
                <w:sz w:val="20"/>
                <w:szCs w:val="20"/>
              </w:rPr>
            </w:pPr>
            <w:r w:rsidRPr="000258B9">
              <w:rPr>
                <w:rFonts w:ascii="Arial" w:hAnsi="Arial"/>
                <w:b/>
                <w:bCs/>
                <w:sz w:val="20"/>
                <w:szCs w:val="20"/>
              </w:rPr>
              <w:t>Regional</w:t>
            </w:r>
            <w:r w:rsidRPr="000258B9">
              <w:rPr>
                <w:rFonts w:ascii="Arial" w:hAnsi="Arial"/>
                <w:b/>
                <w:bCs/>
                <w:sz w:val="20"/>
                <w:szCs w:val="20"/>
              </w:rPr>
              <w:br/>
              <w:t>Per Individual VP (£)</w:t>
            </w:r>
          </w:p>
        </w:tc>
        <w:tc>
          <w:tcPr>
            <w:tcW w:w="2781" w:type="dxa"/>
            <w:vMerge w:val="restart"/>
            <w:vAlign w:val="center"/>
          </w:tcPr>
          <w:p w:rsidR="00AC3641" w:rsidRPr="000258B9" w:rsidRDefault="00AC3641" w:rsidP="000258B9">
            <w:pPr>
              <w:jc w:val="center"/>
              <w:rPr>
                <w:rFonts w:ascii="Arial" w:hAnsi="Arial"/>
                <w:b/>
                <w:bCs/>
                <w:sz w:val="20"/>
                <w:szCs w:val="20"/>
              </w:rPr>
            </w:pPr>
            <w:r w:rsidRPr="000258B9">
              <w:rPr>
                <w:rFonts w:ascii="Arial" w:hAnsi="Arial"/>
                <w:b/>
                <w:bCs/>
                <w:sz w:val="20"/>
                <w:szCs w:val="20"/>
              </w:rPr>
              <w:t>National</w:t>
            </w:r>
            <w:r w:rsidRPr="000258B9">
              <w:rPr>
                <w:rFonts w:ascii="Arial" w:hAnsi="Arial"/>
                <w:b/>
                <w:bCs/>
                <w:sz w:val="20"/>
                <w:szCs w:val="20"/>
              </w:rPr>
              <w:br/>
              <w:t>Per Individual VP (£)</w:t>
            </w:r>
          </w:p>
        </w:tc>
        <w:tc>
          <w:tcPr>
            <w:tcW w:w="2781" w:type="dxa"/>
            <w:vMerge w:val="restart"/>
            <w:vAlign w:val="center"/>
          </w:tcPr>
          <w:p w:rsidR="00AC3641" w:rsidRPr="000258B9" w:rsidRDefault="00AC3641" w:rsidP="000258B9">
            <w:pPr>
              <w:jc w:val="center"/>
              <w:rPr>
                <w:rFonts w:ascii="Arial" w:hAnsi="Arial"/>
                <w:b/>
                <w:bCs/>
                <w:sz w:val="20"/>
                <w:szCs w:val="20"/>
              </w:rPr>
            </w:pPr>
            <w:r w:rsidRPr="000258B9">
              <w:rPr>
                <w:rFonts w:ascii="Arial" w:hAnsi="Arial"/>
                <w:b/>
                <w:bCs/>
                <w:sz w:val="20"/>
                <w:szCs w:val="20"/>
              </w:rPr>
              <w:t xml:space="preserve">Handover Per </w:t>
            </w:r>
            <w:r w:rsidRPr="000258B9">
              <w:rPr>
                <w:rFonts w:ascii="Arial" w:hAnsi="Arial"/>
                <w:b/>
                <w:bCs/>
                <w:sz w:val="20"/>
                <w:szCs w:val="20"/>
              </w:rPr>
              <w:br/>
              <w:t>Individual VP (£)</w:t>
            </w:r>
          </w:p>
        </w:tc>
      </w:tr>
      <w:tr w:rsidR="00AC3641" w:rsidRPr="000258B9" w:rsidTr="000258B9">
        <w:trPr>
          <w:trHeight w:val="458"/>
          <w:jc w:val="center"/>
        </w:trPr>
        <w:tc>
          <w:tcPr>
            <w:tcW w:w="3285" w:type="dxa"/>
            <w:vAlign w:val="center"/>
          </w:tcPr>
          <w:p w:rsidR="00AC3641" w:rsidRPr="000258B9" w:rsidRDefault="00AC3641" w:rsidP="000258B9">
            <w:pPr>
              <w:jc w:val="center"/>
              <w:rPr>
                <w:rFonts w:ascii="Arial" w:hAnsi="Arial"/>
                <w:b/>
                <w:bCs/>
                <w:sz w:val="20"/>
                <w:szCs w:val="20"/>
              </w:rPr>
            </w:pPr>
            <w:r w:rsidRPr="000258B9">
              <w:rPr>
                <w:rFonts w:ascii="Arial" w:hAnsi="Arial"/>
                <w:b/>
                <w:bCs/>
                <w:sz w:val="20"/>
                <w:szCs w:val="20"/>
              </w:rPr>
              <w:t>9 Mbit/s</w:t>
            </w:r>
          </w:p>
          <w:p w:rsidR="00AC3641" w:rsidRPr="000258B9" w:rsidRDefault="00AC3641" w:rsidP="000258B9">
            <w:pPr>
              <w:jc w:val="center"/>
              <w:rPr>
                <w:rFonts w:ascii="Arial" w:hAnsi="Arial"/>
                <w:b/>
                <w:bCs/>
                <w:sz w:val="20"/>
                <w:szCs w:val="20"/>
              </w:rPr>
            </w:pPr>
            <w:r w:rsidRPr="000258B9">
              <w:rPr>
                <w:rFonts w:ascii="Arial" w:hAnsi="Arial"/>
                <w:b/>
                <w:bCs/>
                <w:sz w:val="20"/>
                <w:szCs w:val="20"/>
              </w:rPr>
              <w:t>Virtual Path</w:t>
            </w:r>
          </w:p>
          <w:p w:rsidR="00AC3641" w:rsidRPr="000258B9" w:rsidRDefault="00AC3641" w:rsidP="000258B9">
            <w:pPr>
              <w:jc w:val="center"/>
              <w:rPr>
                <w:rFonts w:ascii="Arial" w:hAnsi="Arial"/>
                <w:b/>
                <w:bCs/>
                <w:sz w:val="20"/>
                <w:szCs w:val="20"/>
              </w:rPr>
            </w:pPr>
            <w:r w:rsidRPr="000258B9">
              <w:rPr>
                <w:rFonts w:ascii="Arial" w:hAnsi="Arial"/>
                <w:b/>
                <w:bCs/>
                <w:sz w:val="20"/>
                <w:szCs w:val="20"/>
              </w:rPr>
              <w:t>Low Start</w:t>
            </w:r>
          </w:p>
          <w:p w:rsidR="00AC3641" w:rsidRPr="000258B9" w:rsidRDefault="00AC3641" w:rsidP="000258B9">
            <w:pPr>
              <w:jc w:val="center"/>
              <w:rPr>
                <w:rFonts w:ascii="Arial" w:hAnsi="Arial"/>
                <w:b/>
                <w:bCs/>
                <w:sz w:val="20"/>
                <w:szCs w:val="20"/>
              </w:rPr>
            </w:pPr>
            <w:r w:rsidRPr="000258B9">
              <w:rPr>
                <w:rFonts w:ascii="Arial" w:hAnsi="Arial"/>
                <w:b/>
                <w:bCs/>
                <w:sz w:val="20"/>
                <w:szCs w:val="20"/>
              </w:rPr>
              <w:t>(18 month Contract)</w:t>
            </w:r>
          </w:p>
        </w:tc>
        <w:tc>
          <w:tcPr>
            <w:tcW w:w="2422" w:type="dxa"/>
            <w:vMerge/>
            <w:vAlign w:val="center"/>
          </w:tcPr>
          <w:p w:rsidR="00AC3641" w:rsidRPr="000258B9" w:rsidRDefault="00AC3641" w:rsidP="000258B9">
            <w:pPr>
              <w:ind w:right="-245"/>
              <w:jc w:val="center"/>
              <w:rPr>
                <w:rFonts w:ascii="Arial" w:hAnsi="Arial"/>
                <w:b/>
                <w:bCs/>
                <w:sz w:val="20"/>
                <w:szCs w:val="20"/>
              </w:rPr>
            </w:pPr>
          </w:p>
        </w:tc>
        <w:tc>
          <w:tcPr>
            <w:tcW w:w="2781" w:type="dxa"/>
            <w:vMerge/>
            <w:vAlign w:val="center"/>
          </w:tcPr>
          <w:p w:rsidR="00AC3641" w:rsidRPr="000258B9" w:rsidRDefault="00AC3641" w:rsidP="000258B9">
            <w:pPr>
              <w:jc w:val="center"/>
              <w:rPr>
                <w:rFonts w:ascii="Arial" w:hAnsi="Arial"/>
                <w:b/>
                <w:bCs/>
                <w:sz w:val="20"/>
                <w:szCs w:val="20"/>
              </w:rPr>
            </w:pPr>
          </w:p>
        </w:tc>
        <w:tc>
          <w:tcPr>
            <w:tcW w:w="2781" w:type="dxa"/>
            <w:vMerge/>
            <w:vAlign w:val="center"/>
          </w:tcPr>
          <w:p w:rsidR="00AC3641" w:rsidRPr="000258B9" w:rsidRDefault="00AC3641" w:rsidP="000258B9">
            <w:pPr>
              <w:jc w:val="center"/>
              <w:rPr>
                <w:rFonts w:ascii="Arial" w:hAnsi="Arial"/>
                <w:b/>
                <w:bCs/>
                <w:sz w:val="20"/>
                <w:szCs w:val="20"/>
              </w:rPr>
            </w:pPr>
          </w:p>
        </w:tc>
        <w:tc>
          <w:tcPr>
            <w:tcW w:w="2781" w:type="dxa"/>
            <w:vMerge/>
            <w:vAlign w:val="center"/>
          </w:tcPr>
          <w:p w:rsidR="00AC3641" w:rsidRPr="000258B9" w:rsidRDefault="00AC3641" w:rsidP="000258B9">
            <w:pPr>
              <w:jc w:val="center"/>
              <w:rPr>
                <w:rFonts w:ascii="Arial" w:hAnsi="Arial"/>
                <w:b/>
                <w:bCs/>
                <w:sz w:val="20"/>
                <w:szCs w:val="20"/>
              </w:rPr>
            </w:pPr>
          </w:p>
        </w:tc>
      </w:tr>
      <w:tr w:rsidR="00567A14" w:rsidRPr="000258B9" w:rsidTr="000258B9">
        <w:trPr>
          <w:trHeight w:val="887"/>
          <w:jc w:val="center"/>
        </w:trPr>
        <w:tc>
          <w:tcPr>
            <w:tcW w:w="3285" w:type="dxa"/>
            <w:vAlign w:val="center"/>
          </w:tcPr>
          <w:p w:rsidR="00567A14" w:rsidRPr="000258B9" w:rsidRDefault="00567A14" w:rsidP="000258B9">
            <w:pPr>
              <w:pStyle w:val="NormalWeb"/>
              <w:jc w:val="center"/>
              <w:rPr>
                <w:rFonts w:ascii="Arial" w:hAnsi="Arial"/>
                <w:sz w:val="20"/>
                <w:szCs w:val="20"/>
              </w:rPr>
            </w:pPr>
            <w:r w:rsidRPr="000258B9">
              <w:rPr>
                <w:rFonts w:ascii="Arial" w:hAnsi="Arial"/>
                <w:sz w:val="20"/>
                <w:szCs w:val="20"/>
              </w:rPr>
              <w:t xml:space="preserve">Datastream Office Virtual Path – 9Mbit/s (9216kbps) </w:t>
            </w:r>
            <w:r w:rsidRPr="000258B9">
              <w:rPr>
                <w:rFonts w:ascii="Arial" w:hAnsi="Arial"/>
                <w:sz w:val="20"/>
                <w:szCs w:val="20"/>
              </w:rPr>
              <w:br/>
            </w:r>
            <w:r w:rsidRPr="000258B9">
              <w:rPr>
                <w:rFonts w:ascii="Arial" w:hAnsi="Arial"/>
                <w:i/>
                <w:sz w:val="18"/>
                <w:szCs w:val="18"/>
              </w:rPr>
              <w:t>(Charge for first 12 month period of the 18 months contract)</w:t>
            </w:r>
          </w:p>
        </w:tc>
        <w:tc>
          <w:tcPr>
            <w:tcW w:w="2422" w:type="dxa"/>
            <w:vAlign w:val="bottom"/>
          </w:tcPr>
          <w:p w:rsidR="00567A14" w:rsidRPr="00D5176F" w:rsidRDefault="00D5176F" w:rsidP="0064005A">
            <w:pPr>
              <w:jc w:val="center"/>
              <w:rPr>
                <w:rFonts w:ascii="Arial" w:hAnsi="Arial" w:cs="Arial"/>
                <w:color w:val="FF0000"/>
                <w:sz w:val="20"/>
                <w:szCs w:val="20"/>
              </w:rPr>
            </w:pPr>
            <w:r>
              <w:rPr>
                <w:rFonts w:ascii="Arial" w:hAnsi="Arial" w:cs="Arial"/>
                <w:color w:val="FF0000"/>
                <w:sz w:val="20"/>
                <w:szCs w:val="20"/>
              </w:rPr>
              <w:t>1,571.72</w:t>
            </w:r>
          </w:p>
        </w:tc>
        <w:tc>
          <w:tcPr>
            <w:tcW w:w="2781" w:type="dxa"/>
            <w:vAlign w:val="bottom"/>
          </w:tcPr>
          <w:p w:rsidR="00567A14" w:rsidRPr="00B62739" w:rsidRDefault="00B62739" w:rsidP="0064005A">
            <w:pPr>
              <w:jc w:val="center"/>
              <w:rPr>
                <w:rFonts w:ascii="Arial" w:hAnsi="Arial" w:cs="Arial"/>
                <w:color w:val="FF0000"/>
                <w:sz w:val="20"/>
                <w:szCs w:val="20"/>
              </w:rPr>
            </w:pPr>
            <w:r>
              <w:rPr>
                <w:rFonts w:ascii="Arial" w:hAnsi="Arial" w:cs="Arial"/>
                <w:color w:val="FF0000"/>
                <w:sz w:val="20"/>
                <w:szCs w:val="20"/>
              </w:rPr>
              <w:t>2,292.10</w:t>
            </w:r>
          </w:p>
        </w:tc>
        <w:tc>
          <w:tcPr>
            <w:tcW w:w="2781" w:type="dxa"/>
            <w:vAlign w:val="bottom"/>
          </w:tcPr>
          <w:p w:rsidR="00567A14" w:rsidRPr="00B62739" w:rsidRDefault="00B62739" w:rsidP="0064005A">
            <w:pPr>
              <w:jc w:val="center"/>
              <w:rPr>
                <w:rFonts w:ascii="Arial" w:hAnsi="Arial" w:cs="Arial"/>
                <w:color w:val="FF0000"/>
                <w:sz w:val="20"/>
                <w:szCs w:val="20"/>
              </w:rPr>
            </w:pPr>
            <w:r>
              <w:rPr>
                <w:rFonts w:ascii="Arial" w:hAnsi="Arial" w:cs="Arial"/>
                <w:color w:val="FF0000"/>
                <w:sz w:val="20"/>
                <w:szCs w:val="20"/>
              </w:rPr>
              <w:t>2,854.82</w:t>
            </w:r>
          </w:p>
        </w:tc>
        <w:tc>
          <w:tcPr>
            <w:tcW w:w="2781" w:type="dxa"/>
            <w:vAlign w:val="bottom"/>
          </w:tcPr>
          <w:p w:rsidR="00567A14" w:rsidRPr="00CD1CBD" w:rsidRDefault="00CD1CBD" w:rsidP="0064005A">
            <w:pPr>
              <w:jc w:val="center"/>
              <w:rPr>
                <w:rFonts w:ascii="Arial" w:hAnsi="Arial" w:cs="Arial"/>
                <w:color w:val="FF0000"/>
                <w:sz w:val="20"/>
                <w:szCs w:val="20"/>
              </w:rPr>
            </w:pPr>
            <w:r>
              <w:rPr>
                <w:rFonts w:ascii="Arial" w:hAnsi="Arial" w:cs="Arial"/>
                <w:color w:val="FF0000"/>
                <w:sz w:val="20"/>
                <w:szCs w:val="20"/>
              </w:rPr>
              <w:t>1,427.40</w:t>
            </w:r>
          </w:p>
        </w:tc>
      </w:tr>
      <w:tr w:rsidR="00CD1CBD" w:rsidRPr="000258B9" w:rsidTr="000258B9">
        <w:trPr>
          <w:trHeight w:val="1108"/>
          <w:jc w:val="center"/>
        </w:trPr>
        <w:tc>
          <w:tcPr>
            <w:tcW w:w="3285" w:type="dxa"/>
            <w:vAlign w:val="center"/>
          </w:tcPr>
          <w:p w:rsidR="00CD1CBD" w:rsidRPr="000258B9" w:rsidRDefault="00CD1CBD" w:rsidP="000258B9">
            <w:pPr>
              <w:pStyle w:val="NormalWeb"/>
              <w:jc w:val="center"/>
              <w:rPr>
                <w:rFonts w:ascii="Arial" w:hAnsi="Arial"/>
                <w:sz w:val="20"/>
                <w:szCs w:val="20"/>
              </w:rPr>
            </w:pPr>
            <w:r w:rsidRPr="000258B9">
              <w:rPr>
                <w:rFonts w:ascii="Arial" w:hAnsi="Arial"/>
                <w:sz w:val="20"/>
                <w:szCs w:val="20"/>
              </w:rPr>
              <w:t>Datastream Office Virtual Path – 9Mbit/s (9216kbps)</w:t>
            </w:r>
            <w:r w:rsidRPr="000258B9">
              <w:rPr>
                <w:rFonts w:ascii="Arial" w:hAnsi="Arial"/>
                <w:sz w:val="20"/>
                <w:szCs w:val="20"/>
              </w:rPr>
              <w:br/>
            </w:r>
            <w:r w:rsidRPr="000258B9">
              <w:rPr>
                <w:rFonts w:ascii="Arial" w:hAnsi="Arial"/>
                <w:i/>
                <w:sz w:val="18"/>
                <w:szCs w:val="18"/>
              </w:rPr>
              <w:t>(Charge for the remaining 6 month period of the 18 months contract)</w:t>
            </w:r>
          </w:p>
        </w:tc>
        <w:tc>
          <w:tcPr>
            <w:tcW w:w="2422" w:type="dxa"/>
            <w:vAlign w:val="bottom"/>
          </w:tcPr>
          <w:p w:rsidR="00CD1CBD" w:rsidRPr="00B62739" w:rsidRDefault="00CD1CBD" w:rsidP="0064005A">
            <w:pPr>
              <w:jc w:val="center"/>
              <w:rPr>
                <w:rFonts w:ascii="Arial" w:hAnsi="Arial" w:cs="Arial"/>
                <w:color w:val="FF0000"/>
                <w:sz w:val="20"/>
                <w:szCs w:val="20"/>
              </w:rPr>
            </w:pPr>
            <w:r>
              <w:rPr>
                <w:rFonts w:ascii="Arial" w:hAnsi="Arial" w:cs="Arial"/>
                <w:color w:val="FF0000"/>
                <w:sz w:val="20"/>
                <w:szCs w:val="20"/>
              </w:rPr>
              <w:t>2,750.52</w:t>
            </w:r>
          </w:p>
        </w:tc>
        <w:tc>
          <w:tcPr>
            <w:tcW w:w="2781" w:type="dxa"/>
            <w:vAlign w:val="bottom"/>
          </w:tcPr>
          <w:p w:rsidR="00CD1CBD" w:rsidRPr="00B62739" w:rsidRDefault="00CD1CBD" w:rsidP="0064005A">
            <w:pPr>
              <w:jc w:val="center"/>
              <w:rPr>
                <w:rFonts w:ascii="Arial" w:hAnsi="Arial" w:cs="Arial"/>
                <w:color w:val="FF0000"/>
                <w:sz w:val="20"/>
                <w:szCs w:val="20"/>
              </w:rPr>
            </w:pPr>
            <w:r>
              <w:rPr>
                <w:rFonts w:ascii="Arial" w:hAnsi="Arial" w:cs="Arial"/>
                <w:color w:val="FF0000"/>
                <w:sz w:val="20"/>
                <w:szCs w:val="20"/>
              </w:rPr>
              <w:t>3,994.80</w:t>
            </w:r>
          </w:p>
        </w:tc>
        <w:tc>
          <w:tcPr>
            <w:tcW w:w="2781" w:type="dxa"/>
            <w:vAlign w:val="bottom"/>
          </w:tcPr>
          <w:p w:rsidR="00CD1CBD" w:rsidRPr="00CD1CBD" w:rsidRDefault="00CD1CBD" w:rsidP="0064005A">
            <w:pPr>
              <w:jc w:val="center"/>
              <w:rPr>
                <w:rFonts w:ascii="Arial" w:hAnsi="Arial" w:cs="Arial"/>
                <w:color w:val="FF0000"/>
                <w:sz w:val="20"/>
                <w:szCs w:val="20"/>
              </w:rPr>
            </w:pPr>
            <w:r>
              <w:rPr>
                <w:rFonts w:ascii="Arial" w:hAnsi="Arial" w:cs="Arial"/>
                <w:color w:val="FF0000"/>
                <w:sz w:val="20"/>
                <w:szCs w:val="20"/>
              </w:rPr>
              <w:t>5,003.81</w:t>
            </w:r>
          </w:p>
        </w:tc>
        <w:tc>
          <w:tcPr>
            <w:tcW w:w="2781" w:type="dxa"/>
            <w:vAlign w:val="bottom"/>
          </w:tcPr>
          <w:p w:rsidR="00CD1CBD" w:rsidRDefault="00CD1CBD" w:rsidP="0064005A">
            <w:pPr>
              <w:jc w:val="center"/>
              <w:rPr>
                <w:rFonts w:ascii="Arial" w:hAnsi="Arial" w:cs="Arial"/>
                <w:color w:val="FF0000"/>
                <w:sz w:val="20"/>
                <w:szCs w:val="20"/>
              </w:rPr>
            </w:pPr>
            <w:r>
              <w:rPr>
                <w:rFonts w:ascii="Arial" w:hAnsi="Arial" w:cs="Arial"/>
                <w:color w:val="FF0000"/>
                <w:sz w:val="20"/>
                <w:szCs w:val="20"/>
              </w:rPr>
              <w:t>2501.91</w:t>
            </w:r>
          </w:p>
        </w:tc>
      </w:tr>
    </w:tbl>
    <w:p w:rsidR="00550296" w:rsidRDefault="00550296" w:rsidP="002273C9">
      <w:pPr>
        <w:rPr>
          <w:rFonts w:ascii="Arial" w:hAnsi="Arial"/>
          <w:b/>
          <w:bCs/>
          <w:sz w:val="20"/>
          <w:szCs w:val="20"/>
        </w:rPr>
      </w:pPr>
    </w:p>
    <w:p w:rsidR="00550296" w:rsidRDefault="00550296" w:rsidP="002273C9">
      <w:pPr>
        <w:rPr>
          <w:rFonts w:ascii="Arial" w:hAnsi="Arial"/>
          <w:b/>
          <w:bCs/>
          <w:sz w:val="20"/>
          <w:szCs w:val="20"/>
        </w:rPr>
      </w:pPr>
    </w:p>
    <w:p w:rsidR="00FE320B" w:rsidRDefault="00FE320B" w:rsidP="002273C9">
      <w:pPr>
        <w:rPr>
          <w:rFonts w:ascii="Arial" w:hAnsi="Arial"/>
          <w:b/>
          <w:bCs/>
          <w:sz w:val="20"/>
          <w:szCs w:val="20"/>
          <w:u w:val="single"/>
        </w:rPr>
      </w:pPr>
    </w:p>
    <w:p w:rsidR="00FE320B" w:rsidRDefault="00FE320B" w:rsidP="002273C9">
      <w:pPr>
        <w:rPr>
          <w:rFonts w:ascii="Arial" w:hAnsi="Arial"/>
          <w:b/>
          <w:bCs/>
          <w:sz w:val="20"/>
          <w:szCs w:val="20"/>
          <w:u w:val="single"/>
        </w:rPr>
      </w:pPr>
    </w:p>
    <w:p w:rsidR="00FE320B" w:rsidRDefault="00FE320B" w:rsidP="002273C9">
      <w:pPr>
        <w:rPr>
          <w:rFonts w:ascii="Arial" w:hAnsi="Arial"/>
          <w:b/>
          <w:bCs/>
          <w:sz w:val="20"/>
          <w:szCs w:val="20"/>
          <w:u w:val="single"/>
        </w:rPr>
      </w:pPr>
    </w:p>
    <w:p w:rsidR="00FE320B" w:rsidRDefault="00FE320B" w:rsidP="002273C9">
      <w:pPr>
        <w:rPr>
          <w:rFonts w:ascii="Arial" w:hAnsi="Arial"/>
          <w:b/>
          <w:bCs/>
          <w:sz w:val="20"/>
          <w:szCs w:val="20"/>
          <w:u w:val="single"/>
        </w:rPr>
      </w:pPr>
    </w:p>
    <w:p w:rsidR="00FE320B" w:rsidRDefault="00FE320B" w:rsidP="002273C9">
      <w:pPr>
        <w:rPr>
          <w:rFonts w:ascii="Arial" w:hAnsi="Arial"/>
          <w:b/>
          <w:bCs/>
          <w:sz w:val="20"/>
          <w:szCs w:val="20"/>
          <w:u w:val="single"/>
        </w:rPr>
      </w:pPr>
    </w:p>
    <w:p w:rsidR="00FE320B" w:rsidRDefault="00FE320B" w:rsidP="002273C9">
      <w:pPr>
        <w:rPr>
          <w:rFonts w:ascii="Arial" w:hAnsi="Arial"/>
          <w:b/>
          <w:bCs/>
          <w:sz w:val="20"/>
          <w:szCs w:val="20"/>
          <w:u w:val="single"/>
        </w:rPr>
      </w:pPr>
    </w:p>
    <w:p w:rsidR="002273C9" w:rsidRDefault="002273C9" w:rsidP="002273C9">
      <w:pPr>
        <w:rPr>
          <w:rFonts w:ascii="Arial" w:hAnsi="Arial"/>
          <w:b/>
          <w:sz w:val="20"/>
          <w:szCs w:val="20"/>
        </w:rPr>
      </w:pPr>
      <w:r w:rsidRPr="00840CAE">
        <w:rPr>
          <w:rFonts w:ascii="Arial" w:hAnsi="Arial"/>
          <w:b/>
          <w:bCs/>
          <w:sz w:val="20"/>
          <w:szCs w:val="20"/>
          <w:u w:val="single"/>
        </w:rPr>
        <w:t xml:space="preserve">BT Datastream Office - Virtual Path Rental Charges for VBR </w:t>
      </w:r>
      <w:proofErr w:type="spellStart"/>
      <w:proofErr w:type="gramStart"/>
      <w:r w:rsidRPr="00840CAE">
        <w:rPr>
          <w:rFonts w:ascii="Arial" w:hAnsi="Arial"/>
          <w:b/>
          <w:bCs/>
          <w:sz w:val="20"/>
          <w:szCs w:val="20"/>
          <w:u w:val="single"/>
        </w:rPr>
        <w:t>rt</w:t>
      </w:r>
      <w:proofErr w:type="spellEnd"/>
      <w:proofErr w:type="gramEnd"/>
      <w:r w:rsidRPr="000E1A74">
        <w:rPr>
          <w:rFonts w:ascii="Arial" w:hAnsi="Arial"/>
          <w:sz w:val="20"/>
          <w:szCs w:val="20"/>
        </w:rPr>
        <w:t xml:space="preserve"> – 1 Year Contract term</w:t>
      </w:r>
      <w:r>
        <w:rPr>
          <w:rFonts w:ascii="Arial" w:hAnsi="Arial"/>
          <w:sz w:val="20"/>
          <w:szCs w:val="20"/>
        </w:rPr>
        <w:tab/>
      </w:r>
      <w:r w:rsidR="006D08EF">
        <w:rPr>
          <w:rFonts w:ascii="Arial" w:hAnsi="Arial"/>
          <w:sz w:val="20"/>
          <w:szCs w:val="20"/>
        </w:rPr>
        <w:tab/>
      </w:r>
      <w:r w:rsidR="00E12F78">
        <w:rPr>
          <w:rFonts w:ascii="Arial" w:hAnsi="Arial"/>
          <w:sz w:val="20"/>
          <w:szCs w:val="20"/>
        </w:rPr>
        <w:tab/>
      </w:r>
      <w:r w:rsidR="000C78F9">
        <w:rPr>
          <w:rFonts w:ascii="Arial" w:hAnsi="Arial"/>
          <w:sz w:val="20"/>
          <w:szCs w:val="20"/>
        </w:rPr>
        <w:tab/>
      </w:r>
      <w:r w:rsidR="00CA4EBA" w:rsidRPr="00D5176F">
        <w:rPr>
          <w:rFonts w:ascii="Arial" w:hAnsi="Arial"/>
          <w:b/>
          <w:color w:val="FF0000"/>
          <w:sz w:val="20"/>
          <w:szCs w:val="20"/>
        </w:rPr>
        <w:t>Operative Date 01.09.2012</w:t>
      </w:r>
    </w:p>
    <w:p w:rsidR="00217736" w:rsidRDefault="00217736" w:rsidP="002273C9">
      <w:pPr>
        <w:rPr>
          <w:rFonts w:ascii="Arial" w:hAnsi="Arial"/>
          <w:b/>
          <w:sz w:val="20"/>
          <w:szCs w:val="20"/>
        </w:rPr>
      </w:pPr>
    </w:p>
    <w:p w:rsidR="00217736" w:rsidRPr="00217736" w:rsidRDefault="00217736" w:rsidP="00217736">
      <w:pPr>
        <w:ind w:right="-262"/>
        <w:rPr>
          <w:rFonts w:ascii="Arial" w:hAnsi="Arial" w:cs="Arial"/>
          <w:color w:val="FF0000"/>
        </w:rPr>
      </w:pPr>
      <w:r w:rsidRPr="00217736">
        <w:rPr>
          <w:rFonts w:ascii="Arial" w:hAnsi="Arial" w:cs="Arial"/>
          <w:color w:val="FF0000"/>
        </w:rPr>
        <w:t>Virtual</w:t>
      </w:r>
      <w:r>
        <w:rPr>
          <w:rFonts w:ascii="Arial" w:hAnsi="Arial" w:cs="Arial"/>
          <w:color w:val="FF0000"/>
        </w:rPr>
        <w:t xml:space="preserve"> Path </w:t>
      </w:r>
      <w:r w:rsidRPr="00217736">
        <w:rPr>
          <w:rFonts w:ascii="Arial" w:hAnsi="Arial" w:cs="Arial"/>
          <w:color w:val="FF0000"/>
        </w:rPr>
        <w:t>products will not be available for new supply after 30 June 2012.</w:t>
      </w:r>
    </w:p>
    <w:p w:rsidR="00217736" w:rsidRPr="009A0F68" w:rsidRDefault="00217736" w:rsidP="002273C9">
      <w:pPr>
        <w:rPr>
          <w:rFonts w:ascii="Arial" w:hAnsi="Arial"/>
          <w:b/>
          <w:sz w:val="20"/>
          <w:szCs w:val="20"/>
        </w:rPr>
      </w:pPr>
    </w:p>
    <w:p w:rsidR="002273C9" w:rsidRDefault="002273C9" w:rsidP="002273C9">
      <w:pPr>
        <w:rPr>
          <w:rFonts w:ascii="Arial"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8"/>
        <w:gridCol w:w="2553"/>
        <w:gridCol w:w="2554"/>
        <w:gridCol w:w="2553"/>
        <w:gridCol w:w="2554"/>
      </w:tblGrid>
      <w:tr w:rsidR="002273C9" w:rsidRPr="000258B9" w:rsidTr="000258B9">
        <w:trPr>
          <w:trHeight w:val="618"/>
          <w:tblHeader/>
        </w:trPr>
        <w:tc>
          <w:tcPr>
            <w:tcW w:w="3608" w:type="dxa"/>
            <w:vAlign w:val="center"/>
          </w:tcPr>
          <w:p w:rsidR="002273C9" w:rsidRPr="000258B9" w:rsidRDefault="002273C9" w:rsidP="000258B9">
            <w:pPr>
              <w:jc w:val="center"/>
              <w:rPr>
                <w:rFonts w:ascii="Arial" w:hAnsi="Arial"/>
                <w:b/>
                <w:bCs/>
                <w:sz w:val="20"/>
                <w:szCs w:val="20"/>
              </w:rPr>
            </w:pPr>
            <w:r w:rsidRPr="000258B9">
              <w:rPr>
                <w:rFonts w:ascii="Arial" w:hAnsi="Arial"/>
                <w:b/>
                <w:bCs/>
                <w:sz w:val="20"/>
                <w:szCs w:val="20"/>
              </w:rPr>
              <w:t>Virtual Path</w:t>
            </w:r>
          </w:p>
          <w:p w:rsidR="002273C9" w:rsidRPr="000258B9" w:rsidRDefault="002273C9" w:rsidP="000258B9">
            <w:pPr>
              <w:jc w:val="center"/>
              <w:rPr>
                <w:rFonts w:ascii="Arial" w:hAnsi="Arial"/>
                <w:b/>
                <w:bCs/>
                <w:sz w:val="20"/>
                <w:szCs w:val="20"/>
              </w:rPr>
            </w:pPr>
            <w:r w:rsidRPr="000258B9">
              <w:rPr>
                <w:rFonts w:ascii="Arial" w:hAnsi="Arial"/>
                <w:b/>
                <w:bCs/>
                <w:sz w:val="20"/>
                <w:szCs w:val="20"/>
              </w:rPr>
              <w:t xml:space="preserve">Option </w:t>
            </w:r>
          </w:p>
        </w:tc>
        <w:tc>
          <w:tcPr>
            <w:tcW w:w="2553" w:type="dxa"/>
            <w:vAlign w:val="center"/>
          </w:tcPr>
          <w:p w:rsidR="002273C9" w:rsidRPr="000258B9" w:rsidRDefault="002273C9" w:rsidP="000258B9">
            <w:pPr>
              <w:jc w:val="center"/>
              <w:rPr>
                <w:rFonts w:ascii="Arial" w:hAnsi="Arial"/>
                <w:b/>
                <w:bCs/>
                <w:sz w:val="20"/>
                <w:szCs w:val="20"/>
              </w:rPr>
            </w:pPr>
            <w:r w:rsidRPr="000258B9">
              <w:rPr>
                <w:rFonts w:ascii="Arial" w:hAnsi="Arial"/>
                <w:b/>
                <w:bCs/>
                <w:sz w:val="20"/>
                <w:szCs w:val="20"/>
              </w:rPr>
              <w:t>Local</w:t>
            </w:r>
            <w:r w:rsidRPr="000258B9">
              <w:rPr>
                <w:rFonts w:ascii="Arial" w:hAnsi="Arial"/>
                <w:b/>
                <w:bCs/>
                <w:sz w:val="20"/>
                <w:szCs w:val="20"/>
              </w:rPr>
              <w:br/>
              <w:t>Per Individual VP (£)</w:t>
            </w:r>
          </w:p>
        </w:tc>
        <w:tc>
          <w:tcPr>
            <w:tcW w:w="2554" w:type="dxa"/>
            <w:vAlign w:val="center"/>
          </w:tcPr>
          <w:p w:rsidR="002273C9" w:rsidRPr="000258B9" w:rsidRDefault="002273C9" w:rsidP="000258B9">
            <w:pPr>
              <w:jc w:val="center"/>
              <w:rPr>
                <w:rFonts w:ascii="Arial" w:hAnsi="Arial"/>
                <w:b/>
                <w:bCs/>
                <w:sz w:val="20"/>
                <w:szCs w:val="20"/>
              </w:rPr>
            </w:pPr>
            <w:r w:rsidRPr="000258B9">
              <w:rPr>
                <w:rFonts w:ascii="Arial" w:hAnsi="Arial"/>
                <w:b/>
                <w:bCs/>
                <w:sz w:val="20"/>
                <w:szCs w:val="20"/>
              </w:rPr>
              <w:t>Regional</w:t>
            </w:r>
            <w:r w:rsidRPr="000258B9">
              <w:rPr>
                <w:rFonts w:ascii="Arial" w:hAnsi="Arial"/>
                <w:b/>
                <w:bCs/>
                <w:sz w:val="20"/>
                <w:szCs w:val="20"/>
              </w:rPr>
              <w:br/>
              <w:t>Per Individual VP (£)</w:t>
            </w:r>
          </w:p>
        </w:tc>
        <w:tc>
          <w:tcPr>
            <w:tcW w:w="2553" w:type="dxa"/>
            <w:vAlign w:val="center"/>
          </w:tcPr>
          <w:p w:rsidR="002273C9" w:rsidRPr="000258B9" w:rsidRDefault="002273C9" w:rsidP="000258B9">
            <w:pPr>
              <w:jc w:val="center"/>
              <w:rPr>
                <w:rFonts w:ascii="Arial" w:hAnsi="Arial"/>
                <w:b/>
                <w:bCs/>
                <w:sz w:val="20"/>
                <w:szCs w:val="20"/>
              </w:rPr>
            </w:pPr>
            <w:r w:rsidRPr="000258B9">
              <w:rPr>
                <w:rFonts w:ascii="Arial" w:hAnsi="Arial"/>
                <w:b/>
                <w:bCs/>
                <w:sz w:val="20"/>
                <w:szCs w:val="20"/>
              </w:rPr>
              <w:t>National</w:t>
            </w:r>
            <w:r w:rsidRPr="000258B9">
              <w:rPr>
                <w:rFonts w:ascii="Arial" w:hAnsi="Arial"/>
                <w:b/>
                <w:bCs/>
                <w:sz w:val="20"/>
                <w:szCs w:val="20"/>
              </w:rPr>
              <w:br/>
              <w:t xml:space="preserve">Per Individual VP (£) </w:t>
            </w:r>
          </w:p>
        </w:tc>
        <w:tc>
          <w:tcPr>
            <w:tcW w:w="2554" w:type="dxa"/>
            <w:vAlign w:val="center"/>
          </w:tcPr>
          <w:p w:rsidR="002273C9" w:rsidRPr="000258B9" w:rsidRDefault="002273C9" w:rsidP="000258B9">
            <w:pPr>
              <w:jc w:val="center"/>
              <w:rPr>
                <w:rFonts w:ascii="Arial" w:hAnsi="Arial"/>
                <w:b/>
                <w:bCs/>
                <w:sz w:val="20"/>
                <w:szCs w:val="20"/>
              </w:rPr>
            </w:pPr>
            <w:r w:rsidRPr="000258B9">
              <w:rPr>
                <w:rFonts w:ascii="Arial" w:hAnsi="Arial"/>
                <w:b/>
                <w:bCs/>
                <w:sz w:val="20"/>
                <w:szCs w:val="20"/>
              </w:rPr>
              <w:t xml:space="preserve">Handover Per </w:t>
            </w:r>
            <w:r w:rsidRPr="000258B9">
              <w:rPr>
                <w:rFonts w:ascii="Arial" w:hAnsi="Arial"/>
                <w:b/>
                <w:bCs/>
                <w:sz w:val="20"/>
                <w:szCs w:val="20"/>
              </w:rPr>
              <w:br/>
              <w:t>Individual VP (£)</w:t>
            </w:r>
          </w:p>
        </w:tc>
      </w:tr>
      <w:tr w:rsidR="00CA4EBA" w:rsidRPr="000258B9" w:rsidTr="000258B9">
        <w:trPr>
          <w:trHeight w:val="475"/>
        </w:trPr>
        <w:tc>
          <w:tcPr>
            <w:tcW w:w="3608" w:type="dxa"/>
            <w:vAlign w:val="center"/>
          </w:tcPr>
          <w:p w:rsidR="00CA4EBA" w:rsidRPr="000258B9" w:rsidRDefault="00CA4EBA" w:rsidP="00E14210">
            <w:pPr>
              <w:pStyle w:val="NormalWeb"/>
              <w:rPr>
                <w:rFonts w:ascii="Arial" w:hAnsi="Arial"/>
                <w:sz w:val="20"/>
                <w:szCs w:val="20"/>
              </w:rPr>
            </w:pPr>
            <w:r w:rsidRPr="000258B9">
              <w:rPr>
                <w:rFonts w:ascii="Arial" w:hAnsi="Arial"/>
                <w:sz w:val="20"/>
                <w:szCs w:val="20"/>
              </w:rPr>
              <w:t>Datastream Office Virtual Path - 0.25Mbit/s (256kbps)</w:t>
            </w:r>
          </w:p>
        </w:tc>
        <w:tc>
          <w:tcPr>
            <w:tcW w:w="2553" w:type="dxa"/>
            <w:vAlign w:val="bottom"/>
          </w:tcPr>
          <w:p w:rsidR="00CA4EBA" w:rsidRDefault="00CA4EBA" w:rsidP="0064005A">
            <w:pPr>
              <w:jc w:val="center"/>
              <w:rPr>
                <w:rFonts w:ascii="Arial" w:hAnsi="Arial" w:cs="Arial"/>
                <w:color w:val="FF0000"/>
                <w:sz w:val="20"/>
                <w:szCs w:val="20"/>
              </w:rPr>
            </w:pPr>
            <w:r>
              <w:rPr>
                <w:rFonts w:ascii="Arial" w:hAnsi="Arial" w:cs="Arial"/>
                <w:color w:val="FF0000"/>
                <w:sz w:val="20"/>
                <w:szCs w:val="20"/>
              </w:rPr>
              <w:t>425.68</w:t>
            </w:r>
          </w:p>
        </w:tc>
        <w:tc>
          <w:tcPr>
            <w:tcW w:w="2554" w:type="dxa"/>
            <w:vAlign w:val="bottom"/>
          </w:tcPr>
          <w:p w:rsidR="00CA4EBA" w:rsidRDefault="00CA4EBA" w:rsidP="0064005A">
            <w:pPr>
              <w:jc w:val="center"/>
              <w:rPr>
                <w:rFonts w:ascii="Arial" w:hAnsi="Arial" w:cs="Arial"/>
                <w:color w:val="FF0000"/>
                <w:sz w:val="20"/>
                <w:szCs w:val="20"/>
              </w:rPr>
            </w:pPr>
            <w:r>
              <w:rPr>
                <w:rFonts w:ascii="Arial" w:hAnsi="Arial" w:cs="Arial"/>
                <w:color w:val="FF0000"/>
                <w:sz w:val="20"/>
                <w:szCs w:val="20"/>
              </w:rPr>
              <w:t>622.03</w:t>
            </w:r>
          </w:p>
        </w:tc>
        <w:tc>
          <w:tcPr>
            <w:tcW w:w="2553" w:type="dxa"/>
            <w:vAlign w:val="bottom"/>
          </w:tcPr>
          <w:p w:rsidR="00CA4EBA" w:rsidRDefault="00CA4EBA" w:rsidP="0064005A">
            <w:pPr>
              <w:jc w:val="center"/>
              <w:rPr>
                <w:rFonts w:ascii="Arial" w:hAnsi="Arial" w:cs="Arial"/>
                <w:color w:val="FF0000"/>
                <w:sz w:val="20"/>
                <w:szCs w:val="20"/>
              </w:rPr>
            </w:pPr>
            <w:r>
              <w:rPr>
                <w:rFonts w:ascii="Arial" w:hAnsi="Arial" w:cs="Arial"/>
                <w:color w:val="FF0000"/>
                <w:sz w:val="20"/>
                <w:szCs w:val="20"/>
              </w:rPr>
              <w:t>773.74</w:t>
            </w:r>
          </w:p>
        </w:tc>
        <w:tc>
          <w:tcPr>
            <w:tcW w:w="2554" w:type="dxa"/>
            <w:vAlign w:val="bottom"/>
          </w:tcPr>
          <w:p w:rsidR="00CA4EBA" w:rsidRDefault="00CA4EBA" w:rsidP="0064005A">
            <w:pPr>
              <w:jc w:val="center"/>
              <w:rPr>
                <w:rFonts w:ascii="Arial" w:hAnsi="Arial" w:cs="Arial"/>
                <w:color w:val="FF0000"/>
                <w:sz w:val="20"/>
                <w:szCs w:val="20"/>
              </w:rPr>
            </w:pPr>
            <w:r>
              <w:rPr>
                <w:rFonts w:ascii="Arial" w:hAnsi="Arial" w:cs="Arial"/>
                <w:color w:val="FF0000"/>
                <w:sz w:val="20"/>
                <w:szCs w:val="20"/>
              </w:rPr>
              <w:t>386.87</w:t>
            </w:r>
          </w:p>
        </w:tc>
      </w:tr>
      <w:tr w:rsidR="00CA4EBA" w:rsidRPr="000258B9" w:rsidTr="000258B9">
        <w:trPr>
          <w:trHeight w:val="539"/>
        </w:trPr>
        <w:tc>
          <w:tcPr>
            <w:tcW w:w="3608" w:type="dxa"/>
            <w:vAlign w:val="center"/>
          </w:tcPr>
          <w:p w:rsidR="00CA4EBA" w:rsidRPr="000258B9" w:rsidRDefault="00CA4EBA" w:rsidP="00E14210">
            <w:pPr>
              <w:pStyle w:val="NormalWeb"/>
              <w:rPr>
                <w:rFonts w:ascii="Arial" w:hAnsi="Arial"/>
                <w:sz w:val="20"/>
                <w:szCs w:val="20"/>
              </w:rPr>
            </w:pPr>
            <w:r w:rsidRPr="000258B9">
              <w:rPr>
                <w:rFonts w:ascii="Arial" w:hAnsi="Arial"/>
                <w:sz w:val="20"/>
                <w:szCs w:val="20"/>
              </w:rPr>
              <w:t>Datastream Office Virtual Path - 0.5Mbit/s (512kbps)</w:t>
            </w:r>
          </w:p>
        </w:tc>
        <w:tc>
          <w:tcPr>
            <w:tcW w:w="2553" w:type="dxa"/>
            <w:vAlign w:val="bottom"/>
          </w:tcPr>
          <w:p w:rsidR="00CA4EBA" w:rsidRDefault="00CA4EBA" w:rsidP="0064005A">
            <w:pPr>
              <w:jc w:val="center"/>
              <w:rPr>
                <w:rFonts w:ascii="Arial" w:hAnsi="Arial" w:cs="Arial"/>
                <w:color w:val="FF0000"/>
                <w:sz w:val="20"/>
                <w:szCs w:val="20"/>
              </w:rPr>
            </w:pPr>
            <w:r>
              <w:rPr>
                <w:rFonts w:ascii="Arial" w:hAnsi="Arial" w:cs="Arial"/>
                <w:color w:val="FF0000"/>
                <w:sz w:val="20"/>
                <w:szCs w:val="20"/>
              </w:rPr>
              <w:t>589.40</w:t>
            </w:r>
          </w:p>
        </w:tc>
        <w:tc>
          <w:tcPr>
            <w:tcW w:w="2554" w:type="dxa"/>
            <w:vAlign w:val="bottom"/>
          </w:tcPr>
          <w:p w:rsidR="00CA4EBA" w:rsidRDefault="00CA4EBA" w:rsidP="0064005A">
            <w:pPr>
              <w:jc w:val="center"/>
              <w:rPr>
                <w:rFonts w:ascii="Arial" w:hAnsi="Arial" w:cs="Arial"/>
                <w:color w:val="FF0000"/>
                <w:sz w:val="20"/>
                <w:szCs w:val="20"/>
              </w:rPr>
            </w:pPr>
            <w:r>
              <w:rPr>
                <w:rFonts w:ascii="Arial" w:hAnsi="Arial" w:cs="Arial"/>
                <w:color w:val="FF0000"/>
                <w:sz w:val="20"/>
                <w:szCs w:val="20"/>
              </w:rPr>
              <w:t>864.69</w:t>
            </w:r>
          </w:p>
        </w:tc>
        <w:tc>
          <w:tcPr>
            <w:tcW w:w="2553" w:type="dxa"/>
            <w:vAlign w:val="bottom"/>
          </w:tcPr>
          <w:p w:rsidR="00CA4EBA" w:rsidRDefault="00CA4EBA" w:rsidP="0064005A">
            <w:pPr>
              <w:jc w:val="center"/>
              <w:rPr>
                <w:rFonts w:ascii="Arial" w:hAnsi="Arial" w:cs="Arial"/>
                <w:color w:val="FF0000"/>
                <w:sz w:val="20"/>
                <w:szCs w:val="20"/>
              </w:rPr>
            </w:pPr>
            <w:r>
              <w:rPr>
                <w:rFonts w:ascii="Arial" w:hAnsi="Arial" w:cs="Arial"/>
                <w:color w:val="FF0000"/>
                <w:sz w:val="20"/>
                <w:szCs w:val="20"/>
              </w:rPr>
              <w:t>1067.22</w:t>
            </w:r>
          </w:p>
        </w:tc>
        <w:tc>
          <w:tcPr>
            <w:tcW w:w="2554" w:type="dxa"/>
            <w:vAlign w:val="bottom"/>
          </w:tcPr>
          <w:p w:rsidR="00CA4EBA" w:rsidRDefault="00CA4EBA" w:rsidP="0064005A">
            <w:pPr>
              <w:jc w:val="center"/>
              <w:rPr>
                <w:rFonts w:ascii="Arial" w:hAnsi="Arial" w:cs="Arial"/>
                <w:color w:val="FF0000"/>
                <w:sz w:val="20"/>
                <w:szCs w:val="20"/>
              </w:rPr>
            </w:pPr>
            <w:r>
              <w:rPr>
                <w:rFonts w:ascii="Arial" w:hAnsi="Arial" w:cs="Arial"/>
                <w:color w:val="FF0000"/>
                <w:sz w:val="20"/>
                <w:szCs w:val="20"/>
              </w:rPr>
              <w:t>537.25</w:t>
            </w:r>
          </w:p>
        </w:tc>
      </w:tr>
      <w:tr w:rsidR="00CA4EBA" w:rsidRPr="000258B9" w:rsidTr="000258B9">
        <w:trPr>
          <w:trHeight w:val="562"/>
        </w:trPr>
        <w:tc>
          <w:tcPr>
            <w:tcW w:w="3608" w:type="dxa"/>
            <w:vAlign w:val="center"/>
          </w:tcPr>
          <w:p w:rsidR="00CA4EBA" w:rsidRPr="000258B9" w:rsidRDefault="00CA4EBA" w:rsidP="00E14210">
            <w:pPr>
              <w:pStyle w:val="NormalWeb"/>
              <w:rPr>
                <w:rFonts w:ascii="Arial" w:hAnsi="Arial"/>
                <w:sz w:val="20"/>
                <w:szCs w:val="20"/>
              </w:rPr>
            </w:pPr>
            <w:r w:rsidRPr="000258B9">
              <w:rPr>
                <w:rFonts w:ascii="Arial" w:hAnsi="Arial"/>
                <w:sz w:val="20"/>
                <w:szCs w:val="20"/>
              </w:rPr>
              <w:t>Datastream Office Virtual Path - 1Mbit/s (1024kbps)</w:t>
            </w:r>
          </w:p>
        </w:tc>
        <w:tc>
          <w:tcPr>
            <w:tcW w:w="2553" w:type="dxa"/>
            <w:vAlign w:val="bottom"/>
          </w:tcPr>
          <w:p w:rsidR="00CA4EBA" w:rsidRDefault="00CA4EBA" w:rsidP="0064005A">
            <w:pPr>
              <w:jc w:val="center"/>
              <w:rPr>
                <w:rFonts w:ascii="Arial" w:hAnsi="Arial" w:cs="Arial"/>
                <w:color w:val="FF0000"/>
                <w:sz w:val="20"/>
                <w:szCs w:val="20"/>
              </w:rPr>
            </w:pPr>
            <w:r>
              <w:rPr>
                <w:rFonts w:ascii="Arial" w:hAnsi="Arial" w:cs="Arial"/>
                <w:color w:val="FF0000"/>
                <w:sz w:val="20"/>
                <w:szCs w:val="20"/>
              </w:rPr>
              <w:t>916.84</w:t>
            </w:r>
          </w:p>
        </w:tc>
        <w:tc>
          <w:tcPr>
            <w:tcW w:w="2554" w:type="dxa"/>
            <w:vAlign w:val="bottom"/>
          </w:tcPr>
          <w:p w:rsidR="00CA4EBA" w:rsidRDefault="00CA4EBA" w:rsidP="0064005A">
            <w:pPr>
              <w:jc w:val="center"/>
              <w:rPr>
                <w:rFonts w:ascii="Arial" w:hAnsi="Arial" w:cs="Arial"/>
                <w:color w:val="FF0000"/>
                <w:sz w:val="20"/>
                <w:szCs w:val="20"/>
              </w:rPr>
            </w:pPr>
            <w:r>
              <w:rPr>
                <w:rFonts w:ascii="Arial" w:hAnsi="Arial" w:cs="Arial"/>
                <w:color w:val="FF0000"/>
                <w:sz w:val="20"/>
                <w:szCs w:val="20"/>
              </w:rPr>
              <w:t>1342.52</w:t>
            </w:r>
          </w:p>
        </w:tc>
        <w:tc>
          <w:tcPr>
            <w:tcW w:w="2553" w:type="dxa"/>
            <w:vAlign w:val="bottom"/>
          </w:tcPr>
          <w:p w:rsidR="00CA4EBA" w:rsidRDefault="00CA4EBA" w:rsidP="0064005A">
            <w:pPr>
              <w:jc w:val="center"/>
              <w:rPr>
                <w:rFonts w:ascii="Arial" w:hAnsi="Arial" w:cs="Arial"/>
                <w:color w:val="FF0000"/>
                <w:sz w:val="20"/>
                <w:szCs w:val="20"/>
              </w:rPr>
            </w:pPr>
            <w:r>
              <w:rPr>
                <w:rFonts w:ascii="Arial" w:hAnsi="Arial" w:cs="Arial"/>
                <w:color w:val="FF0000"/>
                <w:sz w:val="20"/>
                <w:szCs w:val="20"/>
              </w:rPr>
              <w:t>1663.89</w:t>
            </w:r>
          </w:p>
        </w:tc>
        <w:tc>
          <w:tcPr>
            <w:tcW w:w="2554" w:type="dxa"/>
            <w:vAlign w:val="bottom"/>
          </w:tcPr>
          <w:p w:rsidR="00CA4EBA" w:rsidRDefault="00CA4EBA" w:rsidP="0064005A">
            <w:pPr>
              <w:jc w:val="center"/>
              <w:rPr>
                <w:rFonts w:ascii="Arial" w:hAnsi="Arial" w:cs="Arial"/>
                <w:color w:val="FF0000"/>
                <w:sz w:val="20"/>
                <w:szCs w:val="20"/>
              </w:rPr>
            </w:pPr>
            <w:r>
              <w:rPr>
                <w:rFonts w:ascii="Arial" w:hAnsi="Arial" w:cs="Arial"/>
                <w:color w:val="FF0000"/>
                <w:sz w:val="20"/>
                <w:szCs w:val="20"/>
              </w:rPr>
              <w:t>831.95</w:t>
            </w:r>
          </w:p>
        </w:tc>
      </w:tr>
      <w:tr w:rsidR="00CA4EBA" w:rsidRPr="000258B9" w:rsidTr="000258B9">
        <w:trPr>
          <w:trHeight w:val="527"/>
        </w:trPr>
        <w:tc>
          <w:tcPr>
            <w:tcW w:w="3608" w:type="dxa"/>
            <w:vAlign w:val="center"/>
          </w:tcPr>
          <w:p w:rsidR="00CA4EBA" w:rsidRPr="000258B9" w:rsidRDefault="00CA4EBA" w:rsidP="00E14210">
            <w:pPr>
              <w:pStyle w:val="NormalWeb"/>
              <w:rPr>
                <w:rFonts w:ascii="Arial" w:hAnsi="Arial"/>
                <w:sz w:val="20"/>
                <w:szCs w:val="20"/>
              </w:rPr>
            </w:pPr>
            <w:r w:rsidRPr="000258B9">
              <w:rPr>
                <w:rFonts w:ascii="Arial" w:hAnsi="Arial"/>
                <w:sz w:val="20"/>
                <w:szCs w:val="20"/>
              </w:rPr>
              <w:t>Datastream Office Virtual Path - 2Mbit/s (2048kbps)</w:t>
            </w:r>
          </w:p>
        </w:tc>
        <w:tc>
          <w:tcPr>
            <w:tcW w:w="2553" w:type="dxa"/>
            <w:vAlign w:val="bottom"/>
          </w:tcPr>
          <w:p w:rsidR="00CA4EBA" w:rsidRDefault="00CA4EBA" w:rsidP="0064005A">
            <w:pPr>
              <w:jc w:val="center"/>
              <w:rPr>
                <w:rFonts w:ascii="Arial" w:hAnsi="Arial" w:cs="Arial"/>
                <w:color w:val="FF0000"/>
                <w:sz w:val="20"/>
                <w:szCs w:val="20"/>
              </w:rPr>
            </w:pPr>
            <w:r>
              <w:rPr>
                <w:rFonts w:ascii="Arial" w:hAnsi="Arial" w:cs="Arial"/>
                <w:color w:val="FF0000"/>
                <w:sz w:val="20"/>
                <w:szCs w:val="20"/>
              </w:rPr>
              <w:t>1571.72</w:t>
            </w:r>
          </w:p>
        </w:tc>
        <w:tc>
          <w:tcPr>
            <w:tcW w:w="2554" w:type="dxa"/>
            <w:vAlign w:val="bottom"/>
          </w:tcPr>
          <w:p w:rsidR="00CA4EBA" w:rsidRDefault="00CA4EBA" w:rsidP="0064005A">
            <w:pPr>
              <w:jc w:val="center"/>
              <w:rPr>
                <w:rFonts w:ascii="Arial" w:hAnsi="Arial" w:cs="Arial"/>
                <w:color w:val="FF0000"/>
                <w:sz w:val="20"/>
                <w:szCs w:val="20"/>
              </w:rPr>
            </w:pPr>
            <w:r>
              <w:rPr>
                <w:rFonts w:ascii="Arial" w:hAnsi="Arial" w:cs="Arial"/>
                <w:color w:val="FF0000"/>
                <w:sz w:val="20"/>
                <w:szCs w:val="20"/>
              </w:rPr>
              <w:t>2292.10</w:t>
            </w:r>
          </w:p>
        </w:tc>
        <w:tc>
          <w:tcPr>
            <w:tcW w:w="2553" w:type="dxa"/>
            <w:vAlign w:val="bottom"/>
          </w:tcPr>
          <w:p w:rsidR="00CA4EBA" w:rsidRDefault="00CA4EBA" w:rsidP="0064005A">
            <w:pPr>
              <w:jc w:val="center"/>
              <w:rPr>
                <w:rFonts w:ascii="Arial" w:hAnsi="Arial" w:cs="Arial"/>
                <w:color w:val="FF0000"/>
                <w:sz w:val="20"/>
                <w:szCs w:val="20"/>
              </w:rPr>
            </w:pPr>
            <w:r>
              <w:rPr>
                <w:rFonts w:ascii="Arial" w:hAnsi="Arial" w:cs="Arial"/>
                <w:color w:val="FF0000"/>
                <w:sz w:val="20"/>
                <w:szCs w:val="20"/>
              </w:rPr>
              <w:t>2854.82</w:t>
            </w:r>
          </w:p>
        </w:tc>
        <w:tc>
          <w:tcPr>
            <w:tcW w:w="2554" w:type="dxa"/>
            <w:vAlign w:val="bottom"/>
          </w:tcPr>
          <w:p w:rsidR="00CA4EBA" w:rsidRDefault="00CA4EBA" w:rsidP="0064005A">
            <w:pPr>
              <w:jc w:val="center"/>
              <w:rPr>
                <w:rFonts w:ascii="Arial" w:hAnsi="Arial" w:cs="Arial"/>
                <w:color w:val="FF0000"/>
                <w:sz w:val="20"/>
                <w:szCs w:val="20"/>
              </w:rPr>
            </w:pPr>
            <w:r>
              <w:rPr>
                <w:rFonts w:ascii="Arial" w:hAnsi="Arial" w:cs="Arial"/>
                <w:color w:val="FF0000"/>
                <w:sz w:val="20"/>
                <w:szCs w:val="20"/>
              </w:rPr>
              <w:t>1427.40</w:t>
            </w:r>
          </w:p>
        </w:tc>
      </w:tr>
      <w:tr w:rsidR="00CA4EBA" w:rsidRPr="000258B9" w:rsidTr="000258B9">
        <w:trPr>
          <w:trHeight w:val="549"/>
        </w:trPr>
        <w:tc>
          <w:tcPr>
            <w:tcW w:w="3608" w:type="dxa"/>
            <w:vAlign w:val="center"/>
          </w:tcPr>
          <w:p w:rsidR="00CA4EBA" w:rsidRPr="000258B9" w:rsidRDefault="00CA4EBA" w:rsidP="00E14210">
            <w:pPr>
              <w:pStyle w:val="NormalWeb"/>
              <w:rPr>
                <w:rFonts w:ascii="Arial" w:hAnsi="Arial"/>
                <w:sz w:val="20"/>
                <w:szCs w:val="20"/>
              </w:rPr>
            </w:pPr>
            <w:r w:rsidRPr="000258B9">
              <w:rPr>
                <w:rFonts w:ascii="Arial" w:hAnsi="Arial"/>
                <w:sz w:val="20"/>
                <w:szCs w:val="20"/>
              </w:rPr>
              <w:t>Datastream Office Virtual Path - 3Mbit/s (3072kbps)</w:t>
            </w:r>
          </w:p>
        </w:tc>
        <w:tc>
          <w:tcPr>
            <w:tcW w:w="2553" w:type="dxa"/>
            <w:vAlign w:val="bottom"/>
          </w:tcPr>
          <w:p w:rsidR="00CA4EBA" w:rsidRDefault="00CA4EBA" w:rsidP="0064005A">
            <w:pPr>
              <w:jc w:val="center"/>
              <w:rPr>
                <w:rFonts w:ascii="Arial" w:hAnsi="Arial" w:cs="Arial"/>
                <w:color w:val="FF0000"/>
                <w:sz w:val="20"/>
                <w:szCs w:val="20"/>
              </w:rPr>
            </w:pPr>
            <w:r>
              <w:rPr>
                <w:rFonts w:ascii="Arial" w:hAnsi="Arial" w:cs="Arial"/>
                <w:color w:val="FF0000"/>
                <w:sz w:val="20"/>
                <w:szCs w:val="20"/>
              </w:rPr>
              <w:t>2226.61</w:t>
            </w:r>
          </w:p>
        </w:tc>
        <w:tc>
          <w:tcPr>
            <w:tcW w:w="2554" w:type="dxa"/>
            <w:vAlign w:val="bottom"/>
          </w:tcPr>
          <w:p w:rsidR="00CA4EBA" w:rsidRDefault="00CA4EBA" w:rsidP="0064005A">
            <w:pPr>
              <w:jc w:val="center"/>
              <w:rPr>
                <w:rFonts w:ascii="Arial" w:hAnsi="Arial" w:cs="Arial"/>
                <w:color w:val="FF0000"/>
                <w:sz w:val="20"/>
                <w:szCs w:val="20"/>
              </w:rPr>
            </w:pPr>
            <w:r>
              <w:rPr>
                <w:rFonts w:ascii="Arial" w:hAnsi="Arial" w:cs="Arial"/>
                <w:color w:val="FF0000"/>
                <w:sz w:val="20"/>
                <w:szCs w:val="20"/>
              </w:rPr>
              <w:t>3241.57</w:t>
            </w:r>
          </w:p>
        </w:tc>
        <w:tc>
          <w:tcPr>
            <w:tcW w:w="2553" w:type="dxa"/>
            <w:vAlign w:val="bottom"/>
          </w:tcPr>
          <w:p w:rsidR="00CA4EBA" w:rsidRDefault="00CA4EBA" w:rsidP="0064005A">
            <w:pPr>
              <w:jc w:val="center"/>
              <w:rPr>
                <w:rFonts w:ascii="Arial" w:hAnsi="Arial" w:cs="Arial"/>
                <w:color w:val="FF0000"/>
                <w:sz w:val="20"/>
                <w:szCs w:val="20"/>
              </w:rPr>
            </w:pPr>
            <w:r>
              <w:rPr>
                <w:rFonts w:ascii="Arial" w:hAnsi="Arial" w:cs="Arial"/>
                <w:color w:val="FF0000"/>
                <w:sz w:val="20"/>
                <w:szCs w:val="20"/>
              </w:rPr>
              <w:t>4046.94</w:t>
            </w:r>
          </w:p>
        </w:tc>
        <w:tc>
          <w:tcPr>
            <w:tcW w:w="2554" w:type="dxa"/>
            <w:vAlign w:val="bottom"/>
          </w:tcPr>
          <w:p w:rsidR="00CA4EBA" w:rsidRDefault="00CA4EBA" w:rsidP="0064005A">
            <w:pPr>
              <w:jc w:val="center"/>
              <w:rPr>
                <w:rFonts w:ascii="Arial" w:hAnsi="Arial" w:cs="Arial"/>
                <w:color w:val="FF0000"/>
                <w:sz w:val="20"/>
                <w:szCs w:val="20"/>
              </w:rPr>
            </w:pPr>
            <w:r>
              <w:rPr>
                <w:rFonts w:ascii="Arial" w:hAnsi="Arial" w:cs="Arial"/>
                <w:color w:val="FF0000"/>
                <w:sz w:val="20"/>
                <w:szCs w:val="20"/>
              </w:rPr>
              <w:t>2024.08</w:t>
            </w:r>
          </w:p>
        </w:tc>
      </w:tr>
      <w:tr w:rsidR="00CA4EBA" w:rsidRPr="000258B9" w:rsidTr="000258B9">
        <w:trPr>
          <w:trHeight w:val="529"/>
        </w:trPr>
        <w:tc>
          <w:tcPr>
            <w:tcW w:w="3608" w:type="dxa"/>
            <w:vAlign w:val="center"/>
          </w:tcPr>
          <w:p w:rsidR="00CA4EBA" w:rsidRPr="000258B9" w:rsidRDefault="00CA4EBA" w:rsidP="00E14210">
            <w:pPr>
              <w:pStyle w:val="NormalWeb"/>
              <w:rPr>
                <w:rFonts w:ascii="Arial" w:hAnsi="Arial"/>
                <w:sz w:val="20"/>
                <w:szCs w:val="20"/>
              </w:rPr>
            </w:pPr>
            <w:r w:rsidRPr="000258B9">
              <w:rPr>
                <w:rFonts w:ascii="Arial" w:hAnsi="Arial"/>
                <w:sz w:val="20"/>
                <w:szCs w:val="20"/>
              </w:rPr>
              <w:t>Datastream Office Virtual Path - 4Mbit/s (4096kbps)</w:t>
            </w:r>
          </w:p>
        </w:tc>
        <w:tc>
          <w:tcPr>
            <w:tcW w:w="2553" w:type="dxa"/>
            <w:vAlign w:val="bottom"/>
          </w:tcPr>
          <w:p w:rsidR="00CA4EBA" w:rsidRDefault="00CA4EBA" w:rsidP="0064005A">
            <w:pPr>
              <w:jc w:val="center"/>
              <w:rPr>
                <w:rFonts w:ascii="Arial" w:hAnsi="Arial" w:cs="Arial"/>
                <w:color w:val="FF0000"/>
                <w:sz w:val="20"/>
                <w:szCs w:val="20"/>
              </w:rPr>
            </w:pPr>
            <w:r>
              <w:rPr>
                <w:rFonts w:ascii="Arial" w:hAnsi="Arial" w:cs="Arial"/>
                <w:color w:val="FF0000"/>
                <w:sz w:val="20"/>
                <w:szCs w:val="20"/>
              </w:rPr>
              <w:t>2881.49</w:t>
            </w:r>
          </w:p>
        </w:tc>
        <w:tc>
          <w:tcPr>
            <w:tcW w:w="2554" w:type="dxa"/>
            <w:vAlign w:val="bottom"/>
          </w:tcPr>
          <w:p w:rsidR="00CA4EBA" w:rsidRDefault="00CA4EBA" w:rsidP="0064005A">
            <w:pPr>
              <w:jc w:val="center"/>
              <w:rPr>
                <w:rFonts w:ascii="Arial" w:hAnsi="Arial" w:cs="Arial"/>
                <w:color w:val="FF0000"/>
                <w:sz w:val="20"/>
                <w:szCs w:val="20"/>
              </w:rPr>
            </w:pPr>
            <w:r>
              <w:rPr>
                <w:rFonts w:ascii="Arial" w:hAnsi="Arial" w:cs="Arial"/>
                <w:color w:val="FF0000"/>
                <w:sz w:val="20"/>
                <w:szCs w:val="20"/>
              </w:rPr>
              <w:t>4191.26</w:t>
            </w:r>
          </w:p>
        </w:tc>
        <w:tc>
          <w:tcPr>
            <w:tcW w:w="2553" w:type="dxa"/>
            <w:vAlign w:val="bottom"/>
          </w:tcPr>
          <w:p w:rsidR="00CA4EBA" w:rsidRDefault="00CA4EBA" w:rsidP="0064005A">
            <w:pPr>
              <w:jc w:val="center"/>
              <w:rPr>
                <w:rFonts w:ascii="Arial" w:hAnsi="Arial" w:cs="Arial"/>
                <w:color w:val="FF0000"/>
                <w:sz w:val="20"/>
                <w:szCs w:val="20"/>
              </w:rPr>
            </w:pPr>
            <w:r>
              <w:rPr>
                <w:rFonts w:ascii="Arial" w:hAnsi="Arial" w:cs="Arial"/>
                <w:color w:val="FF0000"/>
                <w:sz w:val="20"/>
                <w:szCs w:val="20"/>
              </w:rPr>
              <w:t>5239.08</w:t>
            </w:r>
          </w:p>
        </w:tc>
        <w:tc>
          <w:tcPr>
            <w:tcW w:w="2554" w:type="dxa"/>
            <w:vAlign w:val="bottom"/>
          </w:tcPr>
          <w:p w:rsidR="00CA4EBA" w:rsidRDefault="00CA4EBA" w:rsidP="0064005A">
            <w:pPr>
              <w:jc w:val="center"/>
              <w:rPr>
                <w:rFonts w:ascii="Arial" w:hAnsi="Arial" w:cs="Arial"/>
                <w:color w:val="FF0000"/>
                <w:sz w:val="20"/>
                <w:szCs w:val="20"/>
              </w:rPr>
            </w:pPr>
            <w:r>
              <w:rPr>
                <w:rFonts w:ascii="Arial" w:hAnsi="Arial" w:cs="Arial"/>
                <w:color w:val="FF0000"/>
                <w:sz w:val="20"/>
                <w:szCs w:val="20"/>
              </w:rPr>
              <w:t>2619.54</w:t>
            </w:r>
          </w:p>
        </w:tc>
      </w:tr>
      <w:tr w:rsidR="00CA4EBA" w:rsidRPr="000258B9" w:rsidTr="000258B9">
        <w:trPr>
          <w:trHeight w:val="552"/>
        </w:trPr>
        <w:tc>
          <w:tcPr>
            <w:tcW w:w="3608" w:type="dxa"/>
            <w:vAlign w:val="center"/>
          </w:tcPr>
          <w:p w:rsidR="00CA4EBA" w:rsidRPr="000258B9" w:rsidRDefault="00CA4EBA" w:rsidP="00E14210">
            <w:pPr>
              <w:pStyle w:val="NormalWeb"/>
              <w:rPr>
                <w:rFonts w:ascii="Arial" w:hAnsi="Arial"/>
                <w:sz w:val="20"/>
                <w:szCs w:val="20"/>
              </w:rPr>
            </w:pPr>
            <w:r w:rsidRPr="000258B9">
              <w:rPr>
                <w:rFonts w:ascii="Arial" w:hAnsi="Arial"/>
                <w:sz w:val="20"/>
                <w:szCs w:val="20"/>
              </w:rPr>
              <w:t>Datastream Office Virtual Path - 5Mbit/s (5120kbps)</w:t>
            </w:r>
          </w:p>
        </w:tc>
        <w:tc>
          <w:tcPr>
            <w:tcW w:w="2553" w:type="dxa"/>
            <w:vAlign w:val="bottom"/>
          </w:tcPr>
          <w:p w:rsidR="00CA4EBA" w:rsidRDefault="00CA4EBA" w:rsidP="0064005A">
            <w:pPr>
              <w:jc w:val="center"/>
              <w:rPr>
                <w:rFonts w:ascii="Arial" w:hAnsi="Arial" w:cs="Arial"/>
                <w:color w:val="FF0000"/>
                <w:sz w:val="20"/>
                <w:szCs w:val="20"/>
              </w:rPr>
            </w:pPr>
            <w:r>
              <w:rPr>
                <w:rFonts w:ascii="Arial" w:hAnsi="Arial" w:cs="Arial"/>
                <w:color w:val="FF0000"/>
                <w:sz w:val="20"/>
                <w:szCs w:val="20"/>
              </w:rPr>
              <w:t>3536.38</w:t>
            </w:r>
          </w:p>
        </w:tc>
        <w:tc>
          <w:tcPr>
            <w:tcW w:w="2554" w:type="dxa"/>
            <w:vAlign w:val="bottom"/>
          </w:tcPr>
          <w:p w:rsidR="00CA4EBA" w:rsidRDefault="00CA4EBA" w:rsidP="0064005A">
            <w:pPr>
              <w:jc w:val="center"/>
              <w:rPr>
                <w:rFonts w:ascii="Arial" w:hAnsi="Arial" w:cs="Arial"/>
                <w:color w:val="FF0000"/>
                <w:sz w:val="20"/>
                <w:szCs w:val="20"/>
              </w:rPr>
            </w:pPr>
            <w:r>
              <w:rPr>
                <w:rFonts w:ascii="Arial" w:hAnsi="Arial" w:cs="Arial"/>
                <w:color w:val="FF0000"/>
                <w:sz w:val="20"/>
                <w:szCs w:val="20"/>
              </w:rPr>
              <w:t>5140.85</w:t>
            </w:r>
          </w:p>
        </w:tc>
        <w:tc>
          <w:tcPr>
            <w:tcW w:w="2553" w:type="dxa"/>
            <w:vAlign w:val="bottom"/>
          </w:tcPr>
          <w:p w:rsidR="00CA4EBA" w:rsidRDefault="00CA4EBA" w:rsidP="0064005A">
            <w:pPr>
              <w:jc w:val="center"/>
              <w:rPr>
                <w:rFonts w:ascii="Arial" w:hAnsi="Arial" w:cs="Arial"/>
                <w:color w:val="FF0000"/>
                <w:sz w:val="20"/>
                <w:szCs w:val="20"/>
              </w:rPr>
            </w:pPr>
            <w:r>
              <w:rPr>
                <w:rFonts w:ascii="Arial" w:hAnsi="Arial" w:cs="Arial"/>
                <w:color w:val="FF0000"/>
                <w:sz w:val="20"/>
                <w:szCs w:val="20"/>
              </w:rPr>
              <w:t>6431.22</w:t>
            </w:r>
          </w:p>
        </w:tc>
        <w:tc>
          <w:tcPr>
            <w:tcW w:w="2554" w:type="dxa"/>
            <w:vAlign w:val="bottom"/>
          </w:tcPr>
          <w:p w:rsidR="00CA4EBA" w:rsidRDefault="00CA4EBA" w:rsidP="0064005A">
            <w:pPr>
              <w:jc w:val="center"/>
              <w:rPr>
                <w:rFonts w:ascii="Arial" w:hAnsi="Arial" w:cs="Arial"/>
                <w:color w:val="FF0000"/>
                <w:sz w:val="20"/>
                <w:szCs w:val="20"/>
              </w:rPr>
            </w:pPr>
            <w:r>
              <w:rPr>
                <w:rFonts w:ascii="Arial" w:hAnsi="Arial" w:cs="Arial"/>
                <w:color w:val="FF0000"/>
                <w:sz w:val="20"/>
                <w:szCs w:val="20"/>
              </w:rPr>
              <w:t>3215.00</w:t>
            </w:r>
          </w:p>
        </w:tc>
      </w:tr>
      <w:tr w:rsidR="00CA4EBA" w:rsidRPr="000258B9" w:rsidTr="000258B9">
        <w:trPr>
          <w:trHeight w:val="545"/>
        </w:trPr>
        <w:tc>
          <w:tcPr>
            <w:tcW w:w="3608" w:type="dxa"/>
            <w:vAlign w:val="center"/>
          </w:tcPr>
          <w:p w:rsidR="00CA4EBA" w:rsidRPr="000258B9" w:rsidRDefault="00CA4EBA" w:rsidP="00E14210">
            <w:pPr>
              <w:pStyle w:val="NormalWeb"/>
              <w:rPr>
                <w:rFonts w:ascii="Arial" w:hAnsi="Arial"/>
                <w:sz w:val="20"/>
                <w:szCs w:val="20"/>
              </w:rPr>
            </w:pPr>
            <w:r w:rsidRPr="000258B9">
              <w:rPr>
                <w:rFonts w:ascii="Arial" w:hAnsi="Arial"/>
                <w:sz w:val="20"/>
                <w:szCs w:val="20"/>
              </w:rPr>
              <w:t>Datastream Office Virtual Path - 6Mbit/s (6144kbps)</w:t>
            </w:r>
          </w:p>
        </w:tc>
        <w:tc>
          <w:tcPr>
            <w:tcW w:w="2553" w:type="dxa"/>
            <w:vAlign w:val="bottom"/>
          </w:tcPr>
          <w:p w:rsidR="00CA4EBA" w:rsidRDefault="00CA4EBA" w:rsidP="0064005A">
            <w:pPr>
              <w:jc w:val="center"/>
              <w:rPr>
                <w:rFonts w:ascii="Arial" w:hAnsi="Arial" w:cs="Arial"/>
                <w:color w:val="FF0000"/>
                <w:sz w:val="20"/>
                <w:szCs w:val="20"/>
              </w:rPr>
            </w:pPr>
            <w:r>
              <w:rPr>
                <w:rFonts w:ascii="Arial" w:hAnsi="Arial" w:cs="Arial"/>
                <w:color w:val="FF0000"/>
                <w:sz w:val="20"/>
                <w:szCs w:val="20"/>
              </w:rPr>
              <w:t>4191.26</w:t>
            </w:r>
          </w:p>
        </w:tc>
        <w:tc>
          <w:tcPr>
            <w:tcW w:w="2554" w:type="dxa"/>
            <w:vAlign w:val="bottom"/>
          </w:tcPr>
          <w:p w:rsidR="00CA4EBA" w:rsidRDefault="00CA4EBA" w:rsidP="0064005A">
            <w:pPr>
              <w:jc w:val="center"/>
              <w:rPr>
                <w:rFonts w:ascii="Arial" w:hAnsi="Arial" w:cs="Arial"/>
                <w:color w:val="FF0000"/>
                <w:sz w:val="20"/>
                <w:szCs w:val="20"/>
              </w:rPr>
            </w:pPr>
            <w:r>
              <w:rPr>
                <w:rFonts w:ascii="Arial" w:hAnsi="Arial" w:cs="Arial"/>
                <w:color w:val="FF0000"/>
                <w:sz w:val="20"/>
                <w:szCs w:val="20"/>
              </w:rPr>
              <w:t>6090.44</w:t>
            </w:r>
          </w:p>
        </w:tc>
        <w:tc>
          <w:tcPr>
            <w:tcW w:w="2553" w:type="dxa"/>
            <w:vAlign w:val="bottom"/>
          </w:tcPr>
          <w:p w:rsidR="00CA4EBA" w:rsidRDefault="00CA4EBA" w:rsidP="0064005A">
            <w:pPr>
              <w:jc w:val="center"/>
              <w:rPr>
                <w:rFonts w:ascii="Arial" w:hAnsi="Arial" w:cs="Arial"/>
                <w:color w:val="FF0000"/>
                <w:sz w:val="20"/>
                <w:szCs w:val="20"/>
              </w:rPr>
            </w:pPr>
            <w:r>
              <w:rPr>
                <w:rFonts w:ascii="Arial" w:hAnsi="Arial" w:cs="Arial"/>
                <w:color w:val="FF0000"/>
                <w:sz w:val="20"/>
                <w:szCs w:val="20"/>
              </w:rPr>
              <w:t>7623.35</w:t>
            </w:r>
          </w:p>
        </w:tc>
        <w:tc>
          <w:tcPr>
            <w:tcW w:w="2554" w:type="dxa"/>
            <w:vAlign w:val="bottom"/>
          </w:tcPr>
          <w:p w:rsidR="00CA4EBA" w:rsidRDefault="00CA4EBA" w:rsidP="0064005A">
            <w:pPr>
              <w:jc w:val="center"/>
              <w:rPr>
                <w:rFonts w:ascii="Arial" w:hAnsi="Arial" w:cs="Arial"/>
                <w:color w:val="FF0000"/>
                <w:sz w:val="20"/>
                <w:szCs w:val="20"/>
              </w:rPr>
            </w:pPr>
            <w:r>
              <w:rPr>
                <w:rFonts w:ascii="Arial" w:hAnsi="Arial" w:cs="Arial"/>
                <w:color w:val="FF0000"/>
                <w:sz w:val="20"/>
                <w:szCs w:val="20"/>
              </w:rPr>
              <w:t>3811.68</w:t>
            </w:r>
          </w:p>
        </w:tc>
      </w:tr>
      <w:tr w:rsidR="00CA4EBA" w:rsidRPr="000258B9" w:rsidTr="000258B9">
        <w:trPr>
          <w:trHeight w:val="539"/>
        </w:trPr>
        <w:tc>
          <w:tcPr>
            <w:tcW w:w="3608" w:type="dxa"/>
            <w:vAlign w:val="center"/>
          </w:tcPr>
          <w:p w:rsidR="00CA4EBA" w:rsidRPr="000258B9" w:rsidRDefault="00CA4EBA" w:rsidP="00E14210">
            <w:pPr>
              <w:pStyle w:val="NormalWeb"/>
              <w:rPr>
                <w:rFonts w:ascii="Arial" w:hAnsi="Arial"/>
                <w:sz w:val="20"/>
                <w:szCs w:val="20"/>
              </w:rPr>
            </w:pPr>
            <w:r w:rsidRPr="000258B9">
              <w:rPr>
                <w:rFonts w:ascii="Arial" w:hAnsi="Arial"/>
                <w:sz w:val="20"/>
                <w:szCs w:val="20"/>
              </w:rPr>
              <w:t>Datastream Office Virtual Path - 7Mbit/s (7168kbps)</w:t>
            </w:r>
          </w:p>
        </w:tc>
        <w:tc>
          <w:tcPr>
            <w:tcW w:w="2553" w:type="dxa"/>
            <w:vAlign w:val="bottom"/>
          </w:tcPr>
          <w:p w:rsidR="00CA4EBA" w:rsidRDefault="00CA4EBA" w:rsidP="0064005A">
            <w:pPr>
              <w:jc w:val="center"/>
              <w:rPr>
                <w:rFonts w:ascii="Arial" w:hAnsi="Arial" w:cs="Arial"/>
                <w:color w:val="FF0000"/>
                <w:sz w:val="20"/>
                <w:szCs w:val="20"/>
              </w:rPr>
            </w:pPr>
            <w:r>
              <w:rPr>
                <w:rFonts w:ascii="Arial" w:hAnsi="Arial" w:cs="Arial"/>
                <w:color w:val="FF0000"/>
                <w:sz w:val="20"/>
                <w:szCs w:val="20"/>
              </w:rPr>
              <w:t>4846.15</w:t>
            </w:r>
          </w:p>
        </w:tc>
        <w:tc>
          <w:tcPr>
            <w:tcW w:w="2554" w:type="dxa"/>
            <w:vAlign w:val="bottom"/>
          </w:tcPr>
          <w:p w:rsidR="00CA4EBA" w:rsidRDefault="00CA4EBA" w:rsidP="0064005A">
            <w:pPr>
              <w:jc w:val="center"/>
              <w:rPr>
                <w:rFonts w:ascii="Arial" w:hAnsi="Arial" w:cs="Arial"/>
                <w:color w:val="FF0000"/>
                <w:sz w:val="20"/>
                <w:szCs w:val="20"/>
              </w:rPr>
            </w:pPr>
            <w:r>
              <w:rPr>
                <w:rFonts w:ascii="Arial" w:hAnsi="Arial" w:cs="Arial"/>
                <w:color w:val="FF0000"/>
                <w:sz w:val="20"/>
                <w:szCs w:val="20"/>
              </w:rPr>
              <w:t>7040.01</w:t>
            </w:r>
          </w:p>
        </w:tc>
        <w:tc>
          <w:tcPr>
            <w:tcW w:w="2553" w:type="dxa"/>
            <w:vAlign w:val="bottom"/>
          </w:tcPr>
          <w:p w:rsidR="00CA4EBA" w:rsidRDefault="00CA4EBA" w:rsidP="0064005A">
            <w:pPr>
              <w:jc w:val="center"/>
              <w:rPr>
                <w:rFonts w:ascii="Arial" w:hAnsi="Arial" w:cs="Arial"/>
                <w:color w:val="FF0000"/>
                <w:sz w:val="20"/>
                <w:szCs w:val="20"/>
              </w:rPr>
            </w:pPr>
            <w:r>
              <w:rPr>
                <w:rFonts w:ascii="Arial" w:hAnsi="Arial" w:cs="Arial"/>
                <w:color w:val="FF0000"/>
                <w:sz w:val="20"/>
                <w:szCs w:val="20"/>
              </w:rPr>
              <w:t>8814.27</w:t>
            </w:r>
          </w:p>
        </w:tc>
        <w:tc>
          <w:tcPr>
            <w:tcW w:w="2554" w:type="dxa"/>
            <w:vAlign w:val="bottom"/>
          </w:tcPr>
          <w:p w:rsidR="00CA4EBA" w:rsidRDefault="00CA4EBA" w:rsidP="0064005A">
            <w:pPr>
              <w:jc w:val="center"/>
              <w:rPr>
                <w:rFonts w:ascii="Arial" w:hAnsi="Arial" w:cs="Arial"/>
                <w:color w:val="FF0000"/>
                <w:sz w:val="20"/>
                <w:szCs w:val="20"/>
              </w:rPr>
            </w:pPr>
            <w:r>
              <w:rPr>
                <w:rFonts w:ascii="Arial" w:hAnsi="Arial" w:cs="Arial"/>
                <w:color w:val="FF0000"/>
                <w:sz w:val="20"/>
                <w:szCs w:val="20"/>
              </w:rPr>
              <w:t>4407.14</w:t>
            </w:r>
          </w:p>
        </w:tc>
      </w:tr>
      <w:tr w:rsidR="00CA4EBA" w:rsidRPr="000258B9" w:rsidTr="000258B9">
        <w:trPr>
          <w:trHeight w:val="547"/>
        </w:trPr>
        <w:tc>
          <w:tcPr>
            <w:tcW w:w="3608" w:type="dxa"/>
            <w:vAlign w:val="center"/>
          </w:tcPr>
          <w:p w:rsidR="00CA4EBA" w:rsidRPr="000258B9" w:rsidRDefault="00CA4EBA" w:rsidP="00E14210">
            <w:pPr>
              <w:pStyle w:val="NormalWeb"/>
              <w:rPr>
                <w:rFonts w:ascii="Arial" w:hAnsi="Arial"/>
                <w:sz w:val="20"/>
                <w:szCs w:val="20"/>
              </w:rPr>
            </w:pPr>
            <w:r w:rsidRPr="000258B9">
              <w:rPr>
                <w:rFonts w:ascii="Arial" w:hAnsi="Arial"/>
                <w:sz w:val="20"/>
                <w:szCs w:val="20"/>
              </w:rPr>
              <w:t>Datastream Office Virtual Path - 8Mbit/s (8192kbps)</w:t>
            </w:r>
          </w:p>
        </w:tc>
        <w:tc>
          <w:tcPr>
            <w:tcW w:w="2553" w:type="dxa"/>
            <w:vAlign w:val="bottom"/>
          </w:tcPr>
          <w:p w:rsidR="00CA4EBA" w:rsidRDefault="00CA4EBA" w:rsidP="0064005A">
            <w:pPr>
              <w:jc w:val="center"/>
              <w:rPr>
                <w:rFonts w:ascii="Arial" w:hAnsi="Arial" w:cs="Arial"/>
                <w:color w:val="FF0000"/>
                <w:sz w:val="20"/>
                <w:szCs w:val="20"/>
              </w:rPr>
            </w:pPr>
            <w:r>
              <w:rPr>
                <w:rFonts w:ascii="Arial" w:hAnsi="Arial" w:cs="Arial"/>
                <w:color w:val="FF0000"/>
                <w:sz w:val="20"/>
                <w:szCs w:val="20"/>
              </w:rPr>
              <w:t>5501.03</w:t>
            </w:r>
          </w:p>
        </w:tc>
        <w:tc>
          <w:tcPr>
            <w:tcW w:w="2554" w:type="dxa"/>
            <w:vAlign w:val="bottom"/>
          </w:tcPr>
          <w:p w:rsidR="00CA4EBA" w:rsidRDefault="00CA4EBA" w:rsidP="0064005A">
            <w:pPr>
              <w:jc w:val="center"/>
              <w:rPr>
                <w:rFonts w:ascii="Arial" w:hAnsi="Arial" w:cs="Arial"/>
                <w:color w:val="FF0000"/>
                <w:sz w:val="20"/>
                <w:szCs w:val="20"/>
              </w:rPr>
            </w:pPr>
            <w:r>
              <w:rPr>
                <w:rFonts w:ascii="Arial" w:hAnsi="Arial" w:cs="Arial"/>
                <w:color w:val="FF0000"/>
                <w:sz w:val="20"/>
                <w:szCs w:val="20"/>
              </w:rPr>
              <w:t>7989.60</w:t>
            </w:r>
          </w:p>
        </w:tc>
        <w:tc>
          <w:tcPr>
            <w:tcW w:w="2553" w:type="dxa"/>
            <w:vAlign w:val="bottom"/>
          </w:tcPr>
          <w:p w:rsidR="00CA4EBA" w:rsidRDefault="00CA4EBA" w:rsidP="0064005A">
            <w:pPr>
              <w:jc w:val="center"/>
              <w:rPr>
                <w:rFonts w:ascii="Arial" w:hAnsi="Arial" w:cs="Arial"/>
                <w:color w:val="FF0000"/>
                <w:sz w:val="20"/>
                <w:szCs w:val="20"/>
              </w:rPr>
            </w:pPr>
            <w:r>
              <w:rPr>
                <w:rFonts w:ascii="Arial" w:hAnsi="Arial" w:cs="Arial"/>
                <w:color w:val="FF0000"/>
                <w:sz w:val="20"/>
                <w:szCs w:val="20"/>
              </w:rPr>
              <w:t>10006.35</w:t>
            </w:r>
          </w:p>
        </w:tc>
        <w:tc>
          <w:tcPr>
            <w:tcW w:w="2554" w:type="dxa"/>
            <w:vAlign w:val="bottom"/>
          </w:tcPr>
          <w:p w:rsidR="00CA4EBA" w:rsidRDefault="00CA4EBA" w:rsidP="0064005A">
            <w:pPr>
              <w:jc w:val="center"/>
              <w:rPr>
                <w:rFonts w:ascii="Arial" w:hAnsi="Arial" w:cs="Arial"/>
                <w:color w:val="FF0000"/>
                <w:sz w:val="20"/>
                <w:szCs w:val="20"/>
              </w:rPr>
            </w:pPr>
            <w:r>
              <w:rPr>
                <w:rFonts w:ascii="Arial" w:hAnsi="Arial" w:cs="Arial"/>
                <w:color w:val="FF0000"/>
                <w:sz w:val="20"/>
                <w:szCs w:val="20"/>
              </w:rPr>
              <w:t>5003.81</w:t>
            </w:r>
          </w:p>
        </w:tc>
      </w:tr>
      <w:tr w:rsidR="00CA4EBA" w:rsidRPr="000258B9" w:rsidTr="000258B9">
        <w:trPr>
          <w:trHeight w:val="556"/>
        </w:trPr>
        <w:tc>
          <w:tcPr>
            <w:tcW w:w="3608" w:type="dxa"/>
            <w:vAlign w:val="center"/>
          </w:tcPr>
          <w:p w:rsidR="00CA4EBA" w:rsidRPr="000258B9" w:rsidRDefault="00CA4EBA" w:rsidP="00E14210">
            <w:pPr>
              <w:pStyle w:val="NormalWeb"/>
              <w:rPr>
                <w:rFonts w:ascii="Arial" w:hAnsi="Arial"/>
                <w:sz w:val="20"/>
                <w:szCs w:val="20"/>
              </w:rPr>
            </w:pPr>
            <w:r w:rsidRPr="000258B9">
              <w:rPr>
                <w:rFonts w:ascii="Arial" w:hAnsi="Arial"/>
                <w:sz w:val="20"/>
                <w:szCs w:val="20"/>
              </w:rPr>
              <w:t>Datastream Office Virtual Path - 9Mbit/s (9216kbps)</w:t>
            </w:r>
          </w:p>
        </w:tc>
        <w:tc>
          <w:tcPr>
            <w:tcW w:w="2553" w:type="dxa"/>
            <w:vAlign w:val="bottom"/>
          </w:tcPr>
          <w:p w:rsidR="00CA4EBA" w:rsidRDefault="00CA4EBA" w:rsidP="0064005A">
            <w:pPr>
              <w:jc w:val="center"/>
              <w:rPr>
                <w:rFonts w:ascii="Arial" w:hAnsi="Arial" w:cs="Arial"/>
                <w:color w:val="FF0000"/>
                <w:sz w:val="20"/>
                <w:szCs w:val="20"/>
              </w:rPr>
            </w:pPr>
            <w:r>
              <w:rPr>
                <w:rFonts w:ascii="Arial" w:hAnsi="Arial" w:cs="Arial"/>
                <w:color w:val="FF0000"/>
                <w:sz w:val="20"/>
                <w:szCs w:val="20"/>
              </w:rPr>
              <w:t>6155.92</w:t>
            </w:r>
          </w:p>
        </w:tc>
        <w:tc>
          <w:tcPr>
            <w:tcW w:w="2554" w:type="dxa"/>
            <w:vAlign w:val="bottom"/>
          </w:tcPr>
          <w:p w:rsidR="00CA4EBA" w:rsidRDefault="00CA4EBA" w:rsidP="0064005A">
            <w:pPr>
              <w:jc w:val="center"/>
              <w:rPr>
                <w:rFonts w:ascii="Arial" w:hAnsi="Arial" w:cs="Arial"/>
                <w:color w:val="FF0000"/>
                <w:sz w:val="20"/>
                <w:szCs w:val="20"/>
              </w:rPr>
            </w:pPr>
            <w:r>
              <w:rPr>
                <w:rFonts w:ascii="Arial" w:hAnsi="Arial" w:cs="Arial"/>
                <w:color w:val="FF0000"/>
                <w:sz w:val="20"/>
                <w:szCs w:val="20"/>
              </w:rPr>
              <w:t>8939.18</w:t>
            </w:r>
          </w:p>
        </w:tc>
        <w:tc>
          <w:tcPr>
            <w:tcW w:w="2553" w:type="dxa"/>
            <w:vAlign w:val="bottom"/>
          </w:tcPr>
          <w:p w:rsidR="00CA4EBA" w:rsidRDefault="00CA4EBA" w:rsidP="0064005A">
            <w:pPr>
              <w:jc w:val="center"/>
              <w:rPr>
                <w:rFonts w:ascii="Arial" w:hAnsi="Arial" w:cs="Arial"/>
                <w:color w:val="FF0000"/>
                <w:sz w:val="20"/>
                <w:szCs w:val="20"/>
              </w:rPr>
            </w:pPr>
            <w:r>
              <w:rPr>
                <w:rFonts w:ascii="Arial" w:hAnsi="Arial" w:cs="Arial"/>
                <w:color w:val="FF0000"/>
                <w:sz w:val="20"/>
                <w:szCs w:val="20"/>
              </w:rPr>
              <w:t>11198.54</w:t>
            </w:r>
          </w:p>
        </w:tc>
        <w:tc>
          <w:tcPr>
            <w:tcW w:w="2554" w:type="dxa"/>
            <w:vAlign w:val="bottom"/>
          </w:tcPr>
          <w:p w:rsidR="00CA4EBA" w:rsidRDefault="00CA4EBA" w:rsidP="0064005A">
            <w:pPr>
              <w:jc w:val="center"/>
              <w:rPr>
                <w:rFonts w:ascii="Arial" w:hAnsi="Arial" w:cs="Arial"/>
                <w:color w:val="FF0000"/>
                <w:sz w:val="20"/>
                <w:szCs w:val="20"/>
              </w:rPr>
            </w:pPr>
            <w:r>
              <w:rPr>
                <w:rFonts w:ascii="Arial" w:hAnsi="Arial" w:cs="Arial"/>
                <w:color w:val="FF0000"/>
                <w:sz w:val="20"/>
                <w:szCs w:val="20"/>
              </w:rPr>
              <w:t>5599.26</w:t>
            </w:r>
          </w:p>
        </w:tc>
      </w:tr>
      <w:tr w:rsidR="00CA4EBA" w:rsidRPr="000258B9" w:rsidTr="000258B9">
        <w:trPr>
          <w:trHeight w:val="535"/>
        </w:trPr>
        <w:tc>
          <w:tcPr>
            <w:tcW w:w="3608" w:type="dxa"/>
            <w:vAlign w:val="center"/>
          </w:tcPr>
          <w:p w:rsidR="00CA4EBA" w:rsidRPr="000258B9" w:rsidRDefault="00CA4EBA" w:rsidP="00E14210">
            <w:pPr>
              <w:pStyle w:val="NormalWeb"/>
              <w:rPr>
                <w:rFonts w:ascii="Arial" w:hAnsi="Arial"/>
                <w:sz w:val="20"/>
                <w:szCs w:val="20"/>
              </w:rPr>
            </w:pPr>
            <w:r w:rsidRPr="000258B9">
              <w:rPr>
                <w:rFonts w:ascii="Arial" w:hAnsi="Arial"/>
                <w:sz w:val="20"/>
                <w:szCs w:val="20"/>
              </w:rPr>
              <w:t>Datastream Office Virtual Path - 10Mbit/s (10240kbps)</w:t>
            </w:r>
          </w:p>
        </w:tc>
        <w:tc>
          <w:tcPr>
            <w:tcW w:w="2553" w:type="dxa"/>
            <w:vAlign w:val="bottom"/>
          </w:tcPr>
          <w:p w:rsidR="00CA4EBA" w:rsidRDefault="00CA4EBA" w:rsidP="0064005A">
            <w:pPr>
              <w:jc w:val="center"/>
              <w:rPr>
                <w:rFonts w:ascii="Arial" w:hAnsi="Arial" w:cs="Arial"/>
                <w:color w:val="FF0000"/>
                <w:sz w:val="20"/>
                <w:szCs w:val="20"/>
              </w:rPr>
            </w:pPr>
            <w:r>
              <w:rPr>
                <w:rFonts w:ascii="Arial" w:hAnsi="Arial" w:cs="Arial"/>
                <w:color w:val="FF0000"/>
                <w:sz w:val="20"/>
                <w:szCs w:val="20"/>
              </w:rPr>
              <w:t>6810.80</w:t>
            </w:r>
          </w:p>
        </w:tc>
        <w:tc>
          <w:tcPr>
            <w:tcW w:w="2554" w:type="dxa"/>
            <w:vAlign w:val="bottom"/>
          </w:tcPr>
          <w:p w:rsidR="00CA4EBA" w:rsidRDefault="00CA4EBA" w:rsidP="0064005A">
            <w:pPr>
              <w:jc w:val="center"/>
              <w:rPr>
                <w:rFonts w:ascii="Arial" w:hAnsi="Arial" w:cs="Arial"/>
                <w:color w:val="FF0000"/>
                <w:sz w:val="20"/>
                <w:szCs w:val="20"/>
              </w:rPr>
            </w:pPr>
            <w:r>
              <w:rPr>
                <w:rFonts w:ascii="Arial" w:hAnsi="Arial" w:cs="Arial"/>
                <w:color w:val="FF0000"/>
                <w:sz w:val="20"/>
                <w:szCs w:val="20"/>
              </w:rPr>
              <w:t>9888.77</w:t>
            </w:r>
          </w:p>
        </w:tc>
        <w:tc>
          <w:tcPr>
            <w:tcW w:w="2553" w:type="dxa"/>
            <w:vAlign w:val="bottom"/>
          </w:tcPr>
          <w:p w:rsidR="00CA4EBA" w:rsidRDefault="00CA4EBA" w:rsidP="0064005A">
            <w:pPr>
              <w:jc w:val="center"/>
              <w:rPr>
                <w:rFonts w:ascii="Arial" w:hAnsi="Arial" w:cs="Arial"/>
                <w:color w:val="FF0000"/>
                <w:sz w:val="20"/>
                <w:szCs w:val="20"/>
              </w:rPr>
            </w:pPr>
            <w:r>
              <w:rPr>
                <w:rFonts w:ascii="Arial" w:hAnsi="Arial" w:cs="Arial"/>
                <w:color w:val="FF0000"/>
                <w:sz w:val="20"/>
                <w:szCs w:val="20"/>
              </w:rPr>
              <w:t>12390.66</w:t>
            </w:r>
          </w:p>
        </w:tc>
        <w:tc>
          <w:tcPr>
            <w:tcW w:w="2554" w:type="dxa"/>
            <w:vAlign w:val="bottom"/>
          </w:tcPr>
          <w:p w:rsidR="00CA4EBA" w:rsidRDefault="00CA4EBA" w:rsidP="0064005A">
            <w:pPr>
              <w:jc w:val="center"/>
              <w:rPr>
                <w:rFonts w:ascii="Arial" w:hAnsi="Arial" w:cs="Arial"/>
                <w:color w:val="FF0000"/>
                <w:sz w:val="20"/>
                <w:szCs w:val="20"/>
              </w:rPr>
            </w:pPr>
            <w:r>
              <w:rPr>
                <w:rFonts w:ascii="Arial" w:hAnsi="Arial" w:cs="Arial"/>
                <w:color w:val="FF0000"/>
                <w:sz w:val="20"/>
                <w:szCs w:val="20"/>
              </w:rPr>
              <w:t>6194.73</w:t>
            </w:r>
          </w:p>
        </w:tc>
      </w:tr>
    </w:tbl>
    <w:p w:rsidR="002273C9" w:rsidRPr="000E1A74" w:rsidRDefault="002273C9" w:rsidP="002273C9">
      <w:pPr>
        <w:rPr>
          <w:rFonts w:ascii="Arial" w:hAnsi="Arial"/>
          <w:sz w:val="20"/>
          <w:szCs w:val="20"/>
        </w:rPr>
      </w:pPr>
    </w:p>
    <w:p w:rsidR="002273C9" w:rsidRDefault="002273C9" w:rsidP="002273C9"/>
    <w:p w:rsidR="00550296" w:rsidRDefault="00550296" w:rsidP="002273C9">
      <w:pPr>
        <w:rPr>
          <w:rFonts w:ascii="Arial" w:hAnsi="Arial"/>
          <w:b/>
          <w:bCs/>
          <w:sz w:val="20"/>
          <w:szCs w:val="20"/>
        </w:rPr>
      </w:pPr>
    </w:p>
    <w:p w:rsidR="00550296" w:rsidRDefault="00550296" w:rsidP="002273C9">
      <w:pPr>
        <w:rPr>
          <w:rFonts w:ascii="Arial" w:hAnsi="Arial"/>
          <w:b/>
          <w:bCs/>
          <w:sz w:val="20"/>
          <w:szCs w:val="20"/>
        </w:rPr>
      </w:pPr>
    </w:p>
    <w:p w:rsidR="00550296" w:rsidRDefault="00550296" w:rsidP="002273C9">
      <w:pPr>
        <w:rPr>
          <w:rFonts w:ascii="Arial" w:hAnsi="Arial"/>
          <w:b/>
          <w:bCs/>
          <w:sz w:val="20"/>
          <w:szCs w:val="20"/>
        </w:rPr>
      </w:pPr>
    </w:p>
    <w:p w:rsidR="002273C9" w:rsidRDefault="002273C9" w:rsidP="002273C9">
      <w:pPr>
        <w:rPr>
          <w:rFonts w:ascii="Arial" w:hAnsi="Arial"/>
          <w:b/>
          <w:sz w:val="20"/>
          <w:szCs w:val="20"/>
        </w:rPr>
      </w:pPr>
      <w:r w:rsidRPr="00840CAE">
        <w:rPr>
          <w:rFonts w:ascii="Arial" w:hAnsi="Arial"/>
          <w:b/>
          <w:bCs/>
          <w:sz w:val="20"/>
          <w:szCs w:val="20"/>
          <w:u w:val="single"/>
        </w:rPr>
        <w:t>BT Datastream Office - Virtual Path Rental Charges for CBR</w:t>
      </w:r>
      <w:r w:rsidRPr="000E1A74">
        <w:rPr>
          <w:rFonts w:ascii="Arial" w:hAnsi="Arial"/>
          <w:sz w:val="20"/>
          <w:szCs w:val="20"/>
        </w:rPr>
        <w:t xml:space="preserve"> </w:t>
      </w:r>
      <w:r w:rsidR="00225B5D" w:rsidRPr="000E1A74">
        <w:rPr>
          <w:rFonts w:ascii="Arial" w:hAnsi="Arial"/>
          <w:sz w:val="20"/>
          <w:szCs w:val="20"/>
        </w:rPr>
        <w:t>- 1</w:t>
      </w:r>
      <w:r w:rsidRPr="000E1A74">
        <w:rPr>
          <w:rFonts w:ascii="Arial" w:hAnsi="Arial"/>
          <w:sz w:val="20"/>
          <w:szCs w:val="20"/>
        </w:rPr>
        <w:t xml:space="preserve"> Year contract term</w:t>
      </w:r>
      <w:r>
        <w:rPr>
          <w:rFonts w:ascii="Arial" w:hAnsi="Arial"/>
          <w:sz w:val="20"/>
          <w:szCs w:val="20"/>
        </w:rPr>
        <w:tab/>
      </w:r>
      <w:r>
        <w:rPr>
          <w:rFonts w:ascii="Arial" w:hAnsi="Arial"/>
          <w:sz w:val="20"/>
          <w:szCs w:val="20"/>
        </w:rPr>
        <w:tab/>
      </w:r>
      <w:r>
        <w:rPr>
          <w:rFonts w:ascii="Arial" w:hAnsi="Arial"/>
          <w:sz w:val="20"/>
          <w:szCs w:val="20"/>
        </w:rPr>
        <w:tab/>
      </w:r>
      <w:r w:rsidR="00E12F78">
        <w:rPr>
          <w:rFonts w:ascii="Arial" w:hAnsi="Arial"/>
          <w:sz w:val="20"/>
          <w:szCs w:val="20"/>
        </w:rPr>
        <w:tab/>
      </w:r>
      <w:r w:rsidR="000C78F9">
        <w:rPr>
          <w:rFonts w:ascii="Arial" w:hAnsi="Arial"/>
          <w:sz w:val="20"/>
          <w:szCs w:val="20"/>
        </w:rPr>
        <w:tab/>
      </w:r>
      <w:r w:rsidR="00CA4EBA" w:rsidRPr="00D5176F">
        <w:rPr>
          <w:rFonts w:ascii="Arial" w:hAnsi="Arial"/>
          <w:b/>
          <w:color w:val="FF0000"/>
          <w:sz w:val="20"/>
          <w:szCs w:val="20"/>
        </w:rPr>
        <w:t>Operative Date 01.09.2012</w:t>
      </w:r>
    </w:p>
    <w:p w:rsidR="00217736" w:rsidRDefault="00217736" w:rsidP="002273C9">
      <w:pPr>
        <w:rPr>
          <w:rFonts w:ascii="Arial" w:hAnsi="Arial"/>
          <w:b/>
          <w:sz w:val="20"/>
          <w:szCs w:val="20"/>
        </w:rPr>
      </w:pPr>
    </w:p>
    <w:p w:rsidR="00217736" w:rsidRPr="00217736" w:rsidRDefault="00217736" w:rsidP="00217736">
      <w:pPr>
        <w:ind w:right="-262"/>
        <w:rPr>
          <w:rFonts w:ascii="Arial" w:hAnsi="Arial" w:cs="Arial"/>
          <w:color w:val="FF0000"/>
        </w:rPr>
      </w:pPr>
      <w:r w:rsidRPr="00217736">
        <w:rPr>
          <w:rFonts w:ascii="Arial" w:hAnsi="Arial" w:cs="Arial"/>
          <w:color w:val="FF0000"/>
        </w:rPr>
        <w:t>Virtual</w:t>
      </w:r>
      <w:r>
        <w:rPr>
          <w:rFonts w:ascii="Arial" w:hAnsi="Arial" w:cs="Arial"/>
          <w:color w:val="FF0000"/>
        </w:rPr>
        <w:t xml:space="preserve"> Path </w:t>
      </w:r>
      <w:r w:rsidRPr="00217736">
        <w:rPr>
          <w:rFonts w:ascii="Arial" w:hAnsi="Arial" w:cs="Arial"/>
          <w:color w:val="FF0000"/>
        </w:rPr>
        <w:t>products will not be available for new supply after 30 June 2012.</w:t>
      </w:r>
    </w:p>
    <w:p w:rsidR="00217736" w:rsidRPr="00C559A7" w:rsidRDefault="00217736" w:rsidP="002273C9">
      <w:pPr>
        <w:rPr>
          <w:rFonts w:ascii="Arial" w:hAnsi="Arial"/>
          <w:b/>
          <w:sz w:val="20"/>
          <w:szCs w:val="20"/>
        </w:rPr>
      </w:pPr>
    </w:p>
    <w:p w:rsidR="002273C9" w:rsidRDefault="002273C9" w:rsidP="002273C9">
      <w:pPr>
        <w:rPr>
          <w:rFonts w:ascii="Arial"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5"/>
        <w:gridCol w:w="2587"/>
        <w:gridCol w:w="2588"/>
        <w:gridCol w:w="2587"/>
        <w:gridCol w:w="2588"/>
      </w:tblGrid>
      <w:tr w:rsidR="005546C8" w:rsidRPr="000258B9" w:rsidTr="000258B9">
        <w:trPr>
          <w:trHeight w:val="775"/>
          <w:tblHeader/>
        </w:trPr>
        <w:tc>
          <w:tcPr>
            <w:tcW w:w="3655" w:type="dxa"/>
            <w:vAlign w:val="center"/>
          </w:tcPr>
          <w:p w:rsidR="005546C8" w:rsidRPr="000258B9" w:rsidRDefault="005546C8" w:rsidP="000258B9">
            <w:pPr>
              <w:jc w:val="center"/>
              <w:rPr>
                <w:rFonts w:ascii="Arial" w:hAnsi="Arial"/>
                <w:b/>
                <w:bCs/>
                <w:sz w:val="20"/>
                <w:szCs w:val="20"/>
              </w:rPr>
            </w:pPr>
          </w:p>
          <w:p w:rsidR="005546C8" w:rsidRPr="000258B9" w:rsidRDefault="005546C8" w:rsidP="000258B9">
            <w:pPr>
              <w:jc w:val="center"/>
              <w:rPr>
                <w:rFonts w:ascii="Arial" w:hAnsi="Arial"/>
                <w:b/>
                <w:bCs/>
                <w:sz w:val="20"/>
                <w:szCs w:val="20"/>
              </w:rPr>
            </w:pPr>
            <w:r w:rsidRPr="000258B9">
              <w:rPr>
                <w:rFonts w:ascii="Arial" w:hAnsi="Arial"/>
                <w:b/>
                <w:bCs/>
                <w:sz w:val="20"/>
                <w:szCs w:val="20"/>
              </w:rPr>
              <w:t>Virtual Path</w:t>
            </w:r>
          </w:p>
          <w:p w:rsidR="005546C8" w:rsidRPr="000258B9" w:rsidRDefault="005546C8" w:rsidP="000258B9">
            <w:pPr>
              <w:jc w:val="center"/>
              <w:rPr>
                <w:rFonts w:ascii="Arial" w:hAnsi="Arial"/>
                <w:b/>
                <w:bCs/>
                <w:sz w:val="20"/>
                <w:szCs w:val="20"/>
              </w:rPr>
            </w:pPr>
            <w:r w:rsidRPr="000258B9">
              <w:rPr>
                <w:rFonts w:ascii="Arial" w:hAnsi="Arial"/>
                <w:b/>
                <w:bCs/>
                <w:sz w:val="20"/>
                <w:szCs w:val="20"/>
              </w:rPr>
              <w:t>Option</w:t>
            </w:r>
          </w:p>
        </w:tc>
        <w:tc>
          <w:tcPr>
            <w:tcW w:w="2587" w:type="dxa"/>
            <w:vAlign w:val="center"/>
          </w:tcPr>
          <w:p w:rsidR="005546C8" w:rsidRPr="000258B9" w:rsidRDefault="005546C8" w:rsidP="000258B9">
            <w:pPr>
              <w:jc w:val="center"/>
              <w:rPr>
                <w:rFonts w:ascii="Arial" w:hAnsi="Arial"/>
                <w:b/>
                <w:bCs/>
                <w:sz w:val="20"/>
                <w:szCs w:val="20"/>
              </w:rPr>
            </w:pPr>
            <w:r w:rsidRPr="000258B9">
              <w:rPr>
                <w:rFonts w:ascii="Arial" w:hAnsi="Arial"/>
                <w:b/>
                <w:bCs/>
                <w:sz w:val="20"/>
                <w:szCs w:val="20"/>
              </w:rPr>
              <w:t>Local</w:t>
            </w:r>
            <w:r w:rsidRPr="000258B9">
              <w:rPr>
                <w:rFonts w:ascii="Arial" w:hAnsi="Arial"/>
                <w:b/>
                <w:bCs/>
                <w:sz w:val="20"/>
                <w:szCs w:val="20"/>
              </w:rPr>
              <w:br/>
              <w:t>Per Individual VP (£)</w:t>
            </w:r>
          </w:p>
        </w:tc>
        <w:tc>
          <w:tcPr>
            <w:tcW w:w="2588" w:type="dxa"/>
            <w:vAlign w:val="center"/>
          </w:tcPr>
          <w:p w:rsidR="005546C8" w:rsidRPr="000258B9" w:rsidRDefault="005546C8" w:rsidP="000258B9">
            <w:pPr>
              <w:jc w:val="center"/>
              <w:rPr>
                <w:rFonts w:ascii="Arial" w:hAnsi="Arial"/>
                <w:b/>
                <w:bCs/>
                <w:sz w:val="20"/>
                <w:szCs w:val="20"/>
              </w:rPr>
            </w:pPr>
            <w:r w:rsidRPr="000258B9">
              <w:rPr>
                <w:rFonts w:ascii="Arial" w:hAnsi="Arial"/>
                <w:b/>
                <w:bCs/>
                <w:sz w:val="20"/>
                <w:szCs w:val="20"/>
              </w:rPr>
              <w:t>Regional</w:t>
            </w:r>
            <w:r w:rsidRPr="000258B9">
              <w:rPr>
                <w:rFonts w:ascii="Arial" w:hAnsi="Arial"/>
                <w:b/>
                <w:bCs/>
                <w:sz w:val="20"/>
                <w:szCs w:val="20"/>
              </w:rPr>
              <w:br/>
              <w:t>Per Individual VP (£)</w:t>
            </w:r>
          </w:p>
        </w:tc>
        <w:tc>
          <w:tcPr>
            <w:tcW w:w="2587" w:type="dxa"/>
            <w:vAlign w:val="center"/>
          </w:tcPr>
          <w:p w:rsidR="005546C8" w:rsidRPr="000258B9" w:rsidRDefault="005546C8" w:rsidP="000258B9">
            <w:pPr>
              <w:jc w:val="center"/>
              <w:rPr>
                <w:rFonts w:ascii="Arial" w:hAnsi="Arial"/>
                <w:b/>
                <w:bCs/>
                <w:sz w:val="20"/>
                <w:szCs w:val="20"/>
              </w:rPr>
            </w:pPr>
            <w:r w:rsidRPr="000258B9">
              <w:rPr>
                <w:rFonts w:ascii="Arial" w:hAnsi="Arial"/>
                <w:b/>
                <w:bCs/>
                <w:sz w:val="20"/>
                <w:szCs w:val="20"/>
              </w:rPr>
              <w:t>National</w:t>
            </w:r>
            <w:r w:rsidRPr="000258B9">
              <w:rPr>
                <w:rFonts w:ascii="Arial" w:hAnsi="Arial"/>
                <w:b/>
                <w:bCs/>
                <w:sz w:val="20"/>
                <w:szCs w:val="20"/>
              </w:rPr>
              <w:br/>
              <w:t>Per Individual VP (£)</w:t>
            </w:r>
          </w:p>
        </w:tc>
        <w:tc>
          <w:tcPr>
            <w:tcW w:w="2588" w:type="dxa"/>
            <w:vAlign w:val="center"/>
          </w:tcPr>
          <w:p w:rsidR="005546C8" w:rsidRPr="000258B9" w:rsidRDefault="005546C8" w:rsidP="000258B9">
            <w:pPr>
              <w:jc w:val="center"/>
              <w:rPr>
                <w:rFonts w:ascii="Arial" w:hAnsi="Arial"/>
                <w:b/>
                <w:bCs/>
                <w:sz w:val="20"/>
                <w:szCs w:val="20"/>
              </w:rPr>
            </w:pPr>
            <w:r w:rsidRPr="000258B9">
              <w:rPr>
                <w:rFonts w:ascii="Arial" w:hAnsi="Arial"/>
                <w:b/>
                <w:bCs/>
                <w:sz w:val="20"/>
                <w:szCs w:val="20"/>
              </w:rPr>
              <w:t xml:space="preserve">Handover Per </w:t>
            </w:r>
            <w:r w:rsidRPr="000258B9">
              <w:rPr>
                <w:rFonts w:ascii="Arial" w:hAnsi="Arial"/>
                <w:b/>
                <w:bCs/>
                <w:sz w:val="20"/>
                <w:szCs w:val="20"/>
              </w:rPr>
              <w:br/>
              <w:t>Individual VP (£)</w:t>
            </w:r>
          </w:p>
        </w:tc>
      </w:tr>
      <w:tr w:rsidR="00CA4EBA" w:rsidRPr="000258B9" w:rsidTr="000258B9">
        <w:trPr>
          <w:trHeight w:val="463"/>
        </w:trPr>
        <w:tc>
          <w:tcPr>
            <w:tcW w:w="3655" w:type="dxa"/>
            <w:vAlign w:val="center"/>
          </w:tcPr>
          <w:p w:rsidR="00CA4EBA" w:rsidRPr="000258B9" w:rsidRDefault="00CA4EBA" w:rsidP="00E14210">
            <w:pPr>
              <w:pStyle w:val="NormalWeb"/>
              <w:rPr>
                <w:rFonts w:ascii="Arial" w:hAnsi="Arial"/>
                <w:sz w:val="20"/>
                <w:szCs w:val="20"/>
              </w:rPr>
            </w:pPr>
            <w:r w:rsidRPr="000258B9">
              <w:rPr>
                <w:rFonts w:ascii="Arial" w:hAnsi="Arial"/>
                <w:sz w:val="20"/>
                <w:szCs w:val="20"/>
              </w:rPr>
              <w:t>Datastream Office Virtual Path - 0.25Mbit/s (256kbps)</w:t>
            </w:r>
          </w:p>
        </w:tc>
        <w:tc>
          <w:tcPr>
            <w:tcW w:w="2587" w:type="dxa"/>
            <w:vAlign w:val="bottom"/>
          </w:tcPr>
          <w:p w:rsidR="00CA4EBA" w:rsidRDefault="00CA4EBA" w:rsidP="0064005A">
            <w:pPr>
              <w:jc w:val="center"/>
              <w:rPr>
                <w:rFonts w:ascii="Arial" w:hAnsi="Arial" w:cs="Arial"/>
                <w:color w:val="FF0000"/>
                <w:sz w:val="20"/>
                <w:szCs w:val="20"/>
              </w:rPr>
            </w:pPr>
            <w:r>
              <w:rPr>
                <w:rFonts w:ascii="Arial" w:hAnsi="Arial" w:cs="Arial"/>
                <w:color w:val="FF0000"/>
                <w:sz w:val="20"/>
                <w:szCs w:val="20"/>
              </w:rPr>
              <w:t>434.17</w:t>
            </w:r>
          </w:p>
        </w:tc>
        <w:tc>
          <w:tcPr>
            <w:tcW w:w="2588" w:type="dxa"/>
            <w:vAlign w:val="bottom"/>
          </w:tcPr>
          <w:p w:rsidR="00CA4EBA" w:rsidRDefault="00CA4EBA" w:rsidP="0064005A">
            <w:pPr>
              <w:jc w:val="center"/>
              <w:rPr>
                <w:rFonts w:ascii="Arial" w:hAnsi="Arial" w:cs="Arial"/>
                <w:color w:val="FF0000"/>
                <w:sz w:val="20"/>
                <w:szCs w:val="20"/>
              </w:rPr>
            </w:pPr>
            <w:r>
              <w:rPr>
                <w:rFonts w:ascii="Arial" w:hAnsi="Arial" w:cs="Arial"/>
                <w:color w:val="FF0000"/>
                <w:sz w:val="20"/>
                <w:szCs w:val="20"/>
              </w:rPr>
              <w:t>634.27</w:t>
            </w:r>
          </w:p>
        </w:tc>
        <w:tc>
          <w:tcPr>
            <w:tcW w:w="2587" w:type="dxa"/>
            <w:vAlign w:val="bottom"/>
          </w:tcPr>
          <w:p w:rsidR="00CA4EBA" w:rsidRDefault="00CA4EBA" w:rsidP="0064005A">
            <w:pPr>
              <w:jc w:val="center"/>
              <w:rPr>
                <w:rFonts w:ascii="Arial" w:hAnsi="Arial" w:cs="Arial"/>
                <w:color w:val="FF0000"/>
                <w:sz w:val="20"/>
                <w:szCs w:val="20"/>
              </w:rPr>
            </w:pPr>
            <w:r>
              <w:rPr>
                <w:rFonts w:ascii="Arial" w:hAnsi="Arial" w:cs="Arial"/>
                <w:color w:val="FF0000"/>
                <w:sz w:val="20"/>
                <w:szCs w:val="20"/>
              </w:rPr>
              <w:t>787.07</w:t>
            </w:r>
          </w:p>
        </w:tc>
        <w:tc>
          <w:tcPr>
            <w:tcW w:w="2588" w:type="dxa"/>
            <w:vAlign w:val="bottom"/>
          </w:tcPr>
          <w:p w:rsidR="00CA4EBA" w:rsidRDefault="00CA4EBA" w:rsidP="0064005A">
            <w:pPr>
              <w:jc w:val="center"/>
              <w:rPr>
                <w:rFonts w:ascii="Arial" w:hAnsi="Arial" w:cs="Arial"/>
                <w:color w:val="FF0000"/>
                <w:sz w:val="20"/>
                <w:szCs w:val="20"/>
              </w:rPr>
            </w:pPr>
            <w:r>
              <w:rPr>
                <w:rFonts w:ascii="Arial" w:hAnsi="Arial" w:cs="Arial"/>
                <w:color w:val="FF0000"/>
                <w:sz w:val="20"/>
                <w:szCs w:val="20"/>
              </w:rPr>
              <w:t>394.14</w:t>
            </w:r>
          </w:p>
        </w:tc>
      </w:tr>
      <w:tr w:rsidR="00CA4EBA" w:rsidRPr="000258B9" w:rsidTr="000258B9">
        <w:trPr>
          <w:trHeight w:val="527"/>
        </w:trPr>
        <w:tc>
          <w:tcPr>
            <w:tcW w:w="3655" w:type="dxa"/>
            <w:vAlign w:val="center"/>
          </w:tcPr>
          <w:p w:rsidR="00CA4EBA" w:rsidRPr="000258B9" w:rsidRDefault="00CA4EBA" w:rsidP="00E14210">
            <w:pPr>
              <w:pStyle w:val="NormalWeb"/>
              <w:rPr>
                <w:rFonts w:ascii="Arial" w:hAnsi="Arial"/>
                <w:sz w:val="20"/>
                <w:szCs w:val="20"/>
              </w:rPr>
            </w:pPr>
            <w:r w:rsidRPr="000258B9">
              <w:rPr>
                <w:rFonts w:ascii="Arial" w:hAnsi="Arial"/>
                <w:sz w:val="20"/>
                <w:szCs w:val="20"/>
              </w:rPr>
              <w:t>Datastream Office Virtual Path - 0.5Mbit/s (512kbps)</w:t>
            </w:r>
          </w:p>
        </w:tc>
        <w:tc>
          <w:tcPr>
            <w:tcW w:w="2587" w:type="dxa"/>
            <w:vAlign w:val="bottom"/>
          </w:tcPr>
          <w:p w:rsidR="00CA4EBA" w:rsidRDefault="00CA4EBA" w:rsidP="0064005A">
            <w:pPr>
              <w:jc w:val="center"/>
              <w:rPr>
                <w:rFonts w:ascii="Arial" w:hAnsi="Arial" w:cs="Arial"/>
                <w:color w:val="FF0000"/>
                <w:sz w:val="20"/>
                <w:szCs w:val="20"/>
              </w:rPr>
            </w:pPr>
            <w:r>
              <w:rPr>
                <w:rFonts w:ascii="Arial" w:hAnsi="Arial" w:cs="Arial"/>
                <w:color w:val="FF0000"/>
                <w:sz w:val="20"/>
                <w:szCs w:val="20"/>
              </w:rPr>
              <w:t>600.31</w:t>
            </w:r>
          </w:p>
        </w:tc>
        <w:tc>
          <w:tcPr>
            <w:tcW w:w="2588" w:type="dxa"/>
            <w:vAlign w:val="bottom"/>
          </w:tcPr>
          <w:p w:rsidR="00CA4EBA" w:rsidRDefault="00CA4EBA" w:rsidP="0064005A">
            <w:pPr>
              <w:jc w:val="center"/>
              <w:rPr>
                <w:rFonts w:ascii="Arial" w:hAnsi="Arial" w:cs="Arial"/>
                <w:color w:val="FF0000"/>
                <w:sz w:val="20"/>
                <w:szCs w:val="20"/>
              </w:rPr>
            </w:pPr>
            <w:r>
              <w:rPr>
                <w:rFonts w:ascii="Arial" w:hAnsi="Arial" w:cs="Arial"/>
                <w:color w:val="FF0000"/>
                <w:sz w:val="20"/>
                <w:szCs w:val="20"/>
              </w:rPr>
              <w:t>880.46</w:t>
            </w:r>
          </w:p>
        </w:tc>
        <w:tc>
          <w:tcPr>
            <w:tcW w:w="2587" w:type="dxa"/>
            <w:vAlign w:val="bottom"/>
          </w:tcPr>
          <w:p w:rsidR="00CA4EBA" w:rsidRDefault="00CA4EBA" w:rsidP="0064005A">
            <w:pPr>
              <w:jc w:val="center"/>
              <w:rPr>
                <w:rFonts w:ascii="Arial" w:hAnsi="Arial" w:cs="Arial"/>
                <w:color w:val="FF0000"/>
                <w:sz w:val="20"/>
                <w:szCs w:val="20"/>
              </w:rPr>
            </w:pPr>
            <w:r>
              <w:rPr>
                <w:rFonts w:ascii="Arial" w:hAnsi="Arial" w:cs="Arial"/>
                <w:color w:val="FF0000"/>
                <w:sz w:val="20"/>
                <w:szCs w:val="20"/>
              </w:rPr>
              <w:t>1087.83</w:t>
            </w:r>
          </w:p>
        </w:tc>
        <w:tc>
          <w:tcPr>
            <w:tcW w:w="2588" w:type="dxa"/>
            <w:vAlign w:val="bottom"/>
          </w:tcPr>
          <w:p w:rsidR="00CA4EBA" w:rsidRDefault="00CA4EBA" w:rsidP="0064005A">
            <w:pPr>
              <w:jc w:val="center"/>
              <w:rPr>
                <w:rFonts w:ascii="Arial" w:hAnsi="Arial" w:cs="Arial"/>
                <w:color w:val="FF0000"/>
                <w:sz w:val="20"/>
                <w:szCs w:val="20"/>
              </w:rPr>
            </w:pPr>
            <w:r>
              <w:rPr>
                <w:rFonts w:ascii="Arial" w:hAnsi="Arial" w:cs="Arial"/>
                <w:color w:val="FF0000"/>
                <w:sz w:val="20"/>
                <w:szCs w:val="20"/>
              </w:rPr>
              <w:t>546.95</w:t>
            </w:r>
          </w:p>
        </w:tc>
      </w:tr>
      <w:tr w:rsidR="00CA4EBA" w:rsidRPr="000258B9" w:rsidTr="000258B9">
        <w:trPr>
          <w:trHeight w:val="549"/>
        </w:trPr>
        <w:tc>
          <w:tcPr>
            <w:tcW w:w="3655" w:type="dxa"/>
            <w:vAlign w:val="center"/>
          </w:tcPr>
          <w:p w:rsidR="00CA4EBA" w:rsidRPr="000258B9" w:rsidRDefault="00CA4EBA" w:rsidP="00E14210">
            <w:pPr>
              <w:pStyle w:val="NormalWeb"/>
              <w:rPr>
                <w:rFonts w:ascii="Arial" w:hAnsi="Arial"/>
                <w:sz w:val="20"/>
                <w:szCs w:val="20"/>
              </w:rPr>
            </w:pPr>
            <w:r w:rsidRPr="000258B9">
              <w:rPr>
                <w:rFonts w:ascii="Arial" w:hAnsi="Arial"/>
                <w:sz w:val="20"/>
                <w:szCs w:val="20"/>
              </w:rPr>
              <w:t>Datastream Office Virtual Path - 1Mbit/s (1024kbps)</w:t>
            </w:r>
          </w:p>
        </w:tc>
        <w:tc>
          <w:tcPr>
            <w:tcW w:w="2587" w:type="dxa"/>
            <w:vAlign w:val="bottom"/>
          </w:tcPr>
          <w:p w:rsidR="00CA4EBA" w:rsidRDefault="00CA4EBA" w:rsidP="0064005A">
            <w:pPr>
              <w:jc w:val="center"/>
              <w:rPr>
                <w:rFonts w:ascii="Arial" w:hAnsi="Arial" w:cs="Arial"/>
                <w:color w:val="FF0000"/>
                <w:sz w:val="20"/>
                <w:szCs w:val="20"/>
              </w:rPr>
            </w:pPr>
            <w:r>
              <w:rPr>
                <w:rFonts w:ascii="Arial" w:hAnsi="Arial" w:cs="Arial"/>
                <w:color w:val="FF0000"/>
                <w:sz w:val="20"/>
                <w:szCs w:val="20"/>
              </w:rPr>
              <w:t>933.82</w:t>
            </w:r>
          </w:p>
        </w:tc>
        <w:tc>
          <w:tcPr>
            <w:tcW w:w="2588" w:type="dxa"/>
            <w:vAlign w:val="bottom"/>
          </w:tcPr>
          <w:p w:rsidR="00CA4EBA" w:rsidRDefault="00CA4EBA" w:rsidP="0064005A">
            <w:pPr>
              <w:jc w:val="center"/>
              <w:rPr>
                <w:rFonts w:ascii="Arial" w:hAnsi="Arial" w:cs="Arial"/>
                <w:color w:val="FF0000"/>
                <w:sz w:val="20"/>
                <w:szCs w:val="20"/>
              </w:rPr>
            </w:pPr>
            <w:r>
              <w:rPr>
                <w:rFonts w:ascii="Arial" w:hAnsi="Arial" w:cs="Arial"/>
                <w:color w:val="FF0000"/>
                <w:sz w:val="20"/>
                <w:szCs w:val="20"/>
              </w:rPr>
              <w:t>1367.98</w:t>
            </w:r>
          </w:p>
        </w:tc>
        <w:tc>
          <w:tcPr>
            <w:tcW w:w="2587" w:type="dxa"/>
            <w:vAlign w:val="bottom"/>
          </w:tcPr>
          <w:p w:rsidR="00CA4EBA" w:rsidRDefault="00CA4EBA" w:rsidP="0064005A">
            <w:pPr>
              <w:jc w:val="center"/>
              <w:rPr>
                <w:rFonts w:ascii="Arial" w:hAnsi="Arial" w:cs="Arial"/>
                <w:color w:val="FF0000"/>
                <w:sz w:val="20"/>
                <w:szCs w:val="20"/>
              </w:rPr>
            </w:pPr>
            <w:r>
              <w:rPr>
                <w:rFonts w:ascii="Arial" w:hAnsi="Arial" w:cs="Arial"/>
                <w:color w:val="FF0000"/>
                <w:sz w:val="20"/>
                <w:szCs w:val="20"/>
              </w:rPr>
              <w:t>1694.21</w:t>
            </w:r>
          </w:p>
        </w:tc>
        <w:tc>
          <w:tcPr>
            <w:tcW w:w="2588" w:type="dxa"/>
            <w:vAlign w:val="bottom"/>
          </w:tcPr>
          <w:p w:rsidR="00CA4EBA" w:rsidRDefault="00CA4EBA" w:rsidP="0064005A">
            <w:pPr>
              <w:jc w:val="center"/>
              <w:rPr>
                <w:rFonts w:ascii="Arial" w:hAnsi="Arial" w:cs="Arial"/>
                <w:color w:val="FF0000"/>
                <w:sz w:val="20"/>
                <w:szCs w:val="20"/>
              </w:rPr>
            </w:pPr>
            <w:r>
              <w:rPr>
                <w:rFonts w:ascii="Arial" w:hAnsi="Arial" w:cs="Arial"/>
                <w:color w:val="FF0000"/>
                <w:sz w:val="20"/>
                <w:szCs w:val="20"/>
              </w:rPr>
              <w:t>847.72</w:t>
            </w:r>
          </w:p>
        </w:tc>
      </w:tr>
      <w:tr w:rsidR="00CA4EBA" w:rsidRPr="000258B9" w:rsidTr="000258B9">
        <w:trPr>
          <w:trHeight w:val="515"/>
        </w:trPr>
        <w:tc>
          <w:tcPr>
            <w:tcW w:w="3655" w:type="dxa"/>
            <w:vAlign w:val="center"/>
          </w:tcPr>
          <w:p w:rsidR="00CA4EBA" w:rsidRPr="000258B9" w:rsidRDefault="00CA4EBA" w:rsidP="00E14210">
            <w:pPr>
              <w:pStyle w:val="NormalWeb"/>
              <w:rPr>
                <w:rFonts w:ascii="Arial" w:hAnsi="Arial"/>
                <w:sz w:val="20"/>
                <w:szCs w:val="20"/>
              </w:rPr>
            </w:pPr>
            <w:r w:rsidRPr="000258B9">
              <w:rPr>
                <w:rFonts w:ascii="Arial" w:hAnsi="Arial"/>
                <w:sz w:val="20"/>
                <w:szCs w:val="20"/>
              </w:rPr>
              <w:t>Datastream Office Virtual Path - 2Mbit/s (2048kbps)</w:t>
            </w:r>
          </w:p>
        </w:tc>
        <w:tc>
          <w:tcPr>
            <w:tcW w:w="2587" w:type="dxa"/>
            <w:vAlign w:val="bottom"/>
          </w:tcPr>
          <w:p w:rsidR="00CA4EBA" w:rsidRDefault="00CA4EBA" w:rsidP="0064005A">
            <w:pPr>
              <w:jc w:val="center"/>
              <w:rPr>
                <w:rFonts w:ascii="Arial" w:hAnsi="Arial" w:cs="Arial"/>
                <w:color w:val="FF0000"/>
                <w:sz w:val="20"/>
                <w:szCs w:val="20"/>
              </w:rPr>
            </w:pPr>
            <w:r>
              <w:rPr>
                <w:rFonts w:ascii="Arial" w:hAnsi="Arial" w:cs="Arial"/>
                <w:color w:val="FF0000"/>
                <w:sz w:val="20"/>
                <w:szCs w:val="20"/>
              </w:rPr>
              <w:t>1600.83</w:t>
            </w:r>
          </w:p>
        </w:tc>
        <w:tc>
          <w:tcPr>
            <w:tcW w:w="2588" w:type="dxa"/>
            <w:vAlign w:val="bottom"/>
          </w:tcPr>
          <w:p w:rsidR="00CA4EBA" w:rsidRDefault="00CA4EBA" w:rsidP="0064005A">
            <w:pPr>
              <w:jc w:val="center"/>
              <w:rPr>
                <w:rFonts w:ascii="Arial" w:hAnsi="Arial" w:cs="Arial"/>
                <w:color w:val="FF0000"/>
                <w:sz w:val="20"/>
                <w:szCs w:val="20"/>
              </w:rPr>
            </w:pPr>
            <w:r>
              <w:rPr>
                <w:rFonts w:ascii="Arial" w:hAnsi="Arial" w:cs="Arial"/>
                <w:color w:val="FF0000"/>
                <w:sz w:val="20"/>
                <w:szCs w:val="20"/>
              </w:rPr>
              <w:t>2334.54</w:t>
            </w:r>
          </w:p>
        </w:tc>
        <w:tc>
          <w:tcPr>
            <w:tcW w:w="2587" w:type="dxa"/>
            <w:vAlign w:val="bottom"/>
          </w:tcPr>
          <w:p w:rsidR="00CA4EBA" w:rsidRDefault="00CA4EBA" w:rsidP="0064005A">
            <w:pPr>
              <w:jc w:val="center"/>
              <w:rPr>
                <w:rFonts w:ascii="Arial" w:hAnsi="Arial" w:cs="Arial"/>
                <w:color w:val="FF0000"/>
                <w:sz w:val="20"/>
                <w:szCs w:val="20"/>
              </w:rPr>
            </w:pPr>
            <w:r>
              <w:rPr>
                <w:rFonts w:ascii="Arial" w:hAnsi="Arial" w:cs="Arial"/>
                <w:color w:val="FF0000"/>
                <w:sz w:val="20"/>
                <w:szCs w:val="20"/>
              </w:rPr>
              <w:t>2908.18</w:t>
            </w:r>
          </w:p>
        </w:tc>
        <w:tc>
          <w:tcPr>
            <w:tcW w:w="2588" w:type="dxa"/>
            <w:vAlign w:val="bottom"/>
          </w:tcPr>
          <w:p w:rsidR="00CA4EBA" w:rsidRDefault="00CA4EBA" w:rsidP="0064005A">
            <w:pPr>
              <w:jc w:val="center"/>
              <w:rPr>
                <w:rFonts w:ascii="Arial" w:hAnsi="Arial" w:cs="Arial"/>
                <w:color w:val="FF0000"/>
                <w:sz w:val="20"/>
                <w:szCs w:val="20"/>
              </w:rPr>
            </w:pPr>
            <w:r>
              <w:rPr>
                <w:rFonts w:ascii="Arial" w:hAnsi="Arial" w:cs="Arial"/>
                <w:color w:val="FF0000"/>
                <w:sz w:val="20"/>
                <w:szCs w:val="20"/>
              </w:rPr>
              <w:t>1454.09</w:t>
            </w:r>
          </w:p>
        </w:tc>
      </w:tr>
      <w:tr w:rsidR="00CA4EBA" w:rsidRPr="000258B9" w:rsidTr="000258B9">
        <w:trPr>
          <w:trHeight w:val="537"/>
        </w:trPr>
        <w:tc>
          <w:tcPr>
            <w:tcW w:w="3655" w:type="dxa"/>
            <w:vAlign w:val="center"/>
          </w:tcPr>
          <w:p w:rsidR="00CA4EBA" w:rsidRPr="000258B9" w:rsidRDefault="00CA4EBA" w:rsidP="00E14210">
            <w:pPr>
              <w:pStyle w:val="NormalWeb"/>
              <w:rPr>
                <w:rFonts w:ascii="Arial" w:hAnsi="Arial"/>
                <w:sz w:val="20"/>
                <w:szCs w:val="20"/>
              </w:rPr>
            </w:pPr>
            <w:r w:rsidRPr="000258B9">
              <w:rPr>
                <w:rFonts w:ascii="Arial" w:hAnsi="Arial"/>
                <w:sz w:val="20"/>
                <w:szCs w:val="20"/>
              </w:rPr>
              <w:t>Datastream Office Virtual Path - 3Mbit/s (3072kbps)</w:t>
            </w:r>
          </w:p>
        </w:tc>
        <w:tc>
          <w:tcPr>
            <w:tcW w:w="2587" w:type="dxa"/>
            <w:vAlign w:val="bottom"/>
          </w:tcPr>
          <w:p w:rsidR="00CA4EBA" w:rsidRDefault="00CA4EBA" w:rsidP="0064005A">
            <w:pPr>
              <w:jc w:val="center"/>
              <w:rPr>
                <w:rFonts w:ascii="Arial" w:hAnsi="Arial" w:cs="Arial"/>
                <w:color w:val="FF0000"/>
                <w:sz w:val="20"/>
                <w:szCs w:val="20"/>
              </w:rPr>
            </w:pPr>
            <w:r>
              <w:rPr>
                <w:rFonts w:ascii="Arial" w:hAnsi="Arial" w:cs="Arial"/>
                <w:color w:val="FF0000"/>
                <w:sz w:val="20"/>
                <w:szCs w:val="20"/>
              </w:rPr>
              <w:t>2267.85</w:t>
            </w:r>
          </w:p>
        </w:tc>
        <w:tc>
          <w:tcPr>
            <w:tcW w:w="2588" w:type="dxa"/>
            <w:vAlign w:val="bottom"/>
          </w:tcPr>
          <w:p w:rsidR="00CA4EBA" w:rsidRDefault="00CA4EBA" w:rsidP="0064005A">
            <w:pPr>
              <w:jc w:val="center"/>
              <w:rPr>
                <w:rFonts w:ascii="Arial" w:hAnsi="Arial" w:cs="Arial"/>
                <w:color w:val="FF0000"/>
                <w:sz w:val="20"/>
                <w:szCs w:val="20"/>
              </w:rPr>
            </w:pPr>
            <w:r>
              <w:rPr>
                <w:rFonts w:ascii="Arial" w:hAnsi="Arial" w:cs="Arial"/>
                <w:color w:val="FF0000"/>
                <w:sz w:val="20"/>
                <w:szCs w:val="20"/>
              </w:rPr>
              <w:t>3302.32</w:t>
            </w:r>
          </w:p>
        </w:tc>
        <w:tc>
          <w:tcPr>
            <w:tcW w:w="2587" w:type="dxa"/>
            <w:vAlign w:val="bottom"/>
          </w:tcPr>
          <w:p w:rsidR="00CA4EBA" w:rsidRDefault="00CA4EBA" w:rsidP="0064005A">
            <w:pPr>
              <w:jc w:val="center"/>
              <w:rPr>
                <w:rFonts w:ascii="Arial" w:hAnsi="Arial" w:cs="Arial"/>
                <w:color w:val="FF0000"/>
                <w:sz w:val="20"/>
                <w:szCs w:val="20"/>
              </w:rPr>
            </w:pPr>
            <w:r>
              <w:rPr>
                <w:rFonts w:ascii="Arial" w:hAnsi="Arial" w:cs="Arial"/>
                <w:color w:val="FF0000"/>
                <w:sz w:val="20"/>
                <w:szCs w:val="20"/>
              </w:rPr>
              <w:t>4122.14</w:t>
            </w:r>
          </w:p>
        </w:tc>
        <w:tc>
          <w:tcPr>
            <w:tcW w:w="2588" w:type="dxa"/>
            <w:vAlign w:val="bottom"/>
          </w:tcPr>
          <w:p w:rsidR="00CA4EBA" w:rsidRDefault="00CA4EBA" w:rsidP="0064005A">
            <w:pPr>
              <w:jc w:val="center"/>
              <w:rPr>
                <w:rFonts w:ascii="Arial" w:hAnsi="Arial" w:cs="Arial"/>
                <w:color w:val="FF0000"/>
                <w:sz w:val="20"/>
                <w:szCs w:val="20"/>
              </w:rPr>
            </w:pPr>
            <w:r>
              <w:rPr>
                <w:rFonts w:ascii="Arial" w:hAnsi="Arial" w:cs="Arial"/>
                <w:color w:val="FF0000"/>
                <w:sz w:val="20"/>
                <w:szCs w:val="20"/>
              </w:rPr>
              <w:t>2061.68</w:t>
            </w:r>
          </w:p>
        </w:tc>
      </w:tr>
      <w:tr w:rsidR="00CA4EBA" w:rsidRPr="000258B9" w:rsidTr="000258B9">
        <w:trPr>
          <w:trHeight w:val="517"/>
        </w:trPr>
        <w:tc>
          <w:tcPr>
            <w:tcW w:w="3655" w:type="dxa"/>
            <w:vAlign w:val="center"/>
          </w:tcPr>
          <w:p w:rsidR="00CA4EBA" w:rsidRPr="000258B9" w:rsidRDefault="00CA4EBA" w:rsidP="00E14210">
            <w:pPr>
              <w:pStyle w:val="NormalWeb"/>
              <w:rPr>
                <w:rFonts w:ascii="Arial" w:hAnsi="Arial"/>
                <w:sz w:val="20"/>
                <w:szCs w:val="20"/>
              </w:rPr>
            </w:pPr>
            <w:r w:rsidRPr="000258B9">
              <w:rPr>
                <w:rFonts w:ascii="Arial" w:hAnsi="Arial"/>
                <w:sz w:val="20"/>
                <w:szCs w:val="20"/>
              </w:rPr>
              <w:t>Datastream Office Virtual Path - 4Mbit/s (4096kbps)</w:t>
            </w:r>
          </w:p>
        </w:tc>
        <w:tc>
          <w:tcPr>
            <w:tcW w:w="2587" w:type="dxa"/>
            <w:vAlign w:val="bottom"/>
          </w:tcPr>
          <w:p w:rsidR="00CA4EBA" w:rsidRDefault="00CA4EBA" w:rsidP="0064005A">
            <w:pPr>
              <w:jc w:val="center"/>
              <w:rPr>
                <w:rFonts w:ascii="Arial" w:hAnsi="Arial" w:cs="Arial"/>
                <w:color w:val="FF0000"/>
                <w:sz w:val="20"/>
                <w:szCs w:val="20"/>
              </w:rPr>
            </w:pPr>
            <w:r>
              <w:rPr>
                <w:rFonts w:ascii="Arial" w:hAnsi="Arial" w:cs="Arial"/>
                <w:color w:val="FF0000"/>
                <w:sz w:val="20"/>
                <w:szCs w:val="20"/>
              </w:rPr>
              <w:t>2934.86</w:t>
            </w:r>
          </w:p>
        </w:tc>
        <w:tc>
          <w:tcPr>
            <w:tcW w:w="2588" w:type="dxa"/>
            <w:vAlign w:val="bottom"/>
          </w:tcPr>
          <w:p w:rsidR="00CA4EBA" w:rsidRDefault="00CA4EBA" w:rsidP="0064005A">
            <w:pPr>
              <w:jc w:val="center"/>
              <w:rPr>
                <w:rFonts w:ascii="Arial" w:hAnsi="Arial" w:cs="Arial"/>
                <w:color w:val="FF0000"/>
                <w:sz w:val="20"/>
                <w:szCs w:val="20"/>
              </w:rPr>
            </w:pPr>
            <w:r>
              <w:rPr>
                <w:rFonts w:ascii="Arial" w:hAnsi="Arial" w:cs="Arial"/>
                <w:color w:val="FF0000"/>
                <w:sz w:val="20"/>
                <w:szCs w:val="20"/>
              </w:rPr>
              <w:t>4268.88</w:t>
            </w:r>
          </w:p>
        </w:tc>
        <w:tc>
          <w:tcPr>
            <w:tcW w:w="2587" w:type="dxa"/>
            <w:vAlign w:val="bottom"/>
          </w:tcPr>
          <w:p w:rsidR="00CA4EBA" w:rsidRDefault="00CA4EBA" w:rsidP="0064005A">
            <w:pPr>
              <w:jc w:val="center"/>
              <w:rPr>
                <w:rFonts w:ascii="Arial" w:hAnsi="Arial" w:cs="Arial"/>
                <w:color w:val="FF0000"/>
                <w:sz w:val="20"/>
                <w:szCs w:val="20"/>
              </w:rPr>
            </w:pPr>
            <w:r>
              <w:rPr>
                <w:rFonts w:ascii="Arial" w:hAnsi="Arial" w:cs="Arial"/>
                <w:color w:val="FF0000"/>
                <w:sz w:val="20"/>
                <w:szCs w:val="20"/>
              </w:rPr>
              <w:t>5336.10</w:t>
            </w:r>
          </w:p>
        </w:tc>
        <w:tc>
          <w:tcPr>
            <w:tcW w:w="2588" w:type="dxa"/>
            <w:vAlign w:val="bottom"/>
          </w:tcPr>
          <w:p w:rsidR="00CA4EBA" w:rsidRDefault="00CA4EBA" w:rsidP="0064005A">
            <w:pPr>
              <w:jc w:val="center"/>
              <w:rPr>
                <w:rFonts w:ascii="Arial" w:hAnsi="Arial" w:cs="Arial"/>
                <w:color w:val="FF0000"/>
                <w:sz w:val="20"/>
                <w:szCs w:val="20"/>
              </w:rPr>
            </w:pPr>
            <w:r>
              <w:rPr>
                <w:rFonts w:ascii="Arial" w:hAnsi="Arial" w:cs="Arial"/>
                <w:color w:val="FF0000"/>
                <w:sz w:val="20"/>
                <w:szCs w:val="20"/>
              </w:rPr>
              <w:t>2668.05</w:t>
            </w:r>
          </w:p>
        </w:tc>
      </w:tr>
      <w:tr w:rsidR="00CA4EBA" w:rsidRPr="000258B9" w:rsidTr="000258B9">
        <w:trPr>
          <w:trHeight w:val="539"/>
        </w:trPr>
        <w:tc>
          <w:tcPr>
            <w:tcW w:w="3655" w:type="dxa"/>
            <w:vAlign w:val="center"/>
          </w:tcPr>
          <w:p w:rsidR="00CA4EBA" w:rsidRPr="000258B9" w:rsidRDefault="00CA4EBA" w:rsidP="00E14210">
            <w:pPr>
              <w:pStyle w:val="NormalWeb"/>
              <w:rPr>
                <w:rFonts w:ascii="Arial" w:hAnsi="Arial"/>
                <w:sz w:val="20"/>
                <w:szCs w:val="20"/>
              </w:rPr>
            </w:pPr>
            <w:r w:rsidRPr="000258B9">
              <w:rPr>
                <w:rFonts w:ascii="Arial" w:hAnsi="Arial"/>
                <w:sz w:val="20"/>
                <w:szCs w:val="20"/>
              </w:rPr>
              <w:t>Datastream Office Virtual Path - 5Mbit/s (5120kbps)</w:t>
            </w:r>
          </w:p>
        </w:tc>
        <w:tc>
          <w:tcPr>
            <w:tcW w:w="2587" w:type="dxa"/>
            <w:vAlign w:val="bottom"/>
          </w:tcPr>
          <w:p w:rsidR="00CA4EBA" w:rsidRDefault="00CA4EBA" w:rsidP="0064005A">
            <w:pPr>
              <w:jc w:val="center"/>
              <w:rPr>
                <w:rFonts w:ascii="Arial" w:hAnsi="Arial" w:cs="Arial"/>
                <w:color w:val="FF0000"/>
                <w:sz w:val="20"/>
                <w:szCs w:val="20"/>
              </w:rPr>
            </w:pPr>
            <w:r>
              <w:rPr>
                <w:rFonts w:ascii="Arial" w:hAnsi="Arial" w:cs="Arial"/>
                <w:color w:val="FF0000"/>
                <w:sz w:val="20"/>
                <w:szCs w:val="20"/>
              </w:rPr>
              <w:t>3601.87</w:t>
            </w:r>
          </w:p>
        </w:tc>
        <w:tc>
          <w:tcPr>
            <w:tcW w:w="2588" w:type="dxa"/>
            <w:vAlign w:val="bottom"/>
          </w:tcPr>
          <w:p w:rsidR="00CA4EBA" w:rsidRDefault="00CA4EBA" w:rsidP="0064005A">
            <w:pPr>
              <w:jc w:val="center"/>
              <w:rPr>
                <w:rFonts w:ascii="Arial" w:hAnsi="Arial" w:cs="Arial"/>
                <w:color w:val="FF0000"/>
                <w:sz w:val="20"/>
                <w:szCs w:val="20"/>
              </w:rPr>
            </w:pPr>
            <w:r>
              <w:rPr>
                <w:rFonts w:ascii="Arial" w:hAnsi="Arial" w:cs="Arial"/>
                <w:color w:val="FF0000"/>
                <w:sz w:val="20"/>
                <w:szCs w:val="20"/>
              </w:rPr>
              <w:t>5236.66</w:t>
            </w:r>
          </w:p>
        </w:tc>
        <w:tc>
          <w:tcPr>
            <w:tcW w:w="2587" w:type="dxa"/>
            <w:vAlign w:val="bottom"/>
          </w:tcPr>
          <w:p w:rsidR="00CA4EBA" w:rsidRDefault="00CA4EBA" w:rsidP="0064005A">
            <w:pPr>
              <w:jc w:val="center"/>
              <w:rPr>
                <w:rFonts w:ascii="Arial" w:hAnsi="Arial" w:cs="Arial"/>
                <w:color w:val="FF0000"/>
                <w:sz w:val="20"/>
                <w:szCs w:val="20"/>
              </w:rPr>
            </w:pPr>
            <w:r>
              <w:rPr>
                <w:rFonts w:ascii="Arial" w:hAnsi="Arial" w:cs="Arial"/>
                <w:color w:val="FF0000"/>
                <w:sz w:val="20"/>
                <w:szCs w:val="20"/>
              </w:rPr>
              <w:t>6550.06</w:t>
            </w:r>
          </w:p>
        </w:tc>
        <w:tc>
          <w:tcPr>
            <w:tcW w:w="2588" w:type="dxa"/>
            <w:vAlign w:val="bottom"/>
          </w:tcPr>
          <w:p w:rsidR="00CA4EBA" w:rsidRDefault="00CA4EBA" w:rsidP="0064005A">
            <w:pPr>
              <w:jc w:val="center"/>
              <w:rPr>
                <w:rFonts w:ascii="Arial" w:hAnsi="Arial" w:cs="Arial"/>
                <w:color w:val="FF0000"/>
                <w:sz w:val="20"/>
                <w:szCs w:val="20"/>
              </w:rPr>
            </w:pPr>
            <w:r>
              <w:rPr>
                <w:rFonts w:ascii="Arial" w:hAnsi="Arial" w:cs="Arial"/>
                <w:color w:val="FF0000"/>
                <w:sz w:val="20"/>
                <w:szCs w:val="20"/>
              </w:rPr>
              <w:t>3275.64</w:t>
            </w:r>
          </w:p>
        </w:tc>
      </w:tr>
      <w:tr w:rsidR="00CA4EBA" w:rsidRPr="000258B9" w:rsidTr="000258B9">
        <w:trPr>
          <w:trHeight w:val="533"/>
        </w:trPr>
        <w:tc>
          <w:tcPr>
            <w:tcW w:w="3655" w:type="dxa"/>
            <w:vAlign w:val="center"/>
          </w:tcPr>
          <w:p w:rsidR="00CA4EBA" w:rsidRPr="000258B9" w:rsidRDefault="00CA4EBA" w:rsidP="00E14210">
            <w:pPr>
              <w:pStyle w:val="NormalWeb"/>
              <w:rPr>
                <w:rFonts w:ascii="Arial" w:hAnsi="Arial"/>
                <w:sz w:val="20"/>
                <w:szCs w:val="20"/>
              </w:rPr>
            </w:pPr>
            <w:r w:rsidRPr="000258B9">
              <w:rPr>
                <w:rFonts w:ascii="Arial" w:hAnsi="Arial"/>
                <w:sz w:val="20"/>
                <w:szCs w:val="20"/>
              </w:rPr>
              <w:t>Datastream Office Virtual Path - 6Mbit/s (6144kbps)</w:t>
            </w:r>
          </w:p>
        </w:tc>
        <w:tc>
          <w:tcPr>
            <w:tcW w:w="2587" w:type="dxa"/>
            <w:vAlign w:val="bottom"/>
          </w:tcPr>
          <w:p w:rsidR="00CA4EBA" w:rsidRDefault="00CA4EBA" w:rsidP="0064005A">
            <w:pPr>
              <w:jc w:val="center"/>
              <w:rPr>
                <w:rFonts w:ascii="Arial" w:hAnsi="Arial" w:cs="Arial"/>
                <w:color w:val="FF0000"/>
                <w:sz w:val="20"/>
                <w:szCs w:val="20"/>
              </w:rPr>
            </w:pPr>
            <w:r>
              <w:rPr>
                <w:rFonts w:ascii="Arial" w:hAnsi="Arial" w:cs="Arial"/>
                <w:color w:val="FF0000"/>
                <w:sz w:val="20"/>
                <w:szCs w:val="20"/>
              </w:rPr>
              <w:t>4268.88</w:t>
            </w:r>
          </w:p>
        </w:tc>
        <w:tc>
          <w:tcPr>
            <w:tcW w:w="2588" w:type="dxa"/>
            <w:vAlign w:val="bottom"/>
          </w:tcPr>
          <w:p w:rsidR="00CA4EBA" w:rsidRDefault="00CA4EBA" w:rsidP="0064005A">
            <w:pPr>
              <w:jc w:val="center"/>
              <w:rPr>
                <w:rFonts w:ascii="Arial" w:hAnsi="Arial" w:cs="Arial"/>
                <w:color w:val="FF0000"/>
                <w:sz w:val="20"/>
                <w:szCs w:val="20"/>
              </w:rPr>
            </w:pPr>
            <w:r>
              <w:rPr>
                <w:rFonts w:ascii="Arial" w:hAnsi="Arial" w:cs="Arial"/>
                <w:color w:val="FF0000"/>
                <w:sz w:val="20"/>
                <w:szCs w:val="20"/>
              </w:rPr>
              <w:t>6203.22</w:t>
            </w:r>
          </w:p>
        </w:tc>
        <w:tc>
          <w:tcPr>
            <w:tcW w:w="2587" w:type="dxa"/>
            <w:vAlign w:val="bottom"/>
          </w:tcPr>
          <w:p w:rsidR="00CA4EBA" w:rsidRDefault="00CA4EBA" w:rsidP="0064005A">
            <w:pPr>
              <w:jc w:val="center"/>
              <w:rPr>
                <w:rFonts w:ascii="Arial" w:hAnsi="Arial" w:cs="Arial"/>
                <w:color w:val="FF0000"/>
                <w:sz w:val="20"/>
                <w:szCs w:val="20"/>
              </w:rPr>
            </w:pPr>
            <w:r>
              <w:rPr>
                <w:rFonts w:ascii="Arial" w:hAnsi="Arial" w:cs="Arial"/>
                <w:color w:val="FF0000"/>
                <w:sz w:val="20"/>
                <w:szCs w:val="20"/>
              </w:rPr>
              <w:t>7764.03</w:t>
            </w:r>
          </w:p>
        </w:tc>
        <w:tc>
          <w:tcPr>
            <w:tcW w:w="2588" w:type="dxa"/>
            <w:vAlign w:val="bottom"/>
          </w:tcPr>
          <w:p w:rsidR="00CA4EBA" w:rsidRDefault="00CA4EBA" w:rsidP="0064005A">
            <w:pPr>
              <w:jc w:val="center"/>
              <w:rPr>
                <w:rFonts w:ascii="Arial" w:hAnsi="Arial" w:cs="Arial"/>
                <w:color w:val="FF0000"/>
                <w:sz w:val="20"/>
                <w:szCs w:val="20"/>
              </w:rPr>
            </w:pPr>
            <w:r>
              <w:rPr>
                <w:rFonts w:ascii="Arial" w:hAnsi="Arial" w:cs="Arial"/>
                <w:color w:val="FF0000"/>
                <w:sz w:val="20"/>
                <w:szCs w:val="20"/>
              </w:rPr>
              <w:t>3882.01</w:t>
            </w:r>
          </w:p>
        </w:tc>
      </w:tr>
      <w:tr w:rsidR="00CA4EBA" w:rsidRPr="000258B9" w:rsidTr="000258B9">
        <w:trPr>
          <w:trHeight w:val="527"/>
        </w:trPr>
        <w:tc>
          <w:tcPr>
            <w:tcW w:w="3655" w:type="dxa"/>
            <w:vAlign w:val="center"/>
          </w:tcPr>
          <w:p w:rsidR="00CA4EBA" w:rsidRPr="000258B9" w:rsidRDefault="00CA4EBA" w:rsidP="00E14210">
            <w:pPr>
              <w:pStyle w:val="NormalWeb"/>
              <w:rPr>
                <w:rFonts w:ascii="Arial" w:hAnsi="Arial"/>
                <w:sz w:val="20"/>
                <w:szCs w:val="20"/>
              </w:rPr>
            </w:pPr>
            <w:r w:rsidRPr="000258B9">
              <w:rPr>
                <w:rFonts w:ascii="Arial" w:hAnsi="Arial"/>
                <w:sz w:val="20"/>
                <w:szCs w:val="20"/>
              </w:rPr>
              <w:t>Datastream Office Virtual Path - 7Mbit/s (7168kbps)</w:t>
            </w:r>
          </w:p>
        </w:tc>
        <w:tc>
          <w:tcPr>
            <w:tcW w:w="2587" w:type="dxa"/>
            <w:vAlign w:val="bottom"/>
          </w:tcPr>
          <w:p w:rsidR="00CA4EBA" w:rsidRDefault="00CA4EBA" w:rsidP="0064005A">
            <w:pPr>
              <w:jc w:val="center"/>
              <w:rPr>
                <w:rFonts w:ascii="Arial" w:hAnsi="Arial" w:cs="Arial"/>
                <w:color w:val="FF0000"/>
                <w:sz w:val="20"/>
                <w:szCs w:val="20"/>
              </w:rPr>
            </w:pPr>
            <w:r>
              <w:rPr>
                <w:rFonts w:ascii="Arial" w:hAnsi="Arial" w:cs="Arial"/>
                <w:color w:val="FF0000"/>
                <w:sz w:val="20"/>
                <w:szCs w:val="20"/>
              </w:rPr>
              <w:t>4935.90</w:t>
            </w:r>
          </w:p>
        </w:tc>
        <w:tc>
          <w:tcPr>
            <w:tcW w:w="2588" w:type="dxa"/>
            <w:vAlign w:val="bottom"/>
          </w:tcPr>
          <w:p w:rsidR="00CA4EBA" w:rsidRDefault="00CA4EBA" w:rsidP="0064005A">
            <w:pPr>
              <w:jc w:val="center"/>
              <w:rPr>
                <w:rFonts w:ascii="Arial" w:hAnsi="Arial" w:cs="Arial"/>
                <w:color w:val="FF0000"/>
                <w:sz w:val="20"/>
                <w:szCs w:val="20"/>
              </w:rPr>
            </w:pPr>
            <w:r>
              <w:rPr>
                <w:rFonts w:ascii="Arial" w:hAnsi="Arial" w:cs="Arial"/>
                <w:color w:val="FF0000"/>
                <w:sz w:val="20"/>
                <w:szCs w:val="20"/>
              </w:rPr>
              <w:t>7170.99</w:t>
            </w:r>
          </w:p>
        </w:tc>
        <w:tc>
          <w:tcPr>
            <w:tcW w:w="2587" w:type="dxa"/>
            <w:vAlign w:val="bottom"/>
          </w:tcPr>
          <w:p w:rsidR="00CA4EBA" w:rsidRDefault="00CA4EBA" w:rsidP="0064005A">
            <w:pPr>
              <w:jc w:val="center"/>
              <w:rPr>
                <w:rFonts w:ascii="Arial" w:hAnsi="Arial" w:cs="Arial"/>
                <w:color w:val="FF0000"/>
                <w:sz w:val="20"/>
                <w:szCs w:val="20"/>
              </w:rPr>
            </w:pPr>
            <w:r>
              <w:rPr>
                <w:rFonts w:ascii="Arial" w:hAnsi="Arial" w:cs="Arial"/>
                <w:color w:val="FF0000"/>
                <w:sz w:val="20"/>
                <w:szCs w:val="20"/>
              </w:rPr>
              <w:t>8977.99</w:t>
            </w:r>
          </w:p>
        </w:tc>
        <w:tc>
          <w:tcPr>
            <w:tcW w:w="2588" w:type="dxa"/>
            <w:vAlign w:val="bottom"/>
          </w:tcPr>
          <w:p w:rsidR="00CA4EBA" w:rsidRDefault="00CA4EBA" w:rsidP="0064005A">
            <w:pPr>
              <w:jc w:val="center"/>
              <w:rPr>
                <w:rFonts w:ascii="Arial" w:hAnsi="Arial" w:cs="Arial"/>
                <w:color w:val="FF0000"/>
                <w:sz w:val="20"/>
                <w:szCs w:val="20"/>
              </w:rPr>
            </w:pPr>
            <w:r>
              <w:rPr>
                <w:rFonts w:ascii="Arial" w:hAnsi="Arial" w:cs="Arial"/>
                <w:color w:val="FF0000"/>
                <w:sz w:val="20"/>
                <w:szCs w:val="20"/>
              </w:rPr>
              <w:t>4489.61</w:t>
            </w:r>
          </w:p>
        </w:tc>
      </w:tr>
      <w:tr w:rsidR="00CA4EBA" w:rsidRPr="000258B9" w:rsidTr="000258B9">
        <w:trPr>
          <w:trHeight w:val="535"/>
        </w:trPr>
        <w:tc>
          <w:tcPr>
            <w:tcW w:w="3655" w:type="dxa"/>
            <w:vAlign w:val="center"/>
          </w:tcPr>
          <w:p w:rsidR="00CA4EBA" w:rsidRPr="000258B9" w:rsidRDefault="00CA4EBA" w:rsidP="00E14210">
            <w:pPr>
              <w:pStyle w:val="NormalWeb"/>
              <w:rPr>
                <w:rFonts w:ascii="Arial" w:hAnsi="Arial"/>
                <w:sz w:val="20"/>
                <w:szCs w:val="20"/>
              </w:rPr>
            </w:pPr>
            <w:r w:rsidRPr="000258B9">
              <w:rPr>
                <w:rFonts w:ascii="Arial" w:hAnsi="Arial"/>
                <w:sz w:val="20"/>
                <w:szCs w:val="20"/>
              </w:rPr>
              <w:t>Datastream Office Virtual Path - 8Mbit/s (8192kbps)</w:t>
            </w:r>
          </w:p>
        </w:tc>
        <w:tc>
          <w:tcPr>
            <w:tcW w:w="2587" w:type="dxa"/>
            <w:vAlign w:val="bottom"/>
          </w:tcPr>
          <w:p w:rsidR="00CA4EBA" w:rsidRDefault="00CA4EBA" w:rsidP="0064005A">
            <w:pPr>
              <w:jc w:val="center"/>
              <w:rPr>
                <w:rFonts w:ascii="Arial" w:hAnsi="Arial" w:cs="Arial"/>
                <w:color w:val="FF0000"/>
                <w:sz w:val="20"/>
                <w:szCs w:val="20"/>
              </w:rPr>
            </w:pPr>
            <w:r>
              <w:rPr>
                <w:rFonts w:ascii="Arial" w:hAnsi="Arial" w:cs="Arial"/>
                <w:color w:val="FF0000"/>
                <w:sz w:val="20"/>
                <w:szCs w:val="20"/>
              </w:rPr>
              <w:t>5602.91</w:t>
            </w:r>
          </w:p>
        </w:tc>
        <w:tc>
          <w:tcPr>
            <w:tcW w:w="2588" w:type="dxa"/>
            <w:vAlign w:val="bottom"/>
          </w:tcPr>
          <w:p w:rsidR="00CA4EBA" w:rsidRDefault="00CA4EBA" w:rsidP="0064005A">
            <w:pPr>
              <w:jc w:val="center"/>
              <w:rPr>
                <w:rFonts w:ascii="Arial" w:hAnsi="Arial" w:cs="Arial"/>
                <w:color w:val="FF0000"/>
                <w:sz w:val="20"/>
                <w:szCs w:val="20"/>
              </w:rPr>
            </w:pPr>
            <w:r>
              <w:rPr>
                <w:rFonts w:ascii="Arial" w:hAnsi="Arial" w:cs="Arial"/>
                <w:color w:val="FF0000"/>
                <w:sz w:val="20"/>
                <w:szCs w:val="20"/>
              </w:rPr>
              <w:t>8137.56</w:t>
            </w:r>
          </w:p>
        </w:tc>
        <w:tc>
          <w:tcPr>
            <w:tcW w:w="2587" w:type="dxa"/>
            <w:vAlign w:val="bottom"/>
          </w:tcPr>
          <w:p w:rsidR="00CA4EBA" w:rsidRDefault="00CA4EBA" w:rsidP="0064005A">
            <w:pPr>
              <w:jc w:val="center"/>
              <w:rPr>
                <w:rFonts w:ascii="Arial" w:hAnsi="Arial" w:cs="Arial"/>
                <w:color w:val="FF0000"/>
                <w:sz w:val="20"/>
                <w:szCs w:val="20"/>
              </w:rPr>
            </w:pPr>
            <w:r>
              <w:rPr>
                <w:rFonts w:ascii="Arial" w:hAnsi="Arial" w:cs="Arial"/>
                <w:color w:val="FF0000"/>
                <w:sz w:val="20"/>
                <w:szCs w:val="20"/>
              </w:rPr>
              <w:t>10191.95</w:t>
            </w:r>
          </w:p>
        </w:tc>
        <w:tc>
          <w:tcPr>
            <w:tcW w:w="2588" w:type="dxa"/>
            <w:vAlign w:val="bottom"/>
          </w:tcPr>
          <w:p w:rsidR="00CA4EBA" w:rsidRDefault="00CA4EBA" w:rsidP="0064005A">
            <w:pPr>
              <w:jc w:val="center"/>
              <w:rPr>
                <w:rFonts w:ascii="Arial" w:hAnsi="Arial" w:cs="Arial"/>
                <w:color w:val="FF0000"/>
                <w:sz w:val="20"/>
                <w:szCs w:val="20"/>
              </w:rPr>
            </w:pPr>
            <w:r>
              <w:rPr>
                <w:rFonts w:ascii="Arial" w:hAnsi="Arial" w:cs="Arial"/>
                <w:color w:val="FF0000"/>
                <w:sz w:val="20"/>
                <w:szCs w:val="20"/>
              </w:rPr>
              <w:t>5095.98</w:t>
            </w:r>
          </w:p>
        </w:tc>
      </w:tr>
      <w:tr w:rsidR="00CA4EBA" w:rsidRPr="000258B9" w:rsidTr="000258B9">
        <w:trPr>
          <w:trHeight w:val="543"/>
        </w:trPr>
        <w:tc>
          <w:tcPr>
            <w:tcW w:w="3655" w:type="dxa"/>
            <w:vAlign w:val="center"/>
          </w:tcPr>
          <w:p w:rsidR="00CA4EBA" w:rsidRPr="000258B9" w:rsidRDefault="00CA4EBA" w:rsidP="00E14210">
            <w:pPr>
              <w:pStyle w:val="NormalWeb"/>
              <w:rPr>
                <w:rFonts w:ascii="Arial" w:hAnsi="Arial"/>
                <w:sz w:val="20"/>
                <w:szCs w:val="20"/>
              </w:rPr>
            </w:pPr>
            <w:r w:rsidRPr="000258B9">
              <w:rPr>
                <w:rFonts w:ascii="Arial" w:hAnsi="Arial"/>
                <w:sz w:val="20"/>
                <w:szCs w:val="20"/>
              </w:rPr>
              <w:t>Datastream Office Virtual Path - 9Mbit/s (9216kbps)</w:t>
            </w:r>
          </w:p>
        </w:tc>
        <w:tc>
          <w:tcPr>
            <w:tcW w:w="2587" w:type="dxa"/>
            <w:vAlign w:val="bottom"/>
          </w:tcPr>
          <w:p w:rsidR="00CA4EBA" w:rsidRDefault="00CA4EBA" w:rsidP="0064005A">
            <w:pPr>
              <w:jc w:val="center"/>
              <w:rPr>
                <w:rFonts w:ascii="Arial" w:hAnsi="Arial" w:cs="Arial"/>
                <w:color w:val="FF0000"/>
                <w:sz w:val="20"/>
                <w:szCs w:val="20"/>
              </w:rPr>
            </w:pPr>
            <w:r>
              <w:rPr>
                <w:rFonts w:ascii="Arial" w:hAnsi="Arial" w:cs="Arial"/>
                <w:color w:val="FF0000"/>
                <w:sz w:val="20"/>
                <w:szCs w:val="20"/>
              </w:rPr>
              <w:t>6269.92</w:t>
            </w:r>
          </w:p>
        </w:tc>
        <w:tc>
          <w:tcPr>
            <w:tcW w:w="2588" w:type="dxa"/>
            <w:vAlign w:val="bottom"/>
          </w:tcPr>
          <w:p w:rsidR="00CA4EBA" w:rsidRDefault="00CA4EBA" w:rsidP="0064005A">
            <w:pPr>
              <w:jc w:val="center"/>
              <w:rPr>
                <w:rFonts w:ascii="Arial" w:hAnsi="Arial" w:cs="Arial"/>
                <w:color w:val="FF0000"/>
                <w:sz w:val="20"/>
                <w:szCs w:val="20"/>
              </w:rPr>
            </w:pPr>
            <w:r>
              <w:rPr>
                <w:rFonts w:ascii="Arial" w:hAnsi="Arial" w:cs="Arial"/>
                <w:color w:val="FF0000"/>
                <w:sz w:val="20"/>
                <w:szCs w:val="20"/>
              </w:rPr>
              <w:t>9105.33</w:t>
            </w:r>
          </w:p>
        </w:tc>
        <w:tc>
          <w:tcPr>
            <w:tcW w:w="2587" w:type="dxa"/>
            <w:vAlign w:val="bottom"/>
          </w:tcPr>
          <w:p w:rsidR="00CA4EBA" w:rsidRDefault="00CA4EBA" w:rsidP="0064005A">
            <w:pPr>
              <w:jc w:val="center"/>
              <w:rPr>
                <w:rFonts w:ascii="Arial" w:hAnsi="Arial" w:cs="Arial"/>
                <w:color w:val="FF0000"/>
                <w:sz w:val="20"/>
                <w:szCs w:val="20"/>
              </w:rPr>
            </w:pPr>
            <w:r>
              <w:rPr>
                <w:rFonts w:ascii="Arial" w:hAnsi="Arial" w:cs="Arial"/>
                <w:color w:val="FF0000"/>
                <w:sz w:val="20"/>
                <w:szCs w:val="20"/>
              </w:rPr>
              <w:t>11405.91</w:t>
            </w:r>
          </w:p>
        </w:tc>
        <w:tc>
          <w:tcPr>
            <w:tcW w:w="2588" w:type="dxa"/>
            <w:vAlign w:val="bottom"/>
          </w:tcPr>
          <w:p w:rsidR="00CA4EBA" w:rsidRDefault="00CA4EBA" w:rsidP="0064005A">
            <w:pPr>
              <w:jc w:val="center"/>
              <w:rPr>
                <w:rFonts w:ascii="Arial" w:hAnsi="Arial" w:cs="Arial"/>
                <w:color w:val="FF0000"/>
                <w:sz w:val="20"/>
                <w:szCs w:val="20"/>
              </w:rPr>
            </w:pPr>
            <w:r>
              <w:rPr>
                <w:rFonts w:ascii="Arial" w:hAnsi="Arial" w:cs="Arial"/>
                <w:color w:val="FF0000"/>
                <w:sz w:val="20"/>
                <w:szCs w:val="20"/>
              </w:rPr>
              <w:t>5703.57</w:t>
            </w:r>
          </w:p>
        </w:tc>
      </w:tr>
      <w:tr w:rsidR="00CA4EBA" w:rsidRPr="000258B9" w:rsidTr="000258B9">
        <w:trPr>
          <w:trHeight w:val="523"/>
        </w:trPr>
        <w:tc>
          <w:tcPr>
            <w:tcW w:w="3655" w:type="dxa"/>
            <w:vAlign w:val="center"/>
          </w:tcPr>
          <w:p w:rsidR="00CA4EBA" w:rsidRPr="000258B9" w:rsidRDefault="00CA4EBA" w:rsidP="00E14210">
            <w:pPr>
              <w:pStyle w:val="NormalWeb"/>
              <w:rPr>
                <w:rFonts w:ascii="Arial" w:hAnsi="Arial"/>
                <w:sz w:val="20"/>
                <w:szCs w:val="20"/>
              </w:rPr>
            </w:pPr>
            <w:r w:rsidRPr="000258B9">
              <w:rPr>
                <w:rFonts w:ascii="Arial" w:hAnsi="Arial"/>
                <w:sz w:val="20"/>
                <w:szCs w:val="20"/>
              </w:rPr>
              <w:t>Datastream Office Virtual Path - 10Mbit/s (10240kbps)</w:t>
            </w:r>
          </w:p>
        </w:tc>
        <w:tc>
          <w:tcPr>
            <w:tcW w:w="2587" w:type="dxa"/>
            <w:vAlign w:val="bottom"/>
          </w:tcPr>
          <w:p w:rsidR="00CA4EBA" w:rsidRDefault="00CA4EBA" w:rsidP="0064005A">
            <w:pPr>
              <w:jc w:val="center"/>
              <w:rPr>
                <w:rFonts w:ascii="Arial" w:hAnsi="Arial" w:cs="Arial"/>
                <w:color w:val="FF0000"/>
                <w:sz w:val="20"/>
                <w:szCs w:val="20"/>
              </w:rPr>
            </w:pPr>
            <w:r>
              <w:rPr>
                <w:rFonts w:ascii="Arial" w:hAnsi="Arial" w:cs="Arial"/>
                <w:color w:val="FF0000"/>
                <w:sz w:val="20"/>
                <w:szCs w:val="20"/>
              </w:rPr>
              <w:t>6936.93</w:t>
            </w:r>
          </w:p>
        </w:tc>
        <w:tc>
          <w:tcPr>
            <w:tcW w:w="2588" w:type="dxa"/>
            <w:vAlign w:val="bottom"/>
          </w:tcPr>
          <w:p w:rsidR="00CA4EBA" w:rsidRDefault="00CA4EBA" w:rsidP="0064005A">
            <w:pPr>
              <w:jc w:val="center"/>
              <w:rPr>
                <w:rFonts w:ascii="Arial" w:hAnsi="Arial" w:cs="Arial"/>
                <w:color w:val="FF0000"/>
                <w:sz w:val="20"/>
                <w:szCs w:val="20"/>
              </w:rPr>
            </w:pPr>
            <w:r>
              <w:rPr>
                <w:rFonts w:ascii="Arial" w:hAnsi="Arial" w:cs="Arial"/>
                <w:color w:val="FF0000"/>
                <w:sz w:val="20"/>
                <w:szCs w:val="20"/>
              </w:rPr>
              <w:t>10071.89</w:t>
            </w:r>
          </w:p>
        </w:tc>
        <w:tc>
          <w:tcPr>
            <w:tcW w:w="2587" w:type="dxa"/>
            <w:vAlign w:val="bottom"/>
          </w:tcPr>
          <w:p w:rsidR="00CA4EBA" w:rsidRDefault="00CA4EBA" w:rsidP="0064005A">
            <w:pPr>
              <w:jc w:val="center"/>
              <w:rPr>
                <w:rFonts w:ascii="Arial" w:hAnsi="Arial" w:cs="Arial"/>
                <w:color w:val="FF0000"/>
                <w:sz w:val="20"/>
                <w:szCs w:val="20"/>
              </w:rPr>
            </w:pPr>
            <w:r>
              <w:rPr>
                <w:rFonts w:ascii="Arial" w:hAnsi="Arial" w:cs="Arial"/>
                <w:color w:val="FF0000"/>
                <w:sz w:val="20"/>
                <w:szCs w:val="20"/>
              </w:rPr>
              <w:t>12619.88</w:t>
            </w:r>
          </w:p>
        </w:tc>
        <w:tc>
          <w:tcPr>
            <w:tcW w:w="2588" w:type="dxa"/>
            <w:vAlign w:val="bottom"/>
          </w:tcPr>
          <w:p w:rsidR="00CA4EBA" w:rsidRDefault="00CA4EBA" w:rsidP="0064005A">
            <w:pPr>
              <w:jc w:val="center"/>
              <w:rPr>
                <w:rFonts w:ascii="Arial" w:hAnsi="Arial" w:cs="Arial"/>
                <w:color w:val="FF0000"/>
                <w:sz w:val="20"/>
                <w:szCs w:val="20"/>
              </w:rPr>
            </w:pPr>
            <w:r>
              <w:rPr>
                <w:rFonts w:ascii="Arial" w:hAnsi="Arial" w:cs="Arial"/>
                <w:color w:val="FF0000"/>
                <w:sz w:val="20"/>
                <w:szCs w:val="20"/>
              </w:rPr>
              <w:t>6309.94</w:t>
            </w:r>
          </w:p>
        </w:tc>
      </w:tr>
    </w:tbl>
    <w:p w:rsidR="002273C9" w:rsidRPr="000E1A74" w:rsidRDefault="002273C9" w:rsidP="002273C9">
      <w:pPr>
        <w:rPr>
          <w:rFonts w:ascii="Arial" w:hAnsi="Arial"/>
          <w:sz w:val="20"/>
          <w:szCs w:val="20"/>
        </w:rPr>
      </w:pPr>
    </w:p>
    <w:p w:rsidR="002273C9" w:rsidRDefault="002273C9" w:rsidP="002273C9"/>
    <w:p w:rsidR="00550296" w:rsidRDefault="00550296" w:rsidP="002273C9">
      <w:pPr>
        <w:rPr>
          <w:rFonts w:ascii="Arial" w:hAnsi="Arial"/>
          <w:b/>
          <w:sz w:val="20"/>
          <w:szCs w:val="20"/>
        </w:rPr>
      </w:pPr>
    </w:p>
    <w:p w:rsidR="00550296" w:rsidRDefault="00550296" w:rsidP="002273C9">
      <w:pPr>
        <w:rPr>
          <w:rFonts w:ascii="Arial" w:hAnsi="Arial"/>
          <w:b/>
          <w:sz w:val="20"/>
          <w:szCs w:val="20"/>
        </w:rPr>
      </w:pPr>
    </w:p>
    <w:p w:rsidR="00C836D6" w:rsidRDefault="00C836D6" w:rsidP="002273C9">
      <w:pPr>
        <w:rPr>
          <w:rFonts w:ascii="Arial" w:hAnsi="Arial"/>
          <w:b/>
          <w:sz w:val="20"/>
          <w:szCs w:val="20"/>
        </w:rPr>
      </w:pPr>
    </w:p>
    <w:p w:rsidR="00972B15" w:rsidRPr="00C836D6" w:rsidRDefault="00021FD4" w:rsidP="002273C9">
      <w:pPr>
        <w:rPr>
          <w:rFonts w:ascii="Arial" w:hAnsi="Arial"/>
          <w:b/>
          <w:sz w:val="20"/>
          <w:szCs w:val="20"/>
          <w:u w:val="single"/>
        </w:rPr>
      </w:pPr>
      <w:r w:rsidRPr="00C836D6">
        <w:rPr>
          <w:rFonts w:ascii="Arial" w:hAnsi="Arial"/>
          <w:b/>
          <w:sz w:val="20"/>
          <w:szCs w:val="20"/>
          <w:u w:val="single"/>
        </w:rPr>
        <w:t>SUB</w:t>
      </w:r>
      <w:r w:rsidR="00A45801" w:rsidRPr="00C836D6">
        <w:rPr>
          <w:rFonts w:ascii="Arial" w:hAnsi="Arial"/>
          <w:b/>
          <w:sz w:val="20"/>
          <w:szCs w:val="20"/>
          <w:u w:val="single"/>
        </w:rPr>
        <w:t xml:space="preserve"> </w:t>
      </w:r>
      <w:r w:rsidRPr="00C836D6">
        <w:rPr>
          <w:rFonts w:ascii="Arial" w:hAnsi="Arial"/>
          <w:b/>
          <w:sz w:val="20"/>
          <w:szCs w:val="20"/>
          <w:u w:val="single"/>
        </w:rPr>
        <w:t xml:space="preserve">PART </w:t>
      </w:r>
      <w:r w:rsidR="00972B15" w:rsidRPr="00C836D6">
        <w:rPr>
          <w:rFonts w:ascii="Arial" w:hAnsi="Arial"/>
          <w:b/>
          <w:sz w:val="20"/>
          <w:szCs w:val="20"/>
          <w:u w:val="single"/>
        </w:rPr>
        <w:t>7</w:t>
      </w:r>
      <w:r w:rsidR="002273C9" w:rsidRPr="00C836D6">
        <w:rPr>
          <w:rFonts w:ascii="Arial" w:hAnsi="Arial"/>
          <w:b/>
          <w:sz w:val="20"/>
          <w:szCs w:val="20"/>
          <w:u w:val="single"/>
        </w:rPr>
        <w:t xml:space="preserve">: </w:t>
      </w:r>
      <w:bookmarkStart w:id="20" w:name="BT_DATASTREAM_SYMMETRIC_VIRTUAL_PATHS_(V"/>
      <w:r w:rsidR="002273C9" w:rsidRPr="00C836D6">
        <w:rPr>
          <w:rFonts w:ascii="Arial" w:hAnsi="Arial"/>
          <w:b/>
          <w:sz w:val="20"/>
          <w:szCs w:val="20"/>
          <w:u w:val="single"/>
        </w:rPr>
        <w:t xml:space="preserve">BT DATASTREAM SYMMETRIC VIRTUAL PATHS (VP) </w:t>
      </w:r>
      <w:bookmarkEnd w:id="20"/>
      <w:r w:rsidR="002273C9" w:rsidRPr="00C836D6">
        <w:rPr>
          <w:rFonts w:ascii="Arial" w:hAnsi="Arial"/>
          <w:b/>
          <w:sz w:val="20"/>
          <w:szCs w:val="20"/>
          <w:u w:val="single"/>
        </w:rPr>
        <w:br/>
      </w:r>
    </w:p>
    <w:p w:rsidR="002273C9" w:rsidRDefault="00972B15" w:rsidP="002273C9">
      <w:pPr>
        <w:rPr>
          <w:rFonts w:ascii="Arial" w:hAnsi="Arial"/>
          <w:b/>
          <w:sz w:val="20"/>
          <w:szCs w:val="20"/>
        </w:rPr>
      </w:pPr>
      <w:r w:rsidRPr="00972B15">
        <w:rPr>
          <w:rFonts w:ascii="Arial" w:hAnsi="Arial"/>
          <w:b/>
          <w:sz w:val="20"/>
          <w:szCs w:val="20"/>
          <w:u w:val="single"/>
        </w:rPr>
        <w:t>Product Description</w:t>
      </w:r>
    </w:p>
    <w:p w:rsidR="002273C9" w:rsidRDefault="002273C9" w:rsidP="002273C9">
      <w:pPr>
        <w:rPr>
          <w:rFonts w:ascii="Arial" w:hAnsi="Arial"/>
          <w:b/>
          <w:sz w:val="20"/>
          <w:szCs w:val="20"/>
        </w:rPr>
      </w:pPr>
    </w:p>
    <w:p w:rsidR="002273C9" w:rsidRPr="00391F62" w:rsidRDefault="002273C9" w:rsidP="002273C9">
      <w:pPr>
        <w:rPr>
          <w:rFonts w:ascii="Arial" w:hAnsi="Arial"/>
          <w:sz w:val="20"/>
          <w:szCs w:val="20"/>
        </w:rPr>
      </w:pPr>
      <w:r w:rsidRPr="00391F62">
        <w:rPr>
          <w:rFonts w:ascii="Arial" w:hAnsi="Arial"/>
          <w:sz w:val="20"/>
          <w:szCs w:val="20"/>
        </w:rPr>
        <w:t xml:space="preserve">BT Datastream Symmetric Virtual Paths (VP's) traverse the BT Broadband network from the Customer's premises or point of handover to nominated serving areas in BT Datastream Symmetric product geography. Each VP must connect to a designated BT Datastream Symmetric serving area. </w:t>
      </w:r>
    </w:p>
    <w:p w:rsidR="002273C9" w:rsidRDefault="002273C9" w:rsidP="002273C9">
      <w:pPr>
        <w:rPr>
          <w:rFonts w:ascii="Arial" w:hAnsi="Arial"/>
          <w:b/>
          <w:bCs/>
          <w:sz w:val="20"/>
          <w:szCs w:val="20"/>
        </w:rPr>
      </w:pPr>
    </w:p>
    <w:p w:rsidR="002273C9" w:rsidRDefault="002273C9" w:rsidP="002273C9">
      <w:pPr>
        <w:rPr>
          <w:rFonts w:ascii="Arial" w:hAnsi="Arial"/>
          <w:b/>
          <w:sz w:val="20"/>
          <w:szCs w:val="20"/>
        </w:rPr>
      </w:pPr>
      <w:r w:rsidRPr="00972B15">
        <w:rPr>
          <w:rFonts w:ascii="Arial" w:hAnsi="Arial"/>
          <w:b/>
          <w:bCs/>
          <w:sz w:val="20"/>
          <w:szCs w:val="20"/>
          <w:u w:val="single"/>
        </w:rPr>
        <w:t>BT Datastream Symmetric - Virtual Path Bandwidth Options</w:t>
      </w:r>
      <w:r w:rsidRPr="00972B15">
        <w:rPr>
          <w:rFonts w:ascii="Arial" w:hAnsi="Arial"/>
          <w:sz w:val="20"/>
          <w:szCs w:val="20"/>
          <w:u w:val="single"/>
        </w:rPr>
        <w:t xml:space="preserve"> </w:t>
      </w:r>
      <w:r w:rsidRPr="00972B15">
        <w:rPr>
          <w:rFonts w:ascii="Arial" w:hAnsi="Arial"/>
          <w:sz w:val="20"/>
          <w:szCs w:val="20"/>
          <w:u w:val="single"/>
        </w:rPr>
        <w:tab/>
      </w:r>
      <w:r>
        <w:rPr>
          <w:rFonts w:ascii="Arial" w:hAnsi="Arial"/>
          <w:sz w:val="20"/>
          <w:szCs w:val="20"/>
        </w:rPr>
        <w:tab/>
      </w:r>
      <w:r>
        <w:rPr>
          <w:rFonts w:ascii="Arial" w:hAnsi="Arial"/>
          <w:sz w:val="20"/>
          <w:szCs w:val="20"/>
        </w:rPr>
        <w:tab/>
      </w:r>
      <w:r w:rsidR="007B7379">
        <w:rPr>
          <w:rFonts w:ascii="Arial" w:hAnsi="Arial"/>
          <w:sz w:val="20"/>
          <w:szCs w:val="20"/>
        </w:rPr>
        <w:tab/>
      </w:r>
      <w:r w:rsidR="00E12F78">
        <w:rPr>
          <w:rFonts w:ascii="Arial" w:hAnsi="Arial"/>
          <w:sz w:val="20"/>
          <w:szCs w:val="20"/>
        </w:rPr>
        <w:tab/>
      </w:r>
      <w:r w:rsidR="00E12F78">
        <w:rPr>
          <w:rFonts w:ascii="Arial" w:hAnsi="Arial"/>
          <w:sz w:val="20"/>
          <w:szCs w:val="20"/>
        </w:rPr>
        <w:tab/>
      </w:r>
      <w:r w:rsidR="000C78F9">
        <w:rPr>
          <w:rFonts w:ascii="Arial" w:hAnsi="Arial"/>
          <w:sz w:val="20"/>
          <w:szCs w:val="20"/>
        </w:rPr>
        <w:tab/>
      </w:r>
      <w:r w:rsidR="000C78F9">
        <w:rPr>
          <w:rFonts w:ascii="Arial" w:hAnsi="Arial"/>
          <w:sz w:val="20"/>
          <w:szCs w:val="20"/>
        </w:rPr>
        <w:tab/>
      </w:r>
      <w:r>
        <w:rPr>
          <w:rFonts w:ascii="Arial" w:hAnsi="Arial"/>
          <w:b/>
          <w:sz w:val="20"/>
          <w:szCs w:val="20"/>
        </w:rPr>
        <w:t>Operative Date 08.09.2003</w:t>
      </w:r>
    </w:p>
    <w:p w:rsidR="00217736" w:rsidRDefault="00217736" w:rsidP="002273C9">
      <w:pPr>
        <w:rPr>
          <w:rFonts w:ascii="Arial" w:hAnsi="Arial"/>
          <w:b/>
          <w:sz w:val="20"/>
          <w:szCs w:val="20"/>
        </w:rPr>
      </w:pPr>
    </w:p>
    <w:p w:rsidR="00217736" w:rsidRPr="00217736" w:rsidRDefault="00217736" w:rsidP="00217736">
      <w:pPr>
        <w:ind w:right="-262"/>
        <w:rPr>
          <w:rFonts w:ascii="Arial" w:hAnsi="Arial" w:cs="Arial"/>
          <w:color w:val="FF0000"/>
        </w:rPr>
      </w:pPr>
      <w:r w:rsidRPr="00217736">
        <w:rPr>
          <w:rFonts w:ascii="Arial" w:hAnsi="Arial" w:cs="Arial"/>
          <w:color w:val="FF0000"/>
        </w:rPr>
        <w:t>Virtual</w:t>
      </w:r>
      <w:r>
        <w:rPr>
          <w:rFonts w:ascii="Arial" w:hAnsi="Arial" w:cs="Arial"/>
          <w:color w:val="FF0000"/>
        </w:rPr>
        <w:t xml:space="preserve"> Path </w:t>
      </w:r>
      <w:r w:rsidRPr="00217736">
        <w:rPr>
          <w:rFonts w:ascii="Arial" w:hAnsi="Arial" w:cs="Arial"/>
          <w:color w:val="FF0000"/>
        </w:rPr>
        <w:t>products will not be available for new supply after 30 June 2012.</w:t>
      </w:r>
    </w:p>
    <w:p w:rsidR="00217736" w:rsidRPr="009622EF" w:rsidRDefault="00217736" w:rsidP="002273C9">
      <w:pPr>
        <w:rPr>
          <w:rFonts w:ascii="Arial" w:hAnsi="Arial"/>
          <w:b/>
          <w:sz w:val="20"/>
          <w:szCs w:val="20"/>
        </w:rPr>
      </w:pPr>
    </w:p>
    <w:p w:rsidR="002273C9" w:rsidRDefault="002273C9" w:rsidP="002273C9">
      <w:pPr>
        <w:rPr>
          <w:rFonts w:ascii="Arial"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3"/>
        <w:gridCol w:w="1798"/>
        <w:gridCol w:w="1798"/>
        <w:gridCol w:w="1978"/>
        <w:gridCol w:w="1798"/>
        <w:gridCol w:w="1824"/>
      </w:tblGrid>
      <w:tr w:rsidR="002273C9" w:rsidRPr="000258B9" w:rsidTr="000258B9">
        <w:trPr>
          <w:trHeight w:val="111"/>
          <w:tblHeader/>
        </w:trPr>
        <w:tc>
          <w:tcPr>
            <w:tcW w:w="4783" w:type="dxa"/>
            <w:vAlign w:val="center"/>
          </w:tcPr>
          <w:p w:rsidR="002273C9" w:rsidRPr="000258B9" w:rsidRDefault="002273C9" w:rsidP="000258B9">
            <w:pPr>
              <w:jc w:val="center"/>
              <w:rPr>
                <w:rFonts w:ascii="Arial" w:hAnsi="Arial"/>
                <w:b/>
                <w:bCs/>
                <w:sz w:val="20"/>
                <w:szCs w:val="20"/>
              </w:rPr>
            </w:pPr>
            <w:r w:rsidRPr="000258B9">
              <w:rPr>
                <w:rFonts w:ascii="Arial" w:hAnsi="Arial"/>
                <w:b/>
                <w:bCs/>
                <w:sz w:val="20"/>
                <w:szCs w:val="20"/>
              </w:rPr>
              <w:t>Virtual Path Option</w:t>
            </w:r>
          </w:p>
        </w:tc>
        <w:tc>
          <w:tcPr>
            <w:tcW w:w="1798" w:type="dxa"/>
            <w:vAlign w:val="center"/>
          </w:tcPr>
          <w:p w:rsidR="002273C9" w:rsidRPr="000258B9" w:rsidRDefault="002273C9" w:rsidP="000258B9">
            <w:pPr>
              <w:jc w:val="center"/>
              <w:rPr>
                <w:rFonts w:ascii="Arial" w:hAnsi="Arial"/>
                <w:b/>
                <w:bCs/>
                <w:sz w:val="20"/>
                <w:szCs w:val="20"/>
              </w:rPr>
            </w:pPr>
            <w:r w:rsidRPr="000258B9">
              <w:rPr>
                <w:rFonts w:ascii="Arial" w:hAnsi="Arial"/>
                <w:b/>
                <w:bCs/>
                <w:sz w:val="20"/>
                <w:szCs w:val="20"/>
              </w:rPr>
              <w:t>Downstream Bandwidth</w:t>
            </w:r>
          </w:p>
        </w:tc>
        <w:tc>
          <w:tcPr>
            <w:tcW w:w="1798" w:type="dxa"/>
            <w:vAlign w:val="center"/>
          </w:tcPr>
          <w:p w:rsidR="002273C9" w:rsidRPr="000258B9" w:rsidRDefault="00225B5D" w:rsidP="000258B9">
            <w:pPr>
              <w:jc w:val="center"/>
              <w:rPr>
                <w:rFonts w:ascii="Arial" w:hAnsi="Arial"/>
                <w:b/>
                <w:bCs/>
                <w:sz w:val="20"/>
                <w:szCs w:val="20"/>
              </w:rPr>
            </w:pPr>
            <w:r w:rsidRPr="000258B9">
              <w:rPr>
                <w:rFonts w:ascii="Arial" w:hAnsi="Arial"/>
                <w:b/>
                <w:bCs/>
                <w:sz w:val="20"/>
                <w:szCs w:val="20"/>
              </w:rPr>
              <w:t>Upstream</w:t>
            </w:r>
            <w:r w:rsidR="002273C9" w:rsidRPr="000258B9">
              <w:rPr>
                <w:rFonts w:ascii="Arial" w:hAnsi="Arial"/>
                <w:b/>
                <w:bCs/>
                <w:sz w:val="20"/>
                <w:szCs w:val="20"/>
              </w:rPr>
              <w:t xml:space="preserve"> Bandwidth</w:t>
            </w:r>
          </w:p>
        </w:tc>
        <w:tc>
          <w:tcPr>
            <w:tcW w:w="1978" w:type="dxa"/>
            <w:vAlign w:val="center"/>
          </w:tcPr>
          <w:p w:rsidR="002273C9" w:rsidRPr="000258B9" w:rsidRDefault="002273C9" w:rsidP="000258B9">
            <w:pPr>
              <w:jc w:val="center"/>
              <w:rPr>
                <w:rFonts w:ascii="Arial" w:hAnsi="Arial"/>
                <w:b/>
                <w:bCs/>
                <w:sz w:val="20"/>
                <w:szCs w:val="20"/>
              </w:rPr>
            </w:pPr>
            <w:r w:rsidRPr="000258B9">
              <w:rPr>
                <w:rFonts w:ascii="Arial" w:hAnsi="Arial"/>
                <w:b/>
                <w:bCs/>
                <w:sz w:val="20"/>
                <w:szCs w:val="20"/>
              </w:rPr>
              <w:t>Associated EUA Option</w:t>
            </w:r>
          </w:p>
        </w:tc>
        <w:tc>
          <w:tcPr>
            <w:tcW w:w="1798" w:type="dxa"/>
            <w:vAlign w:val="center"/>
          </w:tcPr>
          <w:p w:rsidR="002273C9" w:rsidRPr="000258B9" w:rsidRDefault="002273C9" w:rsidP="000258B9">
            <w:pPr>
              <w:jc w:val="center"/>
              <w:rPr>
                <w:rFonts w:ascii="Arial" w:hAnsi="Arial"/>
                <w:b/>
                <w:bCs/>
                <w:sz w:val="20"/>
                <w:szCs w:val="20"/>
              </w:rPr>
            </w:pPr>
            <w:r w:rsidRPr="000258B9">
              <w:rPr>
                <w:rFonts w:ascii="Arial" w:hAnsi="Arial"/>
                <w:b/>
                <w:bCs/>
                <w:sz w:val="20"/>
                <w:szCs w:val="20"/>
              </w:rPr>
              <w:t>Minimum Number of EUA per VP</w:t>
            </w:r>
          </w:p>
        </w:tc>
        <w:tc>
          <w:tcPr>
            <w:tcW w:w="1824" w:type="dxa"/>
            <w:vAlign w:val="center"/>
          </w:tcPr>
          <w:p w:rsidR="002273C9" w:rsidRPr="000258B9" w:rsidRDefault="002273C9" w:rsidP="000258B9">
            <w:pPr>
              <w:jc w:val="center"/>
              <w:rPr>
                <w:rFonts w:ascii="Arial" w:hAnsi="Arial"/>
                <w:b/>
                <w:bCs/>
                <w:sz w:val="20"/>
                <w:szCs w:val="20"/>
              </w:rPr>
            </w:pPr>
            <w:r w:rsidRPr="000258B9">
              <w:rPr>
                <w:rFonts w:ascii="Arial" w:hAnsi="Arial"/>
                <w:b/>
                <w:bCs/>
                <w:sz w:val="20"/>
                <w:szCs w:val="20"/>
              </w:rPr>
              <w:t>Maximum Number of EUA per VP</w:t>
            </w:r>
          </w:p>
        </w:tc>
      </w:tr>
      <w:tr w:rsidR="002273C9" w:rsidRPr="000258B9" w:rsidTr="000258B9">
        <w:trPr>
          <w:trHeight w:val="111"/>
        </w:trPr>
        <w:tc>
          <w:tcPr>
            <w:tcW w:w="4783"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BT Datastream</w:t>
            </w:r>
            <w:r w:rsidR="00A45801" w:rsidRPr="000258B9">
              <w:rPr>
                <w:rFonts w:ascii="Arial" w:hAnsi="Arial"/>
                <w:sz w:val="20"/>
                <w:szCs w:val="20"/>
              </w:rPr>
              <w:t xml:space="preserve"> </w:t>
            </w:r>
            <w:r w:rsidRPr="000258B9">
              <w:rPr>
                <w:rFonts w:ascii="Arial" w:hAnsi="Arial"/>
                <w:sz w:val="20"/>
                <w:szCs w:val="20"/>
              </w:rPr>
              <w:t xml:space="preserve">Symmetric Virtual Path </w:t>
            </w:r>
            <w:r w:rsidR="00234160" w:rsidRPr="000258B9">
              <w:rPr>
                <w:rFonts w:ascii="Arial" w:hAnsi="Arial"/>
                <w:sz w:val="20"/>
                <w:szCs w:val="20"/>
              </w:rPr>
              <w:t>–</w:t>
            </w:r>
            <w:r w:rsidRPr="000258B9">
              <w:rPr>
                <w:rFonts w:ascii="Arial" w:hAnsi="Arial"/>
                <w:sz w:val="20"/>
                <w:szCs w:val="20"/>
              </w:rPr>
              <w:t xml:space="preserve"> 1Mbit/s </w:t>
            </w:r>
          </w:p>
        </w:tc>
        <w:tc>
          <w:tcPr>
            <w:tcW w:w="1798"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1 Mbit/s </w:t>
            </w:r>
          </w:p>
        </w:tc>
        <w:tc>
          <w:tcPr>
            <w:tcW w:w="1798"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1 Mbit/s </w:t>
            </w:r>
          </w:p>
        </w:tc>
        <w:tc>
          <w:tcPr>
            <w:tcW w:w="1978"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Datastream</w:t>
            </w:r>
            <w:r w:rsidRPr="000258B9">
              <w:rPr>
                <w:rFonts w:ascii="Arial" w:hAnsi="Arial"/>
                <w:sz w:val="20"/>
                <w:szCs w:val="20"/>
              </w:rPr>
              <w:br/>
              <w:t xml:space="preserve">Symmetric EUA </w:t>
            </w:r>
          </w:p>
        </w:tc>
        <w:tc>
          <w:tcPr>
            <w:tcW w:w="1798"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None </w:t>
            </w:r>
          </w:p>
        </w:tc>
        <w:tc>
          <w:tcPr>
            <w:tcW w:w="1824"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None </w:t>
            </w:r>
          </w:p>
        </w:tc>
      </w:tr>
      <w:tr w:rsidR="002273C9" w:rsidRPr="000258B9" w:rsidTr="000258B9">
        <w:trPr>
          <w:trHeight w:val="111"/>
        </w:trPr>
        <w:tc>
          <w:tcPr>
            <w:tcW w:w="4783"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BT Datastream</w:t>
            </w:r>
            <w:r w:rsidR="00A45801" w:rsidRPr="000258B9">
              <w:rPr>
                <w:rFonts w:ascii="Arial" w:hAnsi="Arial"/>
                <w:sz w:val="20"/>
                <w:szCs w:val="20"/>
              </w:rPr>
              <w:t xml:space="preserve"> </w:t>
            </w:r>
            <w:r w:rsidRPr="000258B9">
              <w:rPr>
                <w:rFonts w:ascii="Arial" w:hAnsi="Arial"/>
                <w:sz w:val="20"/>
                <w:szCs w:val="20"/>
              </w:rPr>
              <w:t xml:space="preserve">Symmetric Virtual Path </w:t>
            </w:r>
            <w:r w:rsidR="00234160" w:rsidRPr="000258B9">
              <w:rPr>
                <w:rFonts w:ascii="Arial" w:hAnsi="Arial"/>
                <w:sz w:val="20"/>
                <w:szCs w:val="20"/>
              </w:rPr>
              <w:t>–</w:t>
            </w:r>
            <w:r w:rsidRPr="000258B9">
              <w:rPr>
                <w:rFonts w:ascii="Arial" w:hAnsi="Arial"/>
                <w:sz w:val="20"/>
                <w:szCs w:val="20"/>
              </w:rPr>
              <w:t xml:space="preserve"> 2Mbit/s </w:t>
            </w:r>
          </w:p>
        </w:tc>
        <w:tc>
          <w:tcPr>
            <w:tcW w:w="1798"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2 Mbit/s </w:t>
            </w:r>
          </w:p>
        </w:tc>
        <w:tc>
          <w:tcPr>
            <w:tcW w:w="1798"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2 Mbit/s </w:t>
            </w:r>
          </w:p>
        </w:tc>
        <w:tc>
          <w:tcPr>
            <w:tcW w:w="1978"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Datastream</w:t>
            </w:r>
            <w:r w:rsidRPr="000258B9">
              <w:rPr>
                <w:rFonts w:ascii="Arial" w:hAnsi="Arial"/>
                <w:sz w:val="20"/>
                <w:szCs w:val="20"/>
              </w:rPr>
              <w:br/>
              <w:t xml:space="preserve">Symmetric EUA </w:t>
            </w:r>
          </w:p>
        </w:tc>
        <w:tc>
          <w:tcPr>
            <w:tcW w:w="1798"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None </w:t>
            </w:r>
          </w:p>
        </w:tc>
        <w:tc>
          <w:tcPr>
            <w:tcW w:w="1824"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None </w:t>
            </w:r>
          </w:p>
        </w:tc>
      </w:tr>
      <w:tr w:rsidR="002273C9" w:rsidRPr="000258B9" w:rsidTr="000258B9">
        <w:trPr>
          <w:trHeight w:val="111"/>
        </w:trPr>
        <w:tc>
          <w:tcPr>
            <w:tcW w:w="4783"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BT Datastream</w:t>
            </w:r>
            <w:r w:rsidR="00A45801" w:rsidRPr="000258B9">
              <w:rPr>
                <w:rFonts w:ascii="Arial" w:hAnsi="Arial"/>
                <w:sz w:val="20"/>
                <w:szCs w:val="20"/>
              </w:rPr>
              <w:t xml:space="preserve"> </w:t>
            </w:r>
            <w:r w:rsidRPr="000258B9">
              <w:rPr>
                <w:rFonts w:ascii="Arial" w:hAnsi="Arial"/>
                <w:sz w:val="20"/>
                <w:szCs w:val="20"/>
              </w:rPr>
              <w:t xml:space="preserve">Symmetric Virtual Path </w:t>
            </w:r>
            <w:r w:rsidR="00234160" w:rsidRPr="000258B9">
              <w:rPr>
                <w:rFonts w:ascii="Arial" w:hAnsi="Arial"/>
                <w:sz w:val="20"/>
                <w:szCs w:val="20"/>
              </w:rPr>
              <w:t>–</w:t>
            </w:r>
            <w:r w:rsidRPr="000258B9">
              <w:rPr>
                <w:rFonts w:ascii="Arial" w:hAnsi="Arial"/>
                <w:sz w:val="20"/>
                <w:szCs w:val="20"/>
              </w:rPr>
              <w:t xml:space="preserve"> 3Mbit/s </w:t>
            </w:r>
          </w:p>
        </w:tc>
        <w:tc>
          <w:tcPr>
            <w:tcW w:w="1798"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3 Mbit/s </w:t>
            </w:r>
          </w:p>
        </w:tc>
        <w:tc>
          <w:tcPr>
            <w:tcW w:w="1798"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3 Mbit/s </w:t>
            </w:r>
          </w:p>
        </w:tc>
        <w:tc>
          <w:tcPr>
            <w:tcW w:w="1978"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Datastream</w:t>
            </w:r>
            <w:r w:rsidRPr="000258B9">
              <w:rPr>
                <w:rFonts w:ascii="Arial" w:hAnsi="Arial"/>
                <w:sz w:val="20"/>
                <w:szCs w:val="20"/>
              </w:rPr>
              <w:br/>
              <w:t xml:space="preserve">Symmetric EUA </w:t>
            </w:r>
          </w:p>
        </w:tc>
        <w:tc>
          <w:tcPr>
            <w:tcW w:w="1798"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None </w:t>
            </w:r>
          </w:p>
        </w:tc>
        <w:tc>
          <w:tcPr>
            <w:tcW w:w="1824"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None </w:t>
            </w:r>
          </w:p>
        </w:tc>
      </w:tr>
      <w:tr w:rsidR="002273C9" w:rsidRPr="000258B9" w:rsidTr="000258B9">
        <w:trPr>
          <w:trHeight w:val="111"/>
        </w:trPr>
        <w:tc>
          <w:tcPr>
            <w:tcW w:w="4783"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BT Datastream</w:t>
            </w:r>
            <w:r w:rsidR="00A45801" w:rsidRPr="000258B9">
              <w:rPr>
                <w:rFonts w:ascii="Arial" w:hAnsi="Arial"/>
                <w:sz w:val="20"/>
                <w:szCs w:val="20"/>
              </w:rPr>
              <w:t xml:space="preserve"> </w:t>
            </w:r>
            <w:r w:rsidRPr="000258B9">
              <w:rPr>
                <w:rFonts w:ascii="Arial" w:hAnsi="Arial"/>
                <w:sz w:val="20"/>
                <w:szCs w:val="20"/>
              </w:rPr>
              <w:t xml:space="preserve">Symmetric Virtual Path </w:t>
            </w:r>
            <w:r w:rsidR="00234160" w:rsidRPr="000258B9">
              <w:rPr>
                <w:rFonts w:ascii="Arial" w:hAnsi="Arial"/>
                <w:sz w:val="20"/>
                <w:szCs w:val="20"/>
              </w:rPr>
              <w:t>–</w:t>
            </w:r>
            <w:r w:rsidRPr="000258B9">
              <w:rPr>
                <w:rFonts w:ascii="Arial" w:hAnsi="Arial"/>
                <w:sz w:val="20"/>
                <w:szCs w:val="20"/>
              </w:rPr>
              <w:t xml:space="preserve"> 4Mbit/s </w:t>
            </w:r>
          </w:p>
        </w:tc>
        <w:tc>
          <w:tcPr>
            <w:tcW w:w="1798"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4 Mbit/s </w:t>
            </w:r>
          </w:p>
        </w:tc>
        <w:tc>
          <w:tcPr>
            <w:tcW w:w="1798"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4 Mbit/s </w:t>
            </w:r>
          </w:p>
        </w:tc>
        <w:tc>
          <w:tcPr>
            <w:tcW w:w="1978"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Datastream</w:t>
            </w:r>
            <w:r w:rsidRPr="000258B9">
              <w:rPr>
                <w:rFonts w:ascii="Arial" w:hAnsi="Arial"/>
                <w:sz w:val="20"/>
                <w:szCs w:val="20"/>
              </w:rPr>
              <w:br/>
              <w:t xml:space="preserve">Symmetric EUA </w:t>
            </w:r>
          </w:p>
        </w:tc>
        <w:tc>
          <w:tcPr>
            <w:tcW w:w="1798"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None </w:t>
            </w:r>
          </w:p>
        </w:tc>
        <w:tc>
          <w:tcPr>
            <w:tcW w:w="1824"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None </w:t>
            </w:r>
          </w:p>
        </w:tc>
      </w:tr>
      <w:tr w:rsidR="002273C9" w:rsidRPr="000258B9" w:rsidTr="000258B9">
        <w:trPr>
          <w:trHeight w:val="436"/>
        </w:trPr>
        <w:tc>
          <w:tcPr>
            <w:tcW w:w="4783"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BT Datastrea</w:t>
            </w:r>
            <w:r w:rsidR="00A45801" w:rsidRPr="000258B9">
              <w:rPr>
                <w:rFonts w:ascii="Arial" w:hAnsi="Arial"/>
                <w:sz w:val="20"/>
                <w:szCs w:val="20"/>
              </w:rPr>
              <w:t xml:space="preserve">m </w:t>
            </w:r>
            <w:r w:rsidRPr="000258B9">
              <w:rPr>
                <w:rFonts w:ascii="Arial" w:hAnsi="Arial"/>
                <w:sz w:val="20"/>
                <w:szCs w:val="20"/>
              </w:rPr>
              <w:t xml:space="preserve">Symmetric Virtual Path </w:t>
            </w:r>
            <w:r w:rsidR="00234160" w:rsidRPr="000258B9">
              <w:rPr>
                <w:rFonts w:ascii="Arial" w:hAnsi="Arial"/>
                <w:sz w:val="20"/>
                <w:szCs w:val="20"/>
              </w:rPr>
              <w:t>–</w:t>
            </w:r>
            <w:r w:rsidRPr="000258B9">
              <w:rPr>
                <w:rFonts w:ascii="Arial" w:hAnsi="Arial"/>
                <w:sz w:val="20"/>
                <w:szCs w:val="20"/>
              </w:rPr>
              <w:t xml:space="preserve"> 5Mbit/s </w:t>
            </w:r>
          </w:p>
        </w:tc>
        <w:tc>
          <w:tcPr>
            <w:tcW w:w="1798"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5 Mbit/s </w:t>
            </w:r>
          </w:p>
        </w:tc>
        <w:tc>
          <w:tcPr>
            <w:tcW w:w="1798"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5 Mbit/s </w:t>
            </w:r>
          </w:p>
        </w:tc>
        <w:tc>
          <w:tcPr>
            <w:tcW w:w="1978"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Datastream</w:t>
            </w:r>
            <w:r w:rsidRPr="000258B9">
              <w:rPr>
                <w:rFonts w:ascii="Arial" w:hAnsi="Arial"/>
                <w:sz w:val="20"/>
                <w:szCs w:val="20"/>
              </w:rPr>
              <w:br/>
              <w:t xml:space="preserve">Symmetric EUA </w:t>
            </w:r>
          </w:p>
        </w:tc>
        <w:tc>
          <w:tcPr>
            <w:tcW w:w="1798"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None </w:t>
            </w:r>
          </w:p>
        </w:tc>
        <w:tc>
          <w:tcPr>
            <w:tcW w:w="1824"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None </w:t>
            </w:r>
          </w:p>
        </w:tc>
      </w:tr>
      <w:tr w:rsidR="002273C9" w:rsidRPr="000258B9" w:rsidTr="000258B9">
        <w:trPr>
          <w:trHeight w:val="419"/>
        </w:trPr>
        <w:tc>
          <w:tcPr>
            <w:tcW w:w="4783"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BT Datastream</w:t>
            </w:r>
            <w:r w:rsidR="00A45801" w:rsidRPr="000258B9">
              <w:rPr>
                <w:rFonts w:ascii="Arial" w:hAnsi="Arial"/>
                <w:sz w:val="20"/>
                <w:szCs w:val="20"/>
              </w:rPr>
              <w:t xml:space="preserve"> </w:t>
            </w:r>
            <w:r w:rsidRPr="000258B9">
              <w:rPr>
                <w:rFonts w:ascii="Arial" w:hAnsi="Arial"/>
                <w:sz w:val="20"/>
                <w:szCs w:val="20"/>
              </w:rPr>
              <w:t xml:space="preserve">Symmetric Virtual Path </w:t>
            </w:r>
            <w:r w:rsidR="00234160" w:rsidRPr="000258B9">
              <w:rPr>
                <w:rFonts w:ascii="Arial" w:hAnsi="Arial"/>
                <w:sz w:val="20"/>
                <w:szCs w:val="20"/>
              </w:rPr>
              <w:t>–</w:t>
            </w:r>
            <w:r w:rsidRPr="000258B9">
              <w:rPr>
                <w:rFonts w:ascii="Arial" w:hAnsi="Arial"/>
                <w:sz w:val="20"/>
                <w:szCs w:val="20"/>
              </w:rPr>
              <w:t xml:space="preserve"> 6Mbit/s </w:t>
            </w:r>
          </w:p>
        </w:tc>
        <w:tc>
          <w:tcPr>
            <w:tcW w:w="1798"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6 Mbit/s </w:t>
            </w:r>
          </w:p>
        </w:tc>
        <w:tc>
          <w:tcPr>
            <w:tcW w:w="1798"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6 Mbit/s </w:t>
            </w:r>
          </w:p>
        </w:tc>
        <w:tc>
          <w:tcPr>
            <w:tcW w:w="1978"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Datastream</w:t>
            </w:r>
            <w:r w:rsidRPr="000258B9">
              <w:rPr>
                <w:rFonts w:ascii="Arial" w:hAnsi="Arial"/>
                <w:sz w:val="20"/>
                <w:szCs w:val="20"/>
              </w:rPr>
              <w:br/>
              <w:t xml:space="preserve">Symmetric EUA </w:t>
            </w:r>
          </w:p>
        </w:tc>
        <w:tc>
          <w:tcPr>
            <w:tcW w:w="1798"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None </w:t>
            </w:r>
          </w:p>
        </w:tc>
        <w:tc>
          <w:tcPr>
            <w:tcW w:w="1824"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None </w:t>
            </w:r>
          </w:p>
        </w:tc>
      </w:tr>
      <w:tr w:rsidR="002273C9" w:rsidRPr="000258B9" w:rsidTr="000258B9">
        <w:trPr>
          <w:trHeight w:val="497"/>
        </w:trPr>
        <w:tc>
          <w:tcPr>
            <w:tcW w:w="4783"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BT Datastream</w:t>
            </w:r>
            <w:r w:rsidR="00A45801" w:rsidRPr="000258B9">
              <w:rPr>
                <w:rFonts w:ascii="Arial" w:hAnsi="Arial"/>
                <w:sz w:val="20"/>
                <w:szCs w:val="20"/>
              </w:rPr>
              <w:t xml:space="preserve"> </w:t>
            </w:r>
            <w:r w:rsidRPr="000258B9">
              <w:rPr>
                <w:rFonts w:ascii="Arial" w:hAnsi="Arial"/>
                <w:sz w:val="20"/>
                <w:szCs w:val="20"/>
              </w:rPr>
              <w:t xml:space="preserve">Symmetric Virtual Path </w:t>
            </w:r>
            <w:r w:rsidR="00234160" w:rsidRPr="000258B9">
              <w:rPr>
                <w:rFonts w:ascii="Arial" w:hAnsi="Arial"/>
                <w:sz w:val="20"/>
                <w:szCs w:val="20"/>
              </w:rPr>
              <w:t>–</w:t>
            </w:r>
            <w:r w:rsidRPr="000258B9">
              <w:rPr>
                <w:rFonts w:ascii="Arial" w:hAnsi="Arial"/>
                <w:sz w:val="20"/>
                <w:szCs w:val="20"/>
              </w:rPr>
              <w:t xml:space="preserve"> 7Mbit/s </w:t>
            </w:r>
          </w:p>
        </w:tc>
        <w:tc>
          <w:tcPr>
            <w:tcW w:w="1798"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7 Mbit/s </w:t>
            </w:r>
          </w:p>
        </w:tc>
        <w:tc>
          <w:tcPr>
            <w:tcW w:w="1798"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7 Mbit/s </w:t>
            </w:r>
          </w:p>
        </w:tc>
        <w:tc>
          <w:tcPr>
            <w:tcW w:w="1978"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Datastream</w:t>
            </w:r>
            <w:r w:rsidRPr="000258B9">
              <w:rPr>
                <w:rFonts w:ascii="Arial" w:hAnsi="Arial"/>
                <w:sz w:val="20"/>
                <w:szCs w:val="20"/>
              </w:rPr>
              <w:br/>
              <w:t xml:space="preserve">Symmetric EUA </w:t>
            </w:r>
          </w:p>
        </w:tc>
        <w:tc>
          <w:tcPr>
            <w:tcW w:w="1798"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None </w:t>
            </w:r>
          </w:p>
        </w:tc>
        <w:tc>
          <w:tcPr>
            <w:tcW w:w="1824"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None </w:t>
            </w:r>
          </w:p>
        </w:tc>
      </w:tr>
      <w:tr w:rsidR="002273C9" w:rsidRPr="000258B9" w:rsidTr="000258B9">
        <w:trPr>
          <w:trHeight w:val="552"/>
        </w:trPr>
        <w:tc>
          <w:tcPr>
            <w:tcW w:w="4783"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BT Datastream</w:t>
            </w:r>
            <w:r w:rsidR="00A45801" w:rsidRPr="000258B9">
              <w:rPr>
                <w:rFonts w:ascii="Arial" w:hAnsi="Arial"/>
                <w:sz w:val="20"/>
                <w:szCs w:val="20"/>
              </w:rPr>
              <w:t xml:space="preserve"> </w:t>
            </w:r>
            <w:r w:rsidRPr="000258B9">
              <w:rPr>
                <w:rFonts w:ascii="Arial" w:hAnsi="Arial"/>
                <w:sz w:val="20"/>
                <w:szCs w:val="20"/>
              </w:rPr>
              <w:t xml:space="preserve">Symmetric Virtual Path </w:t>
            </w:r>
            <w:r w:rsidR="00234160" w:rsidRPr="000258B9">
              <w:rPr>
                <w:rFonts w:ascii="Arial" w:hAnsi="Arial"/>
                <w:sz w:val="20"/>
                <w:szCs w:val="20"/>
              </w:rPr>
              <w:t>–</w:t>
            </w:r>
            <w:r w:rsidRPr="000258B9">
              <w:rPr>
                <w:rFonts w:ascii="Arial" w:hAnsi="Arial"/>
                <w:sz w:val="20"/>
                <w:szCs w:val="20"/>
              </w:rPr>
              <w:t xml:space="preserve"> 8Mbit/s </w:t>
            </w:r>
          </w:p>
        </w:tc>
        <w:tc>
          <w:tcPr>
            <w:tcW w:w="1798"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8 Mbit/s </w:t>
            </w:r>
          </w:p>
        </w:tc>
        <w:tc>
          <w:tcPr>
            <w:tcW w:w="1798"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8 Mbit/s </w:t>
            </w:r>
          </w:p>
        </w:tc>
        <w:tc>
          <w:tcPr>
            <w:tcW w:w="1978"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Datastream</w:t>
            </w:r>
            <w:r w:rsidRPr="000258B9">
              <w:rPr>
                <w:rFonts w:ascii="Arial" w:hAnsi="Arial"/>
                <w:sz w:val="20"/>
                <w:szCs w:val="20"/>
              </w:rPr>
              <w:br/>
              <w:t xml:space="preserve">Symmetric EUA </w:t>
            </w:r>
          </w:p>
        </w:tc>
        <w:tc>
          <w:tcPr>
            <w:tcW w:w="1798"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None </w:t>
            </w:r>
          </w:p>
        </w:tc>
        <w:tc>
          <w:tcPr>
            <w:tcW w:w="1824"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None </w:t>
            </w:r>
          </w:p>
        </w:tc>
      </w:tr>
      <w:tr w:rsidR="002273C9" w:rsidRPr="000258B9" w:rsidTr="000258B9">
        <w:trPr>
          <w:trHeight w:val="536"/>
        </w:trPr>
        <w:tc>
          <w:tcPr>
            <w:tcW w:w="4783"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BT Datastream</w:t>
            </w:r>
            <w:r w:rsidR="00A45801" w:rsidRPr="000258B9">
              <w:rPr>
                <w:rFonts w:ascii="Arial" w:hAnsi="Arial"/>
                <w:sz w:val="20"/>
                <w:szCs w:val="20"/>
              </w:rPr>
              <w:t xml:space="preserve"> </w:t>
            </w:r>
            <w:r w:rsidRPr="000258B9">
              <w:rPr>
                <w:rFonts w:ascii="Arial" w:hAnsi="Arial"/>
                <w:sz w:val="20"/>
                <w:szCs w:val="20"/>
              </w:rPr>
              <w:t xml:space="preserve">Symmetric Virtual Path </w:t>
            </w:r>
            <w:r w:rsidR="00234160" w:rsidRPr="000258B9">
              <w:rPr>
                <w:rFonts w:ascii="Arial" w:hAnsi="Arial"/>
                <w:sz w:val="20"/>
                <w:szCs w:val="20"/>
              </w:rPr>
              <w:t>–</w:t>
            </w:r>
            <w:r w:rsidRPr="000258B9">
              <w:rPr>
                <w:rFonts w:ascii="Arial" w:hAnsi="Arial"/>
                <w:sz w:val="20"/>
                <w:szCs w:val="20"/>
              </w:rPr>
              <w:t xml:space="preserve"> 9Mbit/s </w:t>
            </w:r>
          </w:p>
        </w:tc>
        <w:tc>
          <w:tcPr>
            <w:tcW w:w="1798"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9 Mbit/s </w:t>
            </w:r>
          </w:p>
        </w:tc>
        <w:tc>
          <w:tcPr>
            <w:tcW w:w="1798"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9 Mbit/s </w:t>
            </w:r>
          </w:p>
        </w:tc>
        <w:tc>
          <w:tcPr>
            <w:tcW w:w="1978"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Datastream</w:t>
            </w:r>
            <w:r w:rsidRPr="000258B9">
              <w:rPr>
                <w:rFonts w:ascii="Arial" w:hAnsi="Arial"/>
                <w:sz w:val="20"/>
                <w:szCs w:val="20"/>
              </w:rPr>
              <w:br/>
              <w:t xml:space="preserve">Symmetric EUA </w:t>
            </w:r>
          </w:p>
        </w:tc>
        <w:tc>
          <w:tcPr>
            <w:tcW w:w="1798"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None </w:t>
            </w:r>
          </w:p>
        </w:tc>
        <w:tc>
          <w:tcPr>
            <w:tcW w:w="1824"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None </w:t>
            </w:r>
          </w:p>
        </w:tc>
      </w:tr>
      <w:tr w:rsidR="002273C9" w:rsidRPr="000258B9" w:rsidTr="000258B9">
        <w:trPr>
          <w:trHeight w:val="412"/>
        </w:trPr>
        <w:tc>
          <w:tcPr>
            <w:tcW w:w="4783"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BT Datastream</w:t>
            </w:r>
            <w:r w:rsidR="00A45801" w:rsidRPr="000258B9">
              <w:rPr>
                <w:rFonts w:ascii="Arial" w:hAnsi="Arial"/>
                <w:sz w:val="20"/>
                <w:szCs w:val="20"/>
              </w:rPr>
              <w:t xml:space="preserve"> </w:t>
            </w:r>
            <w:r w:rsidRPr="000258B9">
              <w:rPr>
                <w:rFonts w:ascii="Arial" w:hAnsi="Arial"/>
                <w:sz w:val="20"/>
                <w:szCs w:val="20"/>
              </w:rPr>
              <w:t xml:space="preserve">Symmetric Virtual Path </w:t>
            </w:r>
            <w:r w:rsidR="00234160" w:rsidRPr="000258B9">
              <w:rPr>
                <w:rFonts w:ascii="Arial" w:hAnsi="Arial"/>
                <w:sz w:val="20"/>
                <w:szCs w:val="20"/>
              </w:rPr>
              <w:t>–</w:t>
            </w:r>
            <w:r w:rsidRPr="000258B9">
              <w:rPr>
                <w:rFonts w:ascii="Arial" w:hAnsi="Arial"/>
                <w:sz w:val="20"/>
                <w:szCs w:val="20"/>
              </w:rPr>
              <w:t xml:space="preserve"> 10Mbit/s </w:t>
            </w:r>
          </w:p>
        </w:tc>
        <w:tc>
          <w:tcPr>
            <w:tcW w:w="1798"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10 Mbit/s </w:t>
            </w:r>
          </w:p>
        </w:tc>
        <w:tc>
          <w:tcPr>
            <w:tcW w:w="1798"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10 Mbit/s </w:t>
            </w:r>
          </w:p>
        </w:tc>
        <w:tc>
          <w:tcPr>
            <w:tcW w:w="1978"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Datastream</w:t>
            </w:r>
            <w:r w:rsidRPr="000258B9">
              <w:rPr>
                <w:rFonts w:ascii="Arial" w:hAnsi="Arial"/>
                <w:sz w:val="20"/>
                <w:szCs w:val="20"/>
              </w:rPr>
              <w:br/>
              <w:t xml:space="preserve">Symmetric EUA </w:t>
            </w:r>
          </w:p>
        </w:tc>
        <w:tc>
          <w:tcPr>
            <w:tcW w:w="1798"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None </w:t>
            </w:r>
          </w:p>
        </w:tc>
        <w:tc>
          <w:tcPr>
            <w:tcW w:w="1824"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None </w:t>
            </w:r>
          </w:p>
        </w:tc>
      </w:tr>
    </w:tbl>
    <w:p w:rsidR="00234160" w:rsidRDefault="00234160" w:rsidP="002273C9">
      <w:pPr>
        <w:rPr>
          <w:rFonts w:ascii="Arial" w:hAnsi="Arial"/>
          <w:sz w:val="20"/>
          <w:szCs w:val="20"/>
        </w:rPr>
      </w:pPr>
    </w:p>
    <w:p w:rsidR="00234160" w:rsidRPr="00391F62" w:rsidRDefault="00234160" w:rsidP="002273C9">
      <w:pPr>
        <w:rPr>
          <w:rFonts w:ascii="Arial" w:hAnsi="Arial"/>
          <w:vanish/>
          <w:sz w:val="20"/>
          <w:szCs w:val="20"/>
        </w:rPr>
      </w:pPr>
    </w:p>
    <w:p w:rsidR="002273C9" w:rsidRDefault="002273C9" w:rsidP="002273C9">
      <w:pPr>
        <w:rPr>
          <w:rFonts w:ascii="Arial" w:hAnsi="Arial"/>
          <w:sz w:val="20"/>
          <w:szCs w:val="20"/>
        </w:rPr>
      </w:pPr>
      <w:r w:rsidRPr="00391F62">
        <w:rPr>
          <w:rFonts w:ascii="Arial" w:hAnsi="Arial"/>
          <w:sz w:val="20"/>
          <w:szCs w:val="20"/>
        </w:rPr>
        <w:t xml:space="preserve">There are four categories of ATM service categories available on the BT Datastream Symmetric Virtual Paths; UBR, VBR-nrt, VBR-rt or CBR. Each BT Datastream Symmetric </w:t>
      </w:r>
    </w:p>
    <w:p w:rsidR="002273C9" w:rsidRDefault="002273C9" w:rsidP="002273C9">
      <w:pPr>
        <w:rPr>
          <w:rFonts w:ascii="Arial" w:hAnsi="Arial"/>
          <w:sz w:val="20"/>
          <w:szCs w:val="20"/>
        </w:rPr>
      </w:pPr>
    </w:p>
    <w:p w:rsidR="002273C9" w:rsidRPr="00391F62" w:rsidRDefault="002273C9" w:rsidP="002273C9">
      <w:pPr>
        <w:rPr>
          <w:rFonts w:ascii="Arial" w:hAnsi="Arial"/>
          <w:sz w:val="20"/>
          <w:szCs w:val="20"/>
        </w:rPr>
      </w:pPr>
      <w:r w:rsidRPr="00391F62">
        <w:rPr>
          <w:rFonts w:ascii="Arial" w:hAnsi="Arial"/>
          <w:sz w:val="20"/>
          <w:szCs w:val="20"/>
        </w:rPr>
        <w:t>Virtual Path can support one type of ATM service categories, specified by the Customer at the time of ordering the Virtual Pat</w:t>
      </w:r>
      <w:r w:rsidR="00FE320B">
        <w:rPr>
          <w:rFonts w:ascii="Arial" w:hAnsi="Arial"/>
          <w:sz w:val="20"/>
          <w:szCs w:val="20"/>
        </w:rPr>
        <w:t>h, and a</w:t>
      </w:r>
      <w:r w:rsidRPr="00391F62">
        <w:rPr>
          <w:rFonts w:ascii="Arial" w:hAnsi="Arial"/>
          <w:sz w:val="20"/>
          <w:szCs w:val="20"/>
        </w:rPr>
        <w:t xml:space="preserve">re only available with a minimum contract period of 1 year. </w:t>
      </w:r>
    </w:p>
    <w:p w:rsidR="00B24107" w:rsidRPr="00972B15" w:rsidRDefault="00972B15" w:rsidP="002273C9">
      <w:pPr>
        <w:rPr>
          <w:rFonts w:ascii="Arial" w:hAnsi="Arial"/>
          <w:b/>
          <w:sz w:val="20"/>
          <w:szCs w:val="20"/>
          <w:u w:val="single"/>
        </w:rPr>
      </w:pPr>
      <w:r w:rsidRPr="00972B15">
        <w:rPr>
          <w:rFonts w:ascii="Arial" w:hAnsi="Arial"/>
          <w:b/>
          <w:sz w:val="20"/>
          <w:szCs w:val="20"/>
          <w:u w:val="single"/>
        </w:rPr>
        <w:t>Rental Charges</w:t>
      </w:r>
      <w:r w:rsidR="002749B7" w:rsidRPr="002749B7">
        <w:rPr>
          <w:rFonts w:ascii="Arial" w:hAnsi="Arial"/>
          <w:b/>
          <w:sz w:val="20"/>
          <w:szCs w:val="20"/>
        </w:rPr>
        <w:t xml:space="preserve"> </w:t>
      </w:r>
      <w:r w:rsidR="002749B7">
        <w:rPr>
          <w:rFonts w:ascii="Arial" w:hAnsi="Arial"/>
          <w:b/>
          <w:sz w:val="20"/>
          <w:szCs w:val="20"/>
        </w:rPr>
        <w:tab/>
      </w:r>
      <w:r w:rsidR="002749B7">
        <w:rPr>
          <w:rFonts w:ascii="Arial" w:hAnsi="Arial"/>
          <w:b/>
          <w:sz w:val="20"/>
          <w:szCs w:val="20"/>
        </w:rPr>
        <w:tab/>
      </w:r>
      <w:r w:rsidR="002749B7">
        <w:rPr>
          <w:rFonts w:ascii="Arial" w:hAnsi="Arial"/>
          <w:b/>
          <w:sz w:val="20"/>
          <w:szCs w:val="20"/>
        </w:rPr>
        <w:tab/>
      </w:r>
      <w:r w:rsidR="002749B7">
        <w:rPr>
          <w:rFonts w:ascii="Arial" w:hAnsi="Arial"/>
          <w:b/>
          <w:sz w:val="20"/>
          <w:szCs w:val="20"/>
        </w:rPr>
        <w:tab/>
      </w:r>
      <w:r w:rsidR="002749B7">
        <w:rPr>
          <w:rFonts w:ascii="Arial" w:hAnsi="Arial"/>
          <w:b/>
          <w:sz w:val="20"/>
          <w:szCs w:val="20"/>
        </w:rPr>
        <w:tab/>
      </w:r>
      <w:r w:rsidR="002749B7">
        <w:rPr>
          <w:rFonts w:ascii="Arial" w:hAnsi="Arial"/>
          <w:b/>
          <w:sz w:val="20"/>
          <w:szCs w:val="20"/>
        </w:rPr>
        <w:tab/>
      </w:r>
      <w:r w:rsidR="002749B7">
        <w:rPr>
          <w:rFonts w:ascii="Arial" w:hAnsi="Arial"/>
          <w:b/>
          <w:sz w:val="20"/>
          <w:szCs w:val="20"/>
        </w:rPr>
        <w:tab/>
      </w:r>
      <w:r w:rsidR="002749B7">
        <w:rPr>
          <w:rFonts w:ascii="Arial" w:hAnsi="Arial"/>
          <w:b/>
          <w:sz w:val="20"/>
          <w:szCs w:val="20"/>
        </w:rPr>
        <w:tab/>
      </w:r>
      <w:r w:rsidR="002749B7">
        <w:rPr>
          <w:rFonts w:ascii="Arial" w:hAnsi="Arial"/>
          <w:b/>
          <w:sz w:val="20"/>
          <w:szCs w:val="20"/>
        </w:rPr>
        <w:tab/>
      </w:r>
      <w:r w:rsidR="002749B7">
        <w:rPr>
          <w:rFonts w:ascii="Arial" w:hAnsi="Arial"/>
          <w:b/>
          <w:sz w:val="20"/>
          <w:szCs w:val="20"/>
        </w:rPr>
        <w:tab/>
      </w:r>
      <w:r w:rsidR="002749B7">
        <w:rPr>
          <w:rFonts w:ascii="Arial" w:hAnsi="Arial"/>
          <w:b/>
          <w:sz w:val="20"/>
          <w:szCs w:val="20"/>
        </w:rPr>
        <w:tab/>
      </w:r>
      <w:r w:rsidR="002749B7">
        <w:rPr>
          <w:rFonts w:ascii="Arial" w:hAnsi="Arial"/>
          <w:b/>
          <w:sz w:val="20"/>
          <w:szCs w:val="20"/>
        </w:rPr>
        <w:tab/>
      </w:r>
      <w:r w:rsidR="002749B7">
        <w:rPr>
          <w:rFonts w:ascii="Arial" w:hAnsi="Arial"/>
          <w:b/>
          <w:sz w:val="20"/>
          <w:szCs w:val="20"/>
        </w:rPr>
        <w:tab/>
        <w:t>Operative date 13.08.2003</w:t>
      </w:r>
    </w:p>
    <w:p w:rsidR="002273C9" w:rsidRDefault="002273C9" w:rsidP="002273C9">
      <w:pPr>
        <w:rPr>
          <w:rFonts w:ascii="Arial" w:hAnsi="Arial"/>
          <w:b/>
          <w:sz w:val="20"/>
          <w:szCs w:val="20"/>
        </w:rPr>
      </w:pPr>
    </w:p>
    <w:p w:rsidR="00B24107" w:rsidRPr="009D4485" w:rsidRDefault="00B24107" w:rsidP="00B24107">
      <w:pPr>
        <w:rPr>
          <w:rFonts w:ascii="Arial" w:hAnsi="Arial"/>
          <w:b/>
          <w:sz w:val="20"/>
          <w:szCs w:val="20"/>
        </w:rPr>
      </w:pPr>
      <w:r w:rsidRPr="000E1A74">
        <w:rPr>
          <w:rFonts w:ascii="Arial" w:hAnsi="Arial"/>
          <w:sz w:val="20"/>
          <w:szCs w:val="20"/>
        </w:rPr>
        <w:t>Rental charges for Local, Regional and National Virtual Paths are dependent on distance, category of ATM service and on bandwidth. The distance is calculated as the straight line distance between the Customer NTE or point of handover and the Datastream Serving Area. The distance will be rounded up to the nearest whole kilometre. Rental charges are ba</w:t>
      </w:r>
      <w:r w:rsidR="00A11596">
        <w:rPr>
          <w:rFonts w:ascii="Arial" w:hAnsi="Arial"/>
          <w:sz w:val="20"/>
          <w:szCs w:val="20"/>
        </w:rPr>
        <w:t>sed on the following thresholds:</w:t>
      </w:r>
      <w:r w:rsidRPr="000E1A74">
        <w:rPr>
          <w:rFonts w:ascii="Arial" w:hAnsi="Arial"/>
          <w:sz w:val="20"/>
          <w:szCs w:val="20"/>
        </w:rPr>
        <w:t xml:space="preserve"> </w:t>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p>
    <w:p w:rsidR="00B24107" w:rsidRDefault="00B24107" w:rsidP="00B24107"/>
    <w:p w:rsidR="00B24107" w:rsidRDefault="00B24107" w:rsidP="00B24107">
      <w:pPr>
        <w:numPr>
          <w:ilvl w:val="0"/>
          <w:numId w:val="2"/>
        </w:numPr>
      </w:pPr>
      <w:r w:rsidRPr="000E1A74">
        <w:rPr>
          <w:rFonts w:ascii="Arial" w:hAnsi="Arial"/>
          <w:sz w:val="20"/>
          <w:szCs w:val="20"/>
        </w:rPr>
        <w:t xml:space="preserve">Local </w:t>
      </w:r>
      <w:r>
        <w:rPr>
          <w:rFonts w:ascii="Arial" w:hAnsi="Arial"/>
          <w:sz w:val="20"/>
          <w:szCs w:val="20"/>
        </w:rPr>
        <w:t xml:space="preserve">- </w:t>
      </w:r>
      <w:r w:rsidRPr="000E1A74">
        <w:rPr>
          <w:rFonts w:ascii="Arial" w:hAnsi="Arial"/>
          <w:sz w:val="20"/>
          <w:szCs w:val="20"/>
        </w:rPr>
        <w:t>Virtual Path distance less than or equal to 10km</w:t>
      </w:r>
      <w:r>
        <w:rPr>
          <w:rFonts w:ascii="Arial" w:hAnsi="Arial"/>
          <w:sz w:val="20"/>
          <w:szCs w:val="20"/>
        </w:rPr>
        <w:t xml:space="preserve"> </w:t>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t>Operative date 09.10.2001</w:t>
      </w:r>
    </w:p>
    <w:p w:rsidR="00B24107" w:rsidRDefault="00B24107" w:rsidP="00B24107">
      <w:pPr>
        <w:numPr>
          <w:ilvl w:val="0"/>
          <w:numId w:val="2"/>
        </w:numPr>
      </w:pPr>
      <w:r>
        <w:rPr>
          <w:rFonts w:ascii="Arial" w:hAnsi="Arial"/>
          <w:sz w:val="20"/>
          <w:szCs w:val="20"/>
        </w:rPr>
        <w:t xml:space="preserve">Regional - </w:t>
      </w:r>
      <w:r w:rsidRPr="000E1A74">
        <w:rPr>
          <w:rFonts w:ascii="Arial" w:hAnsi="Arial"/>
          <w:sz w:val="20"/>
          <w:szCs w:val="20"/>
        </w:rPr>
        <w:t>Virtual Path distance over 10km but up to and including 150km</w:t>
      </w:r>
      <w:r>
        <w:rPr>
          <w:rFonts w:ascii="Arial" w:hAnsi="Arial"/>
          <w:b/>
          <w:sz w:val="20"/>
          <w:szCs w:val="20"/>
        </w:rPr>
        <w:t xml:space="preserve"> </w:t>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t>Operative date 01.06.2005</w:t>
      </w:r>
    </w:p>
    <w:p w:rsidR="00B24107" w:rsidRDefault="00B24107" w:rsidP="00B24107">
      <w:pPr>
        <w:numPr>
          <w:ilvl w:val="0"/>
          <w:numId w:val="2"/>
        </w:numPr>
      </w:pPr>
      <w:r w:rsidRPr="000E1A74">
        <w:rPr>
          <w:rFonts w:ascii="Arial" w:hAnsi="Arial"/>
          <w:sz w:val="20"/>
          <w:szCs w:val="20"/>
        </w:rPr>
        <w:t xml:space="preserve">National </w:t>
      </w:r>
      <w:r>
        <w:rPr>
          <w:rFonts w:ascii="Arial" w:hAnsi="Arial"/>
          <w:sz w:val="20"/>
          <w:szCs w:val="20"/>
        </w:rPr>
        <w:t xml:space="preserve">- </w:t>
      </w:r>
      <w:r w:rsidRPr="000E1A74">
        <w:rPr>
          <w:rFonts w:ascii="Arial" w:hAnsi="Arial"/>
          <w:sz w:val="20"/>
          <w:szCs w:val="20"/>
        </w:rPr>
        <w:t>Virtual Path distance over 150km</w:t>
      </w:r>
      <w:r>
        <w:rPr>
          <w:rFonts w:ascii="Arial" w:hAnsi="Arial"/>
          <w:sz w:val="20"/>
          <w:szCs w:val="20"/>
        </w:rPr>
        <w:t xml:space="preserve"> </w:t>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t>Operative date 09.10.2001</w:t>
      </w:r>
    </w:p>
    <w:p w:rsidR="00B24107" w:rsidRDefault="00B24107" w:rsidP="00B24107">
      <w:pPr>
        <w:rPr>
          <w:rFonts w:ascii="Arial" w:hAnsi="Arial"/>
          <w:sz w:val="20"/>
          <w:szCs w:val="20"/>
        </w:rPr>
      </w:pPr>
    </w:p>
    <w:p w:rsidR="00B24107" w:rsidRDefault="00B24107" w:rsidP="00B24107">
      <w:pPr>
        <w:rPr>
          <w:rFonts w:ascii="Arial" w:hAnsi="Arial"/>
          <w:b/>
          <w:sz w:val="20"/>
          <w:szCs w:val="20"/>
        </w:rPr>
      </w:pPr>
      <w:r w:rsidRPr="000E1A74">
        <w:rPr>
          <w:rFonts w:ascii="Arial" w:hAnsi="Arial"/>
          <w:sz w:val="20"/>
          <w:szCs w:val="20"/>
        </w:rPr>
        <w:t xml:space="preserve">The Handover rate is only applicable when delivery of the VP is over an ATM Access Port. A Handover rate would be applicable at the Point of Presence that is geographically closest to the Datastream Serving Area. The PoP Exchange Mapping Spreadsheet is available from BT Wholesale.com. </w:t>
      </w:r>
      <w:r>
        <w:rPr>
          <w:rFonts w:ascii="Arial" w:hAnsi="Arial"/>
          <w:b/>
          <w:sz w:val="20"/>
          <w:szCs w:val="20"/>
        </w:rPr>
        <w:t xml:space="preserve"> </w:t>
      </w:r>
    </w:p>
    <w:p w:rsidR="00B24107" w:rsidRPr="00773A34" w:rsidRDefault="00B24107" w:rsidP="00B24107">
      <w:pPr>
        <w:rPr>
          <w:rFonts w:ascii="Arial" w:hAnsi="Arial"/>
          <w:b/>
          <w:sz w:val="20"/>
          <w:szCs w:val="20"/>
        </w:rPr>
      </w:pPr>
      <w:r>
        <w:rPr>
          <w:rFonts w:ascii="Arial" w:hAnsi="Arial"/>
          <w:b/>
          <w:sz w:val="20"/>
          <w:szCs w:val="20"/>
        </w:rPr>
        <w:t>Operative date 25.07.2002</w:t>
      </w:r>
    </w:p>
    <w:p w:rsidR="00A45801" w:rsidRDefault="00A45801" w:rsidP="002273C9">
      <w:pPr>
        <w:rPr>
          <w:rFonts w:ascii="Arial" w:hAnsi="Arial"/>
          <w:b/>
          <w:bCs/>
          <w:sz w:val="20"/>
          <w:szCs w:val="20"/>
        </w:rPr>
      </w:pPr>
    </w:p>
    <w:p w:rsidR="002273C9" w:rsidRPr="002B6792" w:rsidRDefault="002273C9" w:rsidP="002273C9">
      <w:pPr>
        <w:rPr>
          <w:rFonts w:ascii="Arial" w:hAnsi="Arial"/>
          <w:sz w:val="20"/>
          <w:szCs w:val="20"/>
        </w:rPr>
      </w:pPr>
    </w:p>
    <w:p w:rsidR="00800EDD" w:rsidRDefault="00800EDD" w:rsidP="002273C9">
      <w:pPr>
        <w:rPr>
          <w:rFonts w:ascii="Arial" w:hAnsi="Arial"/>
          <w:sz w:val="20"/>
          <w:szCs w:val="20"/>
          <w:u w:val="single"/>
        </w:rPr>
      </w:pPr>
    </w:p>
    <w:p w:rsidR="008E0D75" w:rsidRDefault="008E0D75" w:rsidP="008E0D75">
      <w:pPr>
        <w:rPr>
          <w:rFonts w:ascii="Arial" w:hAnsi="Arial"/>
          <w:sz w:val="20"/>
          <w:szCs w:val="20"/>
        </w:rPr>
      </w:pPr>
      <w:r w:rsidRPr="00972B15">
        <w:rPr>
          <w:rFonts w:ascii="Arial" w:hAnsi="Arial"/>
          <w:b/>
          <w:bCs/>
          <w:sz w:val="20"/>
          <w:szCs w:val="20"/>
          <w:u w:val="single"/>
        </w:rPr>
        <w:t>BT Datastream Symmetric - Virtual Path Rental Charges for UBR</w:t>
      </w:r>
      <w:r w:rsidRPr="00972B15">
        <w:rPr>
          <w:rFonts w:ascii="Arial" w:hAnsi="Arial"/>
          <w:sz w:val="20"/>
          <w:szCs w:val="20"/>
          <w:u w:val="single"/>
        </w:rPr>
        <w:t xml:space="preserve"> </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b/>
          <w:sz w:val="20"/>
          <w:szCs w:val="20"/>
        </w:rPr>
        <w:t xml:space="preserve">Operative Date </w:t>
      </w:r>
      <w:r w:rsidRPr="003E6820">
        <w:rPr>
          <w:rFonts w:ascii="Arial" w:hAnsi="Arial"/>
          <w:sz w:val="20"/>
          <w:szCs w:val="20"/>
        </w:rPr>
        <w:t>01.02.2009</w:t>
      </w:r>
    </w:p>
    <w:p w:rsidR="00217736" w:rsidRDefault="00217736" w:rsidP="008E0D75">
      <w:pPr>
        <w:rPr>
          <w:rFonts w:ascii="Arial" w:hAnsi="Arial"/>
          <w:sz w:val="20"/>
          <w:szCs w:val="20"/>
        </w:rPr>
      </w:pPr>
    </w:p>
    <w:p w:rsidR="00217736" w:rsidRPr="00217736" w:rsidRDefault="00217736" w:rsidP="00217736">
      <w:pPr>
        <w:ind w:right="-262"/>
        <w:rPr>
          <w:rFonts w:ascii="Arial" w:hAnsi="Arial" w:cs="Arial"/>
          <w:color w:val="FF0000"/>
        </w:rPr>
      </w:pPr>
      <w:r w:rsidRPr="00217736">
        <w:rPr>
          <w:rFonts w:ascii="Arial" w:hAnsi="Arial" w:cs="Arial"/>
          <w:color w:val="FF0000"/>
        </w:rPr>
        <w:t>Virtual</w:t>
      </w:r>
      <w:r>
        <w:rPr>
          <w:rFonts w:ascii="Arial" w:hAnsi="Arial" w:cs="Arial"/>
          <w:color w:val="FF0000"/>
        </w:rPr>
        <w:t xml:space="preserve"> Path </w:t>
      </w:r>
      <w:r w:rsidRPr="00217736">
        <w:rPr>
          <w:rFonts w:ascii="Arial" w:hAnsi="Arial" w:cs="Arial"/>
          <w:color w:val="FF0000"/>
        </w:rPr>
        <w:t>products will not be available for new supply after 30 June 2012.</w:t>
      </w:r>
    </w:p>
    <w:p w:rsidR="00217736" w:rsidRDefault="00217736" w:rsidP="008E0D75">
      <w:pPr>
        <w:rPr>
          <w:rFonts w:ascii="Arial" w:hAnsi="Arial"/>
          <w:b/>
          <w:sz w:val="20"/>
          <w:szCs w:val="20"/>
        </w:rPr>
      </w:pPr>
    </w:p>
    <w:p w:rsidR="008E0D75" w:rsidRPr="00010054" w:rsidRDefault="008E0D75" w:rsidP="008E0D75">
      <w:pPr>
        <w:rPr>
          <w:rFonts w:ascii="Arial" w:hAnsi="Arial"/>
          <w:b/>
          <w:sz w:val="20"/>
          <w:szCs w:val="20"/>
        </w:rPr>
      </w:pPr>
    </w:p>
    <w:tbl>
      <w:tblPr>
        <w:tblW w:w="14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35"/>
        <w:gridCol w:w="2271"/>
        <w:gridCol w:w="2461"/>
        <w:gridCol w:w="2461"/>
        <w:gridCol w:w="2292"/>
      </w:tblGrid>
      <w:tr w:rsidR="008E0D75" w:rsidRPr="000258B9" w:rsidTr="000258B9">
        <w:trPr>
          <w:trHeight w:val="351"/>
          <w:tblHeader/>
        </w:trPr>
        <w:tc>
          <w:tcPr>
            <w:tcW w:w="5035" w:type="dxa"/>
            <w:vAlign w:val="center"/>
          </w:tcPr>
          <w:p w:rsidR="008E0D75" w:rsidRPr="000258B9" w:rsidRDefault="008E0D75" w:rsidP="000258B9">
            <w:pPr>
              <w:jc w:val="center"/>
              <w:rPr>
                <w:rFonts w:ascii="Arial" w:hAnsi="Arial"/>
                <w:b/>
                <w:bCs/>
                <w:sz w:val="20"/>
                <w:szCs w:val="20"/>
              </w:rPr>
            </w:pPr>
            <w:r w:rsidRPr="000258B9">
              <w:rPr>
                <w:rFonts w:ascii="Arial" w:hAnsi="Arial"/>
                <w:b/>
                <w:bCs/>
                <w:sz w:val="20"/>
                <w:szCs w:val="20"/>
              </w:rPr>
              <w:t>Virtual Path Option</w:t>
            </w:r>
          </w:p>
        </w:tc>
        <w:tc>
          <w:tcPr>
            <w:tcW w:w="2271" w:type="dxa"/>
            <w:vAlign w:val="center"/>
          </w:tcPr>
          <w:p w:rsidR="008E0D75" w:rsidRPr="000258B9" w:rsidRDefault="008E0D75" w:rsidP="000258B9">
            <w:pPr>
              <w:jc w:val="center"/>
              <w:rPr>
                <w:rFonts w:ascii="Arial" w:hAnsi="Arial"/>
                <w:b/>
                <w:bCs/>
                <w:sz w:val="20"/>
                <w:szCs w:val="20"/>
              </w:rPr>
            </w:pPr>
            <w:r w:rsidRPr="000258B9">
              <w:rPr>
                <w:rFonts w:ascii="Arial" w:hAnsi="Arial"/>
                <w:b/>
                <w:bCs/>
                <w:sz w:val="20"/>
                <w:szCs w:val="20"/>
              </w:rPr>
              <w:t>Local</w:t>
            </w:r>
            <w:r w:rsidRPr="000258B9">
              <w:rPr>
                <w:rFonts w:ascii="Arial" w:hAnsi="Arial"/>
                <w:b/>
                <w:bCs/>
                <w:sz w:val="20"/>
                <w:szCs w:val="20"/>
              </w:rPr>
              <w:br/>
              <w:t>Per Individual VP (£)</w:t>
            </w:r>
          </w:p>
        </w:tc>
        <w:tc>
          <w:tcPr>
            <w:tcW w:w="2461" w:type="dxa"/>
            <w:vAlign w:val="center"/>
          </w:tcPr>
          <w:p w:rsidR="008E0D75" w:rsidRPr="000258B9" w:rsidRDefault="008E0D75" w:rsidP="000258B9">
            <w:pPr>
              <w:jc w:val="center"/>
              <w:rPr>
                <w:rFonts w:ascii="Arial" w:hAnsi="Arial"/>
                <w:b/>
                <w:bCs/>
                <w:sz w:val="20"/>
                <w:szCs w:val="20"/>
              </w:rPr>
            </w:pPr>
            <w:r w:rsidRPr="000258B9">
              <w:rPr>
                <w:rFonts w:ascii="Arial" w:hAnsi="Arial"/>
                <w:b/>
                <w:bCs/>
                <w:sz w:val="20"/>
                <w:szCs w:val="20"/>
              </w:rPr>
              <w:t>Regional</w:t>
            </w:r>
            <w:r w:rsidRPr="000258B9">
              <w:rPr>
                <w:rFonts w:ascii="Arial" w:hAnsi="Arial"/>
                <w:b/>
                <w:bCs/>
                <w:sz w:val="20"/>
                <w:szCs w:val="20"/>
              </w:rPr>
              <w:br/>
              <w:t>Per Individual VP (£)</w:t>
            </w:r>
          </w:p>
        </w:tc>
        <w:tc>
          <w:tcPr>
            <w:tcW w:w="2461" w:type="dxa"/>
            <w:vAlign w:val="center"/>
          </w:tcPr>
          <w:p w:rsidR="008E0D75" w:rsidRPr="000258B9" w:rsidRDefault="008E0D75" w:rsidP="000258B9">
            <w:pPr>
              <w:jc w:val="center"/>
              <w:rPr>
                <w:rFonts w:ascii="Arial" w:hAnsi="Arial"/>
                <w:b/>
                <w:bCs/>
                <w:sz w:val="20"/>
                <w:szCs w:val="20"/>
              </w:rPr>
            </w:pPr>
            <w:r w:rsidRPr="000258B9">
              <w:rPr>
                <w:rFonts w:ascii="Arial" w:hAnsi="Arial"/>
                <w:b/>
                <w:bCs/>
                <w:sz w:val="20"/>
                <w:szCs w:val="20"/>
              </w:rPr>
              <w:t>National</w:t>
            </w:r>
            <w:r w:rsidRPr="000258B9">
              <w:rPr>
                <w:rFonts w:ascii="Arial" w:hAnsi="Arial"/>
                <w:b/>
                <w:bCs/>
                <w:sz w:val="20"/>
                <w:szCs w:val="20"/>
              </w:rPr>
              <w:br/>
              <w:t>Per Individual VP (£)</w:t>
            </w:r>
          </w:p>
        </w:tc>
        <w:tc>
          <w:tcPr>
            <w:tcW w:w="2292" w:type="dxa"/>
            <w:vAlign w:val="center"/>
          </w:tcPr>
          <w:p w:rsidR="008E0D75" w:rsidRPr="000258B9" w:rsidRDefault="008E0D75" w:rsidP="000258B9">
            <w:pPr>
              <w:jc w:val="center"/>
              <w:rPr>
                <w:rFonts w:ascii="Arial" w:hAnsi="Arial"/>
                <w:b/>
                <w:bCs/>
                <w:sz w:val="20"/>
                <w:szCs w:val="20"/>
              </w:rPr>
            </w:pPr>
            <w:r w:rsidRPr="000258B9">
              <w:rPr>
                <w:rFonts w:ascii="Arial" w:hAnsi="Arial"/>
                <w:b/>
                <w:bCs/>
                <w:sz w:val="20"/>
                <w:szCs w:val="20"/>
              </w:rPr>
              <w:t xml:space="preserve">Handover Per </w:t>
            </w:r>
            <w:r w:rsidRPr="000258B9">
              <w:rPr>
                <w:rFonts w:ascii="Arial" w:hAnsi="Arial"/>
                <w:b/>
                <w:bCs/>
                <w:sz w:val="20"/>
                <w:szCs w:val="20"/>
              </w:rPr>
              <w:br/>
              <w:t>Individual VP (£)</w:t>
            </w:r>
          </w:p>
        </w:tc>
      </w:tr>
      <w:tr w:rsidR="008E0D75" w:rsidRPr="000258B9" w:rsidTr="000258B9">
        <w:trPr>
          <w:trHeight w:val="403"/>
        </w:trPr>
        <w:tc>
          <w:tcPr>
            <w:tcW w:w="5035" w:type="dxa"/>
            <w:vAlign w:val="center"/>
          </w:tcPr>
          <w:p w:rsidR="008E0D75" w:rsidRPr="000258B9" w:rsidRDefault="008E0D75" w:rsidP="007D7499">
            <w:pPr>
              <w:pStyle w:val="NormalWeb"/>
              <w:rPr>
                <w:rFonts w:ascii="Arial" w:hAnsi="Arial"/>
                <w:sz w:val="20"/>
                <w:szCs w:val="20"/>
              </w:rPr>
            </w:pPr>
            <w:r w:rsidRPr="000258B9">
              <w:rPr>
                <w:rFonts w:ascii="Arial" w:hAnsi="Arial"/>
                <w:sz w:val="20"/>
                <w:szCs w:val="20"/>
              </w:rPr>
              <w:t>BT Datastream Symmetric Virtual Path - 1Mbit/s </w:t>
            </w:r>
          </w:p>
        </w:tc>
        <w:tc>
          <w:tcPr>
            <w:tcW w:w="2271"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735.00</w:t>
            </w:r>
          </w:p>
        </w:tc>
        <w:tc>
          <w:tcPr>
            <w:tcW w:w="2461"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1076.25</w:t>
            </w:r>
          </w:p>
        </w:tc>
        <w:tc>
          <w:tcPr>
            <w:tcW w:w="2461"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1333.50</w:t>
            </w:r>
          </w:p>
        </w:tc>
        <w:tc>
          <w:tcPr>
            <w:tcW w:w="2292"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666.75</w:t>
            </w:r>
          </w:p>
        </w:tc>
      </w:tr>
      <w:tr w:rsidR="008E0D75" w:rsidRPr="000258B9" w:rsidTr="000258B9">
        <w:trPr>
          <w:trHeight w:val="399"/>
        </w:trPr>
        <w:tc>
          <w:tcPr>
            <w:tcW w:w="5035" w:type="dxa"/>
            <w:vAlign w:val="center"/>
          </w:tcPr>
          <w:p w:rsidR="008E0D75" w:rsidRPr="000258B9" w:rsidRDefault="008E0D75" w:rsidP="007D7499">
            <w:pPr>
              <w:pStyle w:val="NormalWeb"/>
              <w:rPr>
                <w:rFonts w:ascii="Arial" w:hAnsi="Arial"/>
                <w:sz w:val="20"/>
                <w:szCs w:val="20"/>
              </w:rPr>
            </w:pPr>
            <w:r w:rsidRPr="000258B9">
              <w:rPr>
                <w:rFonts w:ascii="Arial" w:hAnsi="Arial"/>
                <w:sz w:val="20"/>
                <w:szCs w:val="20"/>
              </w:rPr>
              <w:t>BT Datastream Symmetric Virtual Path - 2Mbit/s </w:t>
            </w:r>
          </w:p>
        </w:tc>
        <w:tc>
          <w:tcPr>
            <w:tcW w:w="2271"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1260.00</w:t>
            </w:r>
          </w:p>
        </w:tc>
        <w:tc>
          <w:tcPr>
            <w:tcW w:w="2461"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1837.50</w:t>
            </w:r>
          </w:p>
        </w:tc>
        <w:tc>
          <w:tcPr>
            <w:tcW w:w="2461"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2289.00</w:t>
            </w:r>
          </w:p>
        </w:tc>
        <w:tc>
          <w:tcPr>
            <w:tcW w:w="2292"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1144.50</w:t>
            </w:r>
          </w:p>
        </w:tc>
      </w:tr>
      <w:tr w:rsidR="008E0D75" w:rsidRPr="000258B9" w:rsidTr="000258B9">
        <w:trPr>
          <w:trHeight w:val="394"/>
        </w:trPr>
        <w:tc>
          <w:tcPr>
            <w:tcW w:w="5035" w:type="dxa"/>
            <w:vAlign w:val="center"/>
          </w:tcPr>
          <w:p w:rsidR="008E0D75" w:rsidRPr="000258B9" w:rsidRDefault="008E0D75" w:rsidP="007D7499">
            <w:pPr>
              <w:pStyle w:val="NormalWeb"/>
              <w:rPr>
                <w:rFonts w:ascii="Arial" w:hAnsi="Arial"/>
                <w:sz w:val="20"/>
                <w:szCs w:val="20"/>
              </w:rPr>
            </w:pPr>
            <w:r w:rsidRPr="000258B9">
              <w:rPr>
                <w:rFonts w:ascii="Arial" w:hAnsi="Arial"/>
                <w:sz w:val="20"/>
                <w:szCs w:val="20"/>
              </w:rPr>
              <w:t>BT Datastream Symmetric Virtual Path - 3Mbit/s </w:t>
            </w:r>
          </w:p>
        </w:tc>
        <w:tc>
          <w:tcPr>
            <w:tcW w:w="2271" w:type="dxa"/>
            <w:vAlign w:val="center"/>
          </w:tcPr>
          <w:p w:rsidR="008E0D75" w:rsidRPr="000258B9" w:rsidRDefault="008E0D75" w:rsidP="000258B9">
            <w:pPr>
              <w:pStyle w:val="Footer"/>
              <w:jc w:val="center"/>
              <w:rPr>
                <w:rFonts w:ascii="Arial" w:hAnsi="Arial"/>
                <w:sz w:val="20"/>
                <w:szCs w:val="20"/>
              </w:rPr>
            </w:pPr>
            <w:r w:rsidRPr="000258B9">
              <w:rPr>
                <w:rFonts w:ascii="Arial" w:hAnsi="Arial"/>
                <w:sz w:val="20"/>
                <w:szCs w:val="20"/>
              </w:rPr>
              <w:t>1785.00</w:t>
            </w:r>
          </w:p>
        </w:tc>
        <w:tc>
          <w:tcPr>
            <w:tcW w:w="2461" w:type="dxa"/>
            <w:vAlign w:val="center"/>
          </w:tcPr>
          <w:p w:rsidR="008E0D75" w:rsidRPr="000258B9" w:rsidRDefault="008E0D75" w:rsidP="000258B9">
            <w:pPr>
              <w:pStyle w:val="Footer"/>
              <w:jc w:val="center"/>
              <w:rPr>
                <w:rFonts w:ascii="Arial" w:hAnsi="Arial"/>
                <w:sz w:val="20"/>
                <w:szCs w:val="20"/>
              </w:rPr>
            </w:pPr>
            <w:r w:rsidRPr="000258B9">
              <w:rPr>
                <w:rFonts w:ascii="Arial" w:hAnsi="Arial"/>
                <w:sz w:val="20"/>
                <w:szCs w:val="20"/>
              </w:rPr>
              <w:t>2598.75</w:t>
            </w:r>
          </w:p>
        </w:tc>
        <w:tc>
          <w:tcPr>
            <w:tcW w:w="2461" w:type="dxa"/>
            <w:vAlign w:val="center"/>
          </w:tcPr>
          <w:p w:rsidR="008E0D75" w:rsidRPr="000258B9" w:rsidRDefault="008E0D75" w:rsidP="000258B9">
            <w:pPr>
              <w:pStyle w:val="Footer"/>
              <w:jc w:val="center"/>
              <w:rPr>
                <w:rFonts w:ascii="Arial" w:hAnsi="Arial"/>
                <w:sz w:val="20"/>
                <w:szCs w:val="20"/>
              </w:rPr>
            </w:pPr>
            <w:r w:rsidRPr="000258B9">
              <w:rPr>
                <w:rFonts w:ascii="Arial" w:hAnsi="Arial"/>
                <w:sz w:val="20"/>
                <w:szCs w:val="20"/>
              </w:rPr>
              <w:t>3244.50</w:t>
            </w:r>
          </w:p>
        </w:tc>
        <w:tc>
          <w:tcPr>
            <w:tcW w:w="2292" w:type="dxa"/>
            <w:vAlign w:val="center"/>
          </w:tcPr>
          <w:p w:rsidR="008E0D75" w:rsidRPr="000258B9" w:rsidRDefault="008E0D75" w:rsidP="000258B9">
            <w:pPr>
              <w:pStyle w:val="Footer"/>
              <w:jc w:val="center"/>
              <w:rPr>
                <w:rFonts w:ascii="Arial" w:hAnsi="Arial"/>
                <w:sz w:val="20"/>
                <w:szCs w:val="20"/>
              </w:rPr>
            </w:pPr>
            <w:r w:rsidRPr="000258B9">
              <w:rPr>
                <w:rFonts w:ascii="Arial" w:hAnsi="Arial"/>
                <w:sz w:val="20"/>
                <w:szCs w:val="20"/>
              </w:rPr>
              <w:t>1622.25</w:t>
            </w:r>
          </w:p>
        </w:tc>
      </w:tr>
      <w:tr w:rsidR="008E0D75" w:rsidRPr="000258B9" w:rsidTr="000258B9">
        <w:trPr>
          <w:trHeight w:val="411"/>
        </w:trPr>
        <w:tc>
          <w:tcPr>
            <w:tcW w:w="5035" w:type="dxa"/>
            <w:vAlign w:val="center"/>
          </w:tcPr>
          <w:p w:rsidR="008E0D75" w:rsidRPr="000258B9" w:rsidRDefault="008E0D75" w:rsidP="007D7499">
            <w:pPr>
              <w:pStyle w:val="NormalWeb"/>
              <w:rPr>
                <w:rFonts w:ascii="Arial" w:hAnsi="Arial"/>
                <w:sz w:val="20"/>
                <w:szCs w:val="20"/>
              </w:rPr>
            </w:pPr>
            <w:r w:rsidRPr="000258B9">
              <w:rPr>
                <w:rFonts w:ascii="Arial" w:hAnsi="Arial"/>
                <w:sz w:val="20"/>
                <w:szCs w:val="20"/>
              </w:rPr>
              <w:t>BT Datastream Symmetric Virtual Path - 4Mbit/s </w:t>
            </w:r>
          </w:p>
        </w:tc>
        <w:tc>
          <w:tcPr>
            <w:tcW w:w="2271" w:type="dxa"/>
            <w:vAlign w:val="center"/>
          </w:tcPr>
          <w:p w:rsidR="008E0D75" w:rsidRPr="000258B9" w:rsidRDefault="008E0D75" w:rsidP="000258B9">
            <w:pPr>
              <w:pStyle w:val="Footer"/>
              <w:jc w:val="center"/>
              <w:rPr>
                <w:rFonts w:ascii="Arial" w:hAnsi="Arial"/>
                <w:sz w:val="20"/>
                <w:szCs w:val="20"/>
              </w:rPr>
            </w:pPr>
            <w:r w:rsidRPr="000258B9">
              <w:rPr>
                <w:rFonts w:ascii="Arial" w:hAnsi="Arial"/>
                <w:sz w:val="20"/>
                <w:szCs w:val="20"/>
              </w:rPr>
              <w:t>2310.00</w:t>
            </w:r>
          </w:p>
        </w:tc>
        <w:tc>
          <w:tcPr>
            <w:tcW w:w="2461" w:type="dxa"/>
            <w:vAlign w:val="center"/>
          </w:tcPr>
          <w:p w:rsidR="008E0D75" w:rsidRPr="000258B9" w:rsidRDefault="008E0D75" w:rsidP="000258B9">
            <w:pPr>
              <w:pStyle w:val="Footer"/>
              <w:jc w:val="center"/>
              <w:rPr>
                <w:rFonts w:ascii="Arial" w:hAnsi="Arial"/>
                <w:sz w:val="20"/>
                <w:szCs w:val="20"/>
              </w:rPr>
            </w:pPr>
            <w:r w:rsidRPr="000258B9">
              <w:rPr>
                <w:rFonts w:ascii="Arial" w:hAnsi="Arial"/>
                <w:sz w:val="20"/>
                <w:szCs w:val="20"/>
              </w:rPr>
              <w:t>3360.00</w:t>
            </w:r>
          </w:p>
        </w:tc>
        <w:tc>
          <w:tcPr>
            <w:tcW w:w="2461" w:type="dxa"/>
            <w:vAlign w:val="center"/>
          </w:tcPr>
          <w:p w:rsidR="008E0D75" w:rsidRPr="000258B9" w:rsidRDefault="008E0D75" w:rsidP="000258B9">
            <w:pPr>
              <w:pStyle w:val="Footer"/>
              <w:jc w:val="center"/>
              <w:rPr>
                <w:rFonts w:ascii="Arial" w:hAnsi="Arial"/>
                <w:sz w:val="20"/>
                <w:szCs w:val="20"/>
              </w:rPr>
            </w:pPr>
            <w:r w:rsidRPr="000258B9">
              <w:rPr>
                <w:rFonts w:ascii="Arial" w:hAnsi="Arial"/>
                <w:sz w:val="20"/>
                <w:szCs w:val="20"/>
              </w:rPr>
              <w:t>4200.00</w:t>
            </w:r>
          </w:p>
        </w:tc>
        <w:tc>
          <w:tcPr>
            <w:tcW w:w="2292" w:type="dxa"/>
            <w:vAlign w:val="center"/>
          </w:tcPr>
          <w:p w:rsidR="008E0D75" w:rsidRPr="000258B9" w:rsidRDefault="008E0D75" w:rsidP="000258B9">
            <w:pPr>
              <w:pStyle w:val="Footer"/>
              <w:jc w:val="center"/>
              <w:rPr>
                <w:rFonts w:ascii="Arial" w:hAnsi="Arial"/>
                <w:sz w:val="20"/>
                <w:szCs w:val="20"/>
              </w:rPr>
            </w:pPr>
            <w:r w:rsidRPr="000258B9">
              <w:rPr>
                <w:rFonts w:ascii="Arial" w:hAnsi="Arial"/>
                <w:sz w:val="20"/>
                <w:szCs w:val="20"/>
              </w:rPr>
              <w:t>2100.00</w:t>
            </w:r>
          </w:p>
        </w:tc>
      </w:tr>
      <w:tr w:rsidR="008E0D75" w:rsidRPr="000258B9" w:rsidTr="000258B9">
        <w:trPr>
          <w:trHeight w:val="385"/>
        </w:trPr>
        <w:tc>
          <w:tcPr>
            <w:tcW w:w="5035" w:type="dxa"/>
            <w:vAlign w:val="center"/>
          </w:tcPr>
          <w:p w:rsidR="008E0D75" w:rsidRPr="000258B9" w:rsidRDefault="008E0D75" w:rsidP="007D7499">
            <w:pPr>
              <w:pStyle w:val="NormalWeb"/>
              <w:rPr>
                <w:rFonts w:ascii="Arial" w:hAnsi="Arial"/>
                <w:sz w:val="20"/>
                <w:szCs w:val="20"/>
              </w:rPr>
            </w:pPr>
            <w:r w:rsidRPr="000258B9">
              <w:rPr>
                <w:rFonts w:ascii="Arial" w:hAnsi="Arial"/>
                <w:sz w:val="20"/>
                <w:szCs w:val="20"/>
              </w:rPr>
              <w:t>BT Datastream Symmetric Virtual Path - 5Mbit/s </w:t>
            </w:r>
          </w:p>
        </w:tc>
        <w:tc>
          <w:tcPr>
            <w:tcW w:w="2271"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2835.00</w:t>
            </w:r>
          </w:p>
        </w:tc>
        <w:tc>
          <w:tcPr>
            <w:tcW w:w="2461"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4121.25</w:t>
            </w:r>
          </w:p>
        </w:tc>
        <w:tc>
          <w:tcPr>
            <w:tcW w:w="2461"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5155.50</w:t>
            </w:r>
          </w:p>
        </w:tc>
        <w:tc>
          <w:tcPr>
            <w:tcW w:w="2292"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2577.75</w:t>
            </w:r>
          </w:p>
        </w:tc>
      </w:tr>
      <w:tr w:rsidR="008E0D75" w:rsidRPr="000258B9" w:rsidTr="000258B9">
        <w:trPr>
          <w:trHeight w:val="402"/>
        </w:trPr>
        <w:tc>
          <w:tcPr>
            <w:tcW w:w="5035" w:type="dxa"/>
            <w:vAlign w:val="center"/>
          </w:tcPr>
          <w:p w:rsidR="008E0D75" w:rsidRPr="000258B9" w:rsidRDefault="008E0D75" w:rsidP="007D7499">
            <w:pPr>
              <w:pStyle w:val="NormalWeb"/>
              <w:rPr>
                <w:rFonts w:ascii="Arial" w:hAnsi="Arial"/>
                <w:sz w:val="20"/>
                <w:szCs w:val="20"/>
              </w:rPr>
            </w:pPr>
            <w:r w:rsidRPr="000258B9">
              <w:rPr>
                <w:rFonts w:ascii="Arial" w:hAnsi="Arial"/>
                <w:sz w:val="20"/>
                <w:szCs w:val="20"/>
              </w:rPr>
              <w:lastRenderedPageBreak/>
              <w:t>BT Datastream Symmetric Virtual Path - 6Mbit/s </w:t>
            </w:r>
          </w:p>
        </w:tc>
        <w:tc>
          <w:tcPr>
            <w:tcW w:w="2271"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3360.00</w:t>
            </w:r>
          </w:p>
        </w:tc>
        <w:tc>
          <w:tcPr>
            <w:tcW w:w="2461"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4882.50</w:t>
            </w:r>
          </w:p>
        </w:tc>
        <w:tc>
          <w:tcPr>
            <w:tcW w:w="2461"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6111.00</w:t>
            </w:r>
          </w:p>
        </w:tc>
        <w:tc>
          <w:tcPr>
            <w:tcW w:w="2292"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3055.50</w:t>
            </w:r>
          </w:p>
        </w:tc>
      </w:tr>
      <w:tr w:rsidR="008E0D75" w:rsidRPr="000258B9" w:rsidTr="000258B9">
        <w:trPr>
          <w:trHeight w:val="397"/>
        </w:trPr>
        <w:tc>
          <w:tcPr>
            <w:tcW w:w="5035" w:type="dxa"/>
            <w:vAlign w:val="center"/>
          </w:tcPr>
          <w:p w:rsidR="008E0D75" w:rsidRPr="000258B9" w:rsidRDefault="008E0D75" w:rsidP="007D7499">
            <w:pPr>
              <w:pStyle w:val="NormalWeb"/>
              <w:rPr>
                <w:rFonts w:ascii="Arial" w:hAnsi="Arial"/>
                <w:sz w:val="20"/>
                <w:szCs w:val="20"/>
              </w:rPr>
            </w:pPr>
            <w:r w:rsidRPr="000258B9">
              <w:rPr>
                <w:rFonts w:ascii="Arial" w:hAnsi="Arial"/>
                <w:sz w:val="20"/>
                <w:szCs w:val="20"/>
              </w:rPr>
              <w:t>BT Datastream Symmetric Virtual Path - 7Mbit/s </w:t>
            </w:r>
          </w:p>
        </w:tc>
        <w:tc>
          <w:tcPr>
            <w:tcW w:w="2271"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3885.00</w:t>
            </w:r>
          </w:p>
        </w:tc>
        <w:tc>
          <w:tcPr>
            <w:tcW w:w="2461"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5643.75</w:t>
            </w:r>
          </w:p>
        </w:tc>
        <w:tc>
          <w:tcPr>
            <w:tcW w:w="2461"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7066.50</w:t>
            </w:r>
          </w:p>
        </w:tc>
        <w:tc>
          <w:tcPr>
            <w:tcW w:w="2292"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3533.25</w:t>
            </w:r>
          </w:p>
        </w:tc>
      </w:tr>
      <w:tr w:rsidR="008E0D75" w:rsidRPr="000258B9" w:rsidTr="000258B9">
        <w:trPr>
          <w:trHeight w:val="403"/>
        </w:trPr>
        <w:tc>
          <w:tcPr>
            <w:tcW w:w="5035" w:type="dxa"/>
            <w:vAlign w:val="center"/>
          </w:tcPr>
          <w:p w:rsidR="008E0D75" w:rsidRPr="000258B9" w:rsidRDefault="008E0D75" w:rsidP="007D7499">
            <w:pPr>
              <w:pStyle w:val="NormalWeb"/>
              <w:rPr>
                <w:rFonts w:ascii="Arial" w:hAnsi="Arial"/>
                <w:sz w:val="20"/>
                <w:szCs w:val="20"/>
              </w:rPr>
            </w:pPr>
            <w:r w:rsidRPr="000258B9">
              <w:rPr>
                <w:rFonts w:ascii="Arial" w:hAnsi="Arial"/>
                <w:sz w:val="20"/>
                <w:szCs w:val="20"/>
              </w:rPr>
              <w:t>BT Datastream Symmetric Virtual Path - 8Mbit/s </w:t>
            </w:r>
          </w:p>
        </w:tc>
        <w:tc>
          <w:tcPr>
            <w:tcW w:w="2271" w:type="dxa"/>
            <w:vAlign w:val="center"/>
          </w:tcPr>
          <w:p w:rsidR="008E0D75" w:rsidRPr="000258B9" w:rsidRDefault="008E0D75" w:rsidP="000258B9">
            <w:pPr>
              <w:pStyle w:val="Footer"/>
              <w:jc w:val="center"/>
              <w:rPr>
                <w:rFonts w:ascii="Arial" w:hAnsi="Arial"/>
                <w:sz w:val="20"/>
                <w:szCs w:val="20"/>
              </w:rPr>
            </w:pPr>
            <w:r w:rsidRPr="000258B9">
              <w:rPr>
                <w:rFonts w:ascii="Arial" w:hAnsi="Arial"/>
                <w:sz w:val="20"/>
                <w:szCs w:val="20"/>
              </w:rPr>
              <w:t>4410.00</w:t>
            </w:r>
          </w:p>
        </w:tc>
        <w:tc>
          <w:tcPr>
            <w:tcW w:w="2461" w:type="dxa"/>
            <w:vAlign w:val="center"/>
          </w:tcPr>
          <w:p w:rsidR="008E0D75" w:rsidRPr="000258B9" w:rsidRDefault="008E0D75" w:rsidP="000258B9">
            <w:pPr>
              <w:pStyle w:val="Footer"/>
              <w:jc w:val="center"/>
              <w:rPr>
                <w:rFonts w:ascii="Arial" w:hAnsi="Arial"/>
                <w:sz w:val="20"/>
                <w:szCs w:val="20"/>
              </w:rPr>
            </w:pPr>
            <w:r w:rsidRPr="000258B9">
              <w:rPr>
                <w:rFonts w:ascii="Arial" w:hAnsi="Arial"/>
                <w:sz w:val="20"/>
                <w:szCs w:val="20"/>
              </w:rPr>
              <w:t>6405.00</w:t>
            </w:r>
          </w:p>
        </w:tc>
        <w:tc>
          <w:tcPr>
            <w:tcW w:w="2461" w:type="dxa"/>
            <w:vAlign w:val="center"/>
          </w:tcPr>
          <w:p w:rsidR="008E0D75" w:rsidRPr="000258B9" w:rsidRDefault="008E0D75" w:rsidP="000258B9">
            <w:pPr>
              <w:pStyle w:val="Footer"/>
              <w:jc w:val="center"/>
              <w:rPr>
                <w:rFonts w:ascii="Arial" w:hAnsi="Arial"/>
                <w:sz w:val="20"/>
                <w:szCs w:val="20"/>
              </w:rPr>
            </w:pPr>
            <w:r w:rsidRPr="000258B9">
              <w:rPr>
                <w:rFonts w:ascii="Arial" w:hAnsi="Arial"/>
                <w:sz w:val="20"/>
                <w:szCs w:val="20"/>
              </w:rPr>
              <w:t>8022.00</w:t>
            </w:r>
          </w:p>
        </w:tc>
        <w:tc>
          <w:tcPr>
            <w:tcW w:w="2292" w:type="dxa"/>
            <w:vAlign w:val="center"/>
          </w:tcPr>
          <w:p w:rsidR="008E0D75" w:rsidRPr="000258B9" w:rsidRDefault="008E0D75" w:rsidP="000258B9">
            <w:pPr>
              <w:pStyle w:val="Footer"/>
              <w:jc w:val="center"/>
              <w:rPr>
                <w:rFonts w:ascii="Arial" w:hAnsi="Arial"/>
                <w:sz w:val="20"/>
                <w:szCs w:val="20"/>
              </w:rPr>
            </w:pPr>
            <w:r w:rsidRPr="000258B9">
              <w:rPr>
                <w:rFonts w:ascii="Arial" w:hAnsi="Arial"/>
                <w:sz w:val="20"/>
                <w:szCs w:val="20"/>
              </w:rPr>
              <w:t>4011.00</w:t>
            </w:r>
          </w:p>
        </w:tc>
      </w:tr>
      <w:tr w:rsidR="008E0D75" w:rsidRPr="000258B9" w:rsidTr="000258B9">
        <w:trPr>
          <w:trHeight w:val="388"/>
        </w:trPr>
        <w:tc>
          <w:tcPr>
            <w:tcW w:w="5035" w:type="dxa"/>
            <w:vAlign w:val="center"/>
          </w:tcPr>
          <w:p w:rsidR="008E0D75" w:rsidRPr="000258B9" w:rsidRDefault="008E0D75" w:rsidP="007D7499">
            <w:pPr>
              <w:pStyle w:val="NormalWeb"/>
              <w:rPr>
                <w:rFonts w:ascii="Arial" w:hAnsi="Arial"/>
                <w:sz w:val="20"/>
                <w:szCs w:val="20"/>
              </w:rPr>
            </w:pPr>
            <w:r w:rsidRPr="000258B9">
              <w:rPr>
                <w:rFonts w:ascii="Arial" w:hAnsi="Arial"/>
                <w:sz w:val="20"/>
                <w:szCs w:val="20"/>
              </w:rPr>
              <w:t>BT Datastream Symmetric Virtual Path - 9Mbit/s </w:t>
            </w:r>
          </w:p>
        </w:tc>
        <w:tc>
          <w:tcPr>
            <w:tcW w:w="2271" w:type="dxa"/>
            <w:vAlign w:val="center"/>
          </w:tcPr>
          <w:p w:rsidR="008E0D75" w:rsidRPr="000258B9" w:rsidRDefault="008E0D75" w:rsidP="000258B9">
            <w:pPr>
              <w:pStyle w:val="Footer"/>
              <w:jc w:val="center"/>
              <w:rPr>
                <w:rFonts w:ascii="Arial" w:hAnsi="Arial"/>
                <w:sz w:val="20"/>
                <w:szCs w:val="20"/>
              </w:rPr>
            </w:pPr>
            <w:r w:rsidRPr="000258B9">
              <w:rPr>
                <w:rFonts w:ascii="Arial" w:hAnsi="Arial"/>
                <w:sz w:val="20"/>
                <w:szCs w:val="20"/>
              </w:rPr>
              <w:t>4935.00</w:t>
            </w:r>
          </w:p>
        </w:tc>
        <w:tc>
          <w:tcPr>
            <w:tcW w:w="2461" w:type="dxa"/>
            <w:vAlign w:val="center"/>
          </w:tcPr>
          <w:p w:rsidR="008E0D75" w:rsidRPr="000258B9" w:rsidRDefault="008E0D75" w:rsidP="000258B9">
            <w:pPr>
              <w:pStyle w:val="Footer"/>
              <w:jc w:val="center"/>
              <w:rPr>
                <w:rFonts w:ascii="Arial" w:hAnsi="Arial"/>
                <w:sz w:val="20"/>
                <w:szCs w:val="20"/>
              </w:rPr>
            </w:pPr>
            <w:r w:rsidRPr="000258B9">
              <w:rPr>
                <w:rFonts w:ascii="Arial" w:hAnsi="Arial"/>
                <w:sz w:val="20"/>
                <w:szCs w:val="20"/>
              </w:rPr>
              <w:t>7166.25</w:t>
            </w:r>
          </w:p>
        </w:tc>
        <w:tc>
          <w:tcPr>
            <w:tcW w:w="2461" w:type="dxa"/>
            <w:vAlign w:val="center"/>
          </w:tcPr>
          <w:p w:rsidR="008E0D75" w:rsidRPr="000258B9" w:rsidRDefault="008E0D75" w:rsidP="000258B9">
            <w:pPr>
              <w:pStyle w:val="Footer"/>
              <w:jc w:val="center"/>
              <w:rPr>
                <w:rFonts w:ascii="Arial" w:hAnsi="Arial"/>
                <w:sz w:val="20"/>
                <w:szCs w:val="20"/>
              </w:rPr>
            </w:pPr>
            <w:r w:rsidRPr="000258B9">
              <w:rPr>
                <w:rFonts w:ascii="Arial" w:hAnsi="Arial"/>
                <w:sz w:val="20"/>
                <w:szCs w:val="20"/>
              </w:rPr>
              <w:t>8977.50</w:t>
            </w:r>
          </w:p>
        </w:tc>
        <w:tc>
          <w:tcPr>
            <w:tcW w:w="2292" w:type="dxa"/>
            <w:vAlign w:val="center"/>
          </w:tcPr>
          <w:p w:rsidR="008E0D75" w:rsidRPr="000258B9" w:rsidRDefault="008E0D75" w:rsidP="000258B9">
            <w:pPr>
              <w:pStyle w:val="Footer"/>
              <w:jc w:val="center"/>
              <w:rPr>
                <w:rFonts w:ascii="Arial" w:hAnsi="Arial"/>
                <w:sz w:val="20"/>
                <w:szCs w:val="20"/>
              </w:rPr>
            </w:pPr>
            <w:r w:rsidRPr="000258B9">
              <w:rPr>
                <w:rFonts w:ascii="Arial" w:hAnsi="Arial"/>
                <w:sz w:val="20"/>
                <w:szCs w:val="20"/>
              </w:rPr>
              <w:t>4488.75</w:t>
            </w:r>
          </w:p>
        </w:tc>
      </w:tr>
      <w:tr w:rsidR="008E0D75" w:rsidRPr="000258B9" w:rsidTr="000258B9">
        <w:trPr>
          <w:trHeight w:val="405"/>
        </w:trPr>
        <w:tc>
          <w:tcPr>
            <w:tcW w:w="5035" w:type="dxa"/>
            <w:vAlign w:val="center"/>
          </w:tcPr>
          <w:p w:rsidR="008E0D75" w:rsidRPr="000258B9" w:rsidRDefault="008E0D75" w:rsidP="007D7499">
            <w:pPr>
              <w:pStyle w:val="NormalWeb"/>
              <w:rPr>
                <w:rFonts w:ascii="Arial" w:hAnsi="Arial"/>
                <w:sz w:val="20"/>
                <w:szCs w:val="20"/>
              </w:rPr>
            </w:pPr>
            <w:r w:rsidRPr="000258B9">
              <w:rPr>
                <w:rFonts w:ascii="Arial" w:hAnsi="Arial"/>
                <w:sz w:val="20"/>
                <w:szCs w:val="20"/>
              </w:rPr>
              <w:t>BT Datastream Symmetric Virtual Path - 10Mbit/s </w:t>
            </w:r>
          </w:p>
        </w:tc>
        <w:tc>
          <w:tcPr>
            <w:tcW w:w="2271" w:type="dxa"/>
            <w:vAlign w:val="center"/>
          </w:tcPr>
          <w:p w:rsidR="008E0D75" w:rsidRPr="000258B9" w:rsidRDefault="008E0D75" w:rsidP="000258B9">
            <w:pPr>
              <w:pStyle w:val="Footer"/>
              <w:jc w:val="center"/>
              <w:rPr>
                <w:rFonts w:ascii="Arial" w:hAnsi="Arial"/>
                <w:sz w:val="20"/>
                <w:szCs w:val="20"/>
              </w:rPr>
            </w:pPr>
            <w:r w:rsidRPr="000258B9">
              <w:rPr>
                <w:rFonts w:ascii="Arial" w:hAnsi="Arial"/>
                <w:sz w:val="20"/>
                <w:szCs w:val="20"/>
              </w:rPr>
              <w:t>5460.00</w:t>
            </w:r>
          </w:p>
        </w:tc>
        <w:tc>
          <w:tcPr>
            <w:tcW w:w="2461" w:type="dxa"/>
            <w:vAlign w:val="center"/>
          </w:tcPr>
          <w:p w:rsidR="008E0D75" w:rsidRPr="000258B9" w:rsidRDefault="008E0D75" w:rsidP="000258B9">
            <w:pPr>
              <w:pStyle w:val="Footer"/>
              <w:jc w:val="center"/>
              <w:rPr>
                <w:rFonts w:ascii="Arial" w:hAnsi="Arial"/>
                <w:sz w:val="20"/>
                <w:szCs w:val="20"/>
              </w:rPr>
            </w:pPr>
            <w:r w:rsidRPr="000258B9">
              <w:rPr>
                <w:rFonts w:ascii="Arial" w:hAnsi="Arial"/>
                <w:sz w:val="20"/>
                <w:szCs w:val="20"/>
              </w:rPr>
              <w:t>7927.00</w:t>
            </w:r>
          </w:p>
        </w:tc>
        <w:tc>
          <w:tcPr>
            <w:tcW w:w="2461" w:type="dxa"/>
            <w:vAlign w:val="center"/>
          </w:tcPr>
          <w:p w:rsidR="008E0D75" w:rsidRPr="000258B9" w:rsidRDefault="008E0D75" w:rsidP="000258B9">
            <w:pPr>
              <w:pStyle w:val="Footer"/>
              <w:jc w:val="center"/>
              <w:rPr>
                <w:rFonts w:ascii="Arial" w:hAnsi="Arial"/>
                <w:sz w:val="20"/>
                <w:szCs w:val="20"/>
              </w:rPr>
            </w:pPr>
            <w:r w:rsidRPr="000258B9">
              <w:rPr>
                <w:rFonts w:ascii="Arial" w:hAnsi="Arial"/>
                <w:sz w:val="20"/>
                <w:szCs w:val="20"/>
              </w:rPr>
              <w:t>9933.00</w:t>
            </w:r>
          </w:p>
        </w:tc>
        <w:tc>
          <w:tcPr>
            <w:tcW w:w="2292" w:type="dxa"/>
            <w:vAlign w:val="center"/>
          </w:tcPr>
          <w:p w:rsidR="008E0D75" w:rsidRPr="000258B9" w:rsidRDefault="00625C85" w:rsidP="000258B9">
            <w:pPr>
              <w:pStyle w:val="Footer"/>
              <w:jc w:val="center"/>
              <w:rPr>
                <w:rFonts w:ascii="Arial" w:hAnsi="Arial"/>
                <w:sz w:val="20"/>
                <w:szCs w:val="20"/>
              </w:rPr>
            </w:pPr>
            <w:r w:rsidRPr="000258B9">
              <w:rPr>
                <w:rFonts w:ascii="Arial" w:hAnsi="Arial"/>
                <w:sz w:val="20"/>
                <w:szCs w:val="20"/>
              </w:rPr>
              <w:t>4966.50</w:t>
            </w:r>
          </w:p>
        </w:tc>
      </w:tr>
    </w:tbl>
    <w:p w:rsidR="008E0D75" w:rsidRPr="002B6792" w:rsidRDefault="008E0D75" w:rsidP="008E0D75">
      <w:pPr>
        <w:rPr>
          <w:rFonts w:ascii="Arial" w:hAnsi="Arial"/>
          <w:sz w:val="20"/>
          <w:szCs w:val="20"/>
        </w:rPr>
      </w:pPr>
    </w:p>
    <w:p w:rsidR="008E0D75" w:rsidRDefault="008E0D75" w:rsidP="008E0D75">
      <w:pPr>
        <w:rPr>
          <w:rFonts w:ascii="Arial" w:hAnsi="Arial"/>
          <w:sz w:val="20"/>
          <w:szCs w:val="20"/>
          <w:u w:val="single"/>
        </w:rPr>
      </w:pPr>
    </w:p>
    <w:p w:rsidR="008E0D75" w:rsidRPr="00972B15" w:rsidRDefault="008E0D75" w:rsidP="008E0D75">
      <w:pPr>
        <w:rPr>
          <w:rFonts w:ascii="Arial" w:hAnsi="Arial"/>
          <w:vanish/>
          <w:sz w:val="20"/>
          <w:szCs w:val="20"/>
          <w:u w:val="single"/>
        </w:rPr>
      </w:pPr>
    </w:p>
    <w:p w:rsidR="008E0D75" w:rsidRDefault="008E0D75" w:rsidP="008E0D75">
      <w:pPr>
        <w:rPr>
          <w:rFonts w:ascii="Arial" w:hAnsi="Arial"/>
          <w:sz w:val="20"/>
          <w:szCs w:val="20"/>
        </w:rPr>
      </w:pPr>
      <w:r w:rsidRPr="00972B15">
        <w:rPr>
          <w:rFonts w:ascii="Arial" w:hAnsi="Arial"/>
          <w:b/>
          <w:bCs/>
          <w:sz w:val="20"/>
          <w:szCs w:val="20"/>
          <w:u w:val="single"/>
        </w:rPr>
        <w:t xml:space="preserve">BT Datastream Symmetric - Virtual Path Rental Charges for VBR </w:t>
      </w:r>
      <w:proofErr w:type="spellStart"/>
      <w:r w:rsidRPr="00972B15">
        <w:rPr>
          <w:rFonts w:ascii="Arial" w:hAnsi="Arial"/>
          <w:b/>
          <w:bCs/>
          <w:sz w:val="20"/>
          <w:szCs w:val="20"/>
          <w:u w:val="single"/>
        </w:rPr>
        <w:t>nrt</w:t>
      </w:r>
      <w:proofErr w:type="spellEnd"/>
      <w:r w:rsidRPr="00972B15">
        <w:rPr>
          <w:rFonts w:ascii="Arial" w:hAnsi="Arial"/>
          <w:sz w:val="20"/>
          <w:szCs w:val="20"/>
          <w:u w:val="single"/>
        </w:rPr>
        <w:t xml:space="preserve"> </w:t>
      </w:r>
      <w:r w:rsidRPr="00972B15">
        <w:rPr>
          <w:rFonts w:ascii="Arial" w:hAnsi="Arial"/>
          <w:sz w:val="20"/>
          <w:szCs w:val="20"/>
          <w:u w:val="single"/>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b/>
          <w:sz w:val="20"/>
          <w:szCs w:val="20"/>
        </w:rPr>
        <w:t xml:space="preserve">Operative Date </w:t>
      </w:r>
      <w:r w:rsidRPr="003E6820">
        <w:rPr>
          <w:rFonts w:ascii="Arial" w:hAnsi="Arial"/>
          <w:sz w:val="20"/>
          <w:szCs w:val="20"/>
        </w:rPr>
        <w:t xml:space="preserve">01.02.2009 </w:t>
      </w:r>
    </w:p>
    <w:p w:rsidR="00217736" w:rsidRDefault="00217736" w:rsidP="008E0D75">
      <w:pPr>
        <w:rPr>
          <w:rFonts w:ascii="Arial" w:hAnsi="Arial"/>
          <w:sz w:val="20"/>
          <w:szCs w:val="20"/>
        </w:rPr>
      </w:pPr>
    </w:p>
    <w:p w:rsidR="00217736" w:rsidRPr="00217736" w:rsidRDefault="00217736" w:rsidP="00217736">
      <w:pPr>
        <w:ind w:right="-262"/>
        <w:rPr>
          <w:rFonts w:ascii="Arial" w:hAnsi="Arial" w:cs="Arial"/>
          <w:color w:val="FF0000"/>
        </w:rPr>
      </w:pPr>
      <w:r w:rsidRPr="00217736">
        <w:rPr>
          <w:rFonts w:ascii="Arial" w:hAnsi="Arial" w:cs="Arial"/>
          <w:color w:val="FF0000"/>
        </w:rPr>
        <w:t>Virtual</w:t>
      </w:r>
      <w:r>
        <w:rPr>
          <w:rFonts w:ascii="Arial" w:hAnsi="Arial" w:cs="Arial"/>
          <w:color w:val="FF0000"/>
        </w:rPr>
        <w:t xml:space="preserve"> Path </w:t>
      </w:r>
      <w:r w:rsidRPr="00217736">
        <w:rPr>
          <w:rFonts w:ascii="Arial" w:hAnsi="Arial" w:cs="Arial"/>
          <w:color w:val="FF0000"/>
        </w:rPr>
        <w:t>products will not be available for new supply after 30 June 2012.</w:t>
      </w:r>
    </w:p>
    <w:p w:rsidR="00217736" w:rsidRPr="003E6820" w:rsidRDefault="00217736" w:rsidP="008E0D75">
      <w:pPr>
        <w:rPr>
          <w:rFonts w:ascii="Arial" w:hAnsi="Arial"/>
          <w:b/>
          <w:sz w:val="20"/>
          <w:szCs w:val="20"/>
        </w:rPr>
      </w:pPr>
    </w:p>
    <w:p w:rsidR="008E0D75" w:rsidRPr="003E6820" w:rsidRDefault="008E0D75" w:rsidP="008E0D75">
      <w:pPr>
        <w:rPr>
          <w:rFonts w:ascii="Arial"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18"/>
        <w:gridCol w:w="2791"/>
        <w:gridCol w:w="2791"/>
        <w:gridCol w:w="2791"/>
        <w:gridCol w:w="2791"/>
      </w:tblGrid>
      <w:tr w:rsidR="008E0D75" w:rsidRPr="000258B9" w:rsidTr="000258B9">
        <w:trPr>
          <w:trHeight w:val="459"/>
          <w:tblHeader/>
        </w:trPr>
        <w:tc>
          <w:tcPr>
            <w:tcW w:w="2818" w:type="dxa"/>
            <w:vAlign w:val="center"/>
          </w:tcPr>
          <w:p w:rsidR="008E0D75" w:rsidRPr="000258B9" w:rsidRDefault="008E0D75" w:rsidP="000258B9">
            <w:pPr>
              <w:jc w:val="center"/>
              <w:rPr>
                <w:rFonts w:ascii="Arial" w:hAnsi="Arial"/>
                <w:b/>
                <w:bCs/>
                <w:sz w:val="20"/>
                <w:szCs w:val="20"/>
              </w:rPr>
            </w:pPr>
            <w:r w:rsidRPr="000258B9">
              <w:rPr>
                <w:rFonts w:ascii="Arial" w:hAnsi="Arial"/>
                <w:b/>
                <w:bCs/>
                <w:sz w:val="20"/>
                <w:szCs w:val="20"/>
              </w:rPr>
              <w:t>Virtual Path Option</w:t>
            </w:r>
          </w:p>
        </w:tc>
        <w:tc>
          <w:tcPr>
            <w:tcW w:w="2791" w:type="dxa"/>
            <w:vAlign w:val="center"/>
          </w:tcPr>
          <w:p w:rsidR="008E0D75" w:rsidRPr="000258B9" w:rsidRDefault="008E0D75" w:rsidP="000258B9">
            <w:pPr>
              <w:jc w:val="center"/>
              <w:rPr>
                <w:rFonts w:ascii="Arial" w:hAnsi="Arial"/>
                <w:b/>
                <w:bCs/>
                <w:sz w:val="20"/>
                <w:szCs w:val="20"/>
              </w:rPr>
            </w:pPr>
            <w:r w:rsidRPr="000258B9">
              <w:rPr>
                <w:rFonts w:ascii="Arial" w:hAnsi="Arial"/>
                <w:b/>
                <w:bCs/>
                <w:sz w:val="20"/>
                <w:szCs w:val="20"/>
              </w:rPr>
              <w:t>Local</w:t>
            </w:r>
            <w:r w:rsidRPr="000258B9">
              <w:rPr>
                <w:rFonts w:ascii="Arial" w:hAnsi="Arial"/>
                <w:b/>
                <w:bCs/>
                <w:sz w:val="20"/>
                <w:szCs w:val="20"/>
              </w:rPr>
              <w:br/>
              <w:t>Per Individual VP (£)</w:t>
            </w:r>
          </w:p>
        </w:tc>
        <w:tc>
          <w:tcPr>
            <w:tcW w:w="2791" w:type="dxa"/>
            <w:vAlign w:val="center"/>
          </w:tcPr>
          <w:p w:rsidR="008E0D75" w:rsidRPr="000258B9" w:rsidRDefault="008E0D75" w:rsidP="000258B9">
            <w:pPr>
              <w:jc w:val="center"/>
              <w:rPr>
                <w:rFonts w:ascii="Arial" w:hAnsi="Arial"/>
                <w:b/>
                <w:bCs/>
                <w:sz w:val="20"/>
                <w:szCs w:val="20"/>
              </w:rPr>
            </w:pPr>
            <w:r w:rsidRPr="000258B9">
              <w:rPr>
                <w:rFonts w:ascii="Arial" w:hAnsi="Arial"/>
                <w:b/>
                <w:bCs/>
                <w:sz w:val="20"/>
                <w:szCs w:val="20"/>
              </w:rPr>
              <w:t>Regional</w:t>
            </w:r>
            <w:r w:rsidRPr="000258B9">
              <w:rPr>
                <w:rFonts w:ascii="Arial" w:hAnsi="Arial"/>
                <w:b/>
                <w:bCs/>
                <w:sz w:val="20"/>
                <w:szCs w:val="20"/>
              </w:rPr>
              <w:br/>
              <w:t xml:space="preserve">Per Individual VP (£) </w:t>
            </w:r>
          </w:p>
        </w:tc>
        <w:tc>
          <w:tcPr>
            <w:tcW w:w="2791" w:type="dxa"/>
            <w:vAlign w:val="center"/>
          </w:tcPr>
          <w:p w:rsidR="008E0D75" w:rsidRPr="000258B9" w:rsidRDefault="008E0D75" w:rsidP="000258B9">
            <w:pPr>
              <w:jc w:val="center"/>
              <w:rPr>
                <w:rFonts w:ascii="Arial" w:hAnsi="Arial"/>
                <w:b/>
                <w:bCs/>
                <w:sz w:val="20"/>
                <w:szCs w:val="20"/>
              </w:rPr>
            </w:pPr>
            <w:r w:rsidRPr="000258B9">
              <w:rPr>
                <w:rFonts w:ascii="Arial" w:hAnsi="Arial"/>
                <w:b/>
                <w:bCs/>
                <w:sz w:val="20"/>
                <w:szCs w:val="20"/>
              </w:rPr>
              <w:t>National</w:t>
            </w:r>
            <w:r w:rsidRPr="000258B9">
              <w:rPr>
                <w:rFonts w:ascii="Arial" w:hAnsi="Arial"/>
                <w:b/>
                <w:bCs/>
                <w:sz w:val="20"/>
                <w:szCs w:val="20"/>
              </w:rPr>
              <w:br/>
              <w:t>Per Individual VP (£)</w:t>
            </w:r>
          </w:p>
        </w:tc>
        <w:tc>
          <w:tcPr>
            <w:tcW w:w="2791" w:type="dxa"/>
            <w:vAlign w:val="center"/>
          </w:tcPr>
          <w:p w:rsidR="008E0D75" w:rsidRPr="000258B9" w:rsidRDefault="008E0D75" w:rsidP="000258B9">
            <w:pPr>
              <w:jc w:val="center"/>
              <w:rPr>
                <w:rFonts w:ascii="Arial" w:hAnsi="Arial"/>
                <w:b/>
                <w:bCs/>
                <w:sz w:val="20"/>
                <w:szCs w:val="20"/>
              </w:rPr>
            </w:pPr>
            <w:r w:rsidRPr="000258B9">
              <w:rPr>
                <w:rFonts w:ascii="Arial" w:hAnsi="Arial"/>
                <w:b/>
                <w:bCs/>
                <w:sz w:val="20"/>
                <w:szCs w:val="20"/>
              </w:rPr>
              <w:t xml:space="preserve">Handover Per </w:t>
            </w:r>
            <w:r w:rsidRPr="000258B9">
              <w:rPr>
                <w:rFonts w:ascii="Arial" w:hAnsi="Arial"/>
                <w:b/>
                <w:bCs/>
                <w:sz w:val="20"/>
                <w:szCs w:val="20"/>
              </w:rPr>
              <w:br/>
              <w:t>Individual VP (£)</w:t>
            </w:r>
          </w:p>
        </w:tc>
      </w:tr>
      <w:tr w:rsidR="008E0D75" w:rsidRPr="000258B9" w:rsidTr="000258B9">
        <w:trPr>
          <w:trHeight w:val="704"/>
        </w:trPr>
        <w:tc>
          <w:tcPr>
            <w:tcW w:w="2818" w:type="dxa"/>
            <w:vAlign w:val="center"/>
          </w:tcPr>
          <w:p w:rsidR="008E0D75" w:rsidRPr="000258B9" w:rsidRDefault="008E0D75" w:rsidP="007D7499">
            <w:pPr>
              <w:pStyle w:val="NormalWeb"/>
              <w:rPr>
                <w:rFonts w:ascii="Arial" w:hAnsi="Arial"/>
                <w:sz w:val="20"/>
                <w:szCs w:val="20"/>
              </w:rPr>
            </w:pPr>
            <w:r w:rsidRPr="000258B9">
              <w:rPr>
                <w:rFonts w:ascii="Arial" w:hAnsi="Arial"/>
                <w:sz w:val="20"/>
                <w:szCs w:val="20"/>
              </w:rPr>
              <w:t>BT Datastream Symmetric Virtual Path - 1Mbit/s </w:t>
            </w:r>
          </w:p>
        </w:tc>
        <w:tc>
          <w:tcPr>
            <w:tcW w:w="2791"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735.00</w:t>
            </w:r>
          </w:p>
        </w:tc>
        <w:tc>
          <w:tcPr>
            <w:tcW w:w="2791"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1076.25</w:t>
            </w:r>
          </w:p>
        </w:tc>
        <w:tc>
          <w:tcPr>
            <w:tcW w:w="2791"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1333.50</w:t>
            </w:r>
          </w:p>
        </w:tc>
        <w:tc>
          <w:tcPr>
            <w:tcW w:w="2791"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666.75</w:t>
            </w:r>
          </w:p>
        </w:tc>
      </w:tr>
      <w:tr w:rsidR="008E0D75" w:rsidRPr="000258B9" w:rsidTr="000258B9">
        <w:trPr>
          <w:trHeight w:val="704"/>
        </w:trPr>
        <w:tc>
          <w:tcPr>
            <w:tcW w:w="2818" w:type="dxa"/>
            <w:vAlign w:val="center"/>
          </w:tcPr>
          <w:p w:rsidR="008E0D75" w:rsidRPr="000258B9" w:rsidRDefault="008E0D75" w:rsidP="007D7499">
            <w:pPr>
              <w:pStyle w:val="NormalWeb"/>
              <w:rPr>
                <w:rFonts w:ascii="Arial" w:hAnsi="Arial"/>
                <w:sz w:val="20"/>
                <w:szCs w:val="20"/>
              </w:rPr>
            </w:pPr>
            <w:r w:rsidRPr="000258B9">
              <w:rPr>
                <w:rFonts w:ascii="Arial" w:hAnsi="Arial"/>
                <w:sz w:val="20"/>
                <w:szCs w:val="20"/>
              </w:rPr>
              <w:t>BT Datastream Symmetric Virtual Path - 2Mbit/s </w:t>
            </w:r>
          </w:p>
        </w:tc>
        <w:tc>
          <w:tcPr>
            <w:tcW w:w="2791"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1260.00</w:t>
            </w:r>
          </w:p>
        </w:tc>
        <w:tc>
          <w:tcPr>
            <w:tcW w:w="2791"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1837.50</w:t>
            </w:r>
          </w:p>
        </w:tc>
        <w:tc>
          <w:tcPr>
            <w:tcW w:w="2791"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2289.00</w:t>
            </w:r>
          </w:p>
        </w:tc>
        <w:tc>
          <w:tcPr>
            <w:tcW w:w="2791"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1144.50</w:t>
            </w:r>
          </w:p>
        </w:tc>
      </w:tr>
      <w:tr w:rsidR="008E0D75" w:rsidRPr="000258B9" w:rsidTr="000258B9">
        <w:trPr>
          <w:trHeight w:val="688"/>
        </w:trPr>
        <w:tc>
          <w:tcPr>
            <w:tcW w:w="2818" w:type="dxa"/>
            <w:vAlign w:val="center"/>
          </w:tcPr>
          <w:p w:rsidR="008E0D75" w:rsidRPr="000258B9" w:rsidRDefault="008E0D75" w:rsidP="007D7499">
            <w:pPr>
              <w:pStyle w:val="NormalWeb"/>
              <w:rPr>
                <w:rFonts w:ascii="Arial" w:hAnsi="Arial"/>
                <w:sz w:val="20"/>
                <w:szCs w:val="20"/>
              </w:rPr>
            </w:pPr>
            <w:r w:rsidRPr="000258B9">
              <w:rPr>
                <w:rFonts w:ascii="Arial" w:hAnsi="Arial"/>
                <w:sz w:val="20"/>
                <w:szCs w:val="20"/>
              </w:rPr>
              <w:t>BT Datastream Symmetric Virtual Path - 3Mbit/s </w:t>
            </w:r>
          </w:p>
        </w:tc>
        <w:tc>
          <w:tcPr>
            <w:tcW w:w="2791" w:type="dxa"/>
            <w:vAlign w:val="center"/>
          </w:tcPr>
          <w:p w:rsidR="008E0D75" w:rsidRPr="000258B9" w:rsidRDefault="008E0D75" w:rsidP="000258B9">
            <w:pPr>
              <w:pStyle w:val="Footer"/>
              <w:jc w:val="center"/>
              <w:rPr>
                <w:rFonts w:ascii="Arial" w:hAnsi="Arial"/>
                <w:sz w:val="20"/>
                <w:szCs w:val="20"/>
              </w:rPr>
            </w:pPr>
            <w:r w:rsidRPr="000258B9">
              <w:rPr>
                <w:rFonts w:ascii="Arial" w:hAnsi="Arial"/>
                <w:sz w:val="20"/>
                <w:szCs w:val="20"/>
              </w:rPr>
              <w:t>1785.00</w:t>
            </w:r>
          </w:p>
        </w:tc>
        <w:tc>
          <w:tcPr>
            <w:tcW w:w="2791" w:type="dxa"/>
            <w:vAlign w:val="center"/>
          </w:tcPr>
          <w:p w:rsidR="008E0D75" w:rsidRPr="000258B9" w:rsidRDefault="008E0D75" w:rsidP="000258B9">
            <w:pPr>
              <w:pStyle w:val="Footer"/>
              <w:jc w:val="center"/>
              <w:rPr>
                <w:rFonts w:ascii="Arial" w:hAnsi="Arial"/>
                <w:sz w:val="20"/>
                <w:szCs w:val="20"/>
              </w:rPr>
            </w:pPr>
            <w:r w:rsidRPr="000258B9">
              <w:rPr>
                <w:rFonts w:ascii="Arial" w:hAnsi="Arial"/>
                <w:sz w:val="20"/>
                <w:szCs w:val="20"/>
              </w:rPr>
              <w:t>2598.75</w:t>
            </w:r>
          </w:p>
        </w:tc>
        <w:tc>
          <w:tcPr>
            <w:tcW w:w="2791" w:type="dxa"/>
            <w:vAlign w:val="center"/>
          </w:tcPr>
          <w:p w:rsidR="008E0D75" w:rsidRPr="000258B9" w:rsidRDefault="008E0D75" w:rsidP="000258B9">
            <w:pPr>
              <w:pStyle w:val="Footer"/>
              <w:jc w:val="center"/>
              <w:rPr>
                <w:rFonts w:ascii="Arial" w:hAnsi="Arial"/>
                <w:sz w:val="20"/>
                <w:szCs w:val="20"/>
              </w:rPr>
            </w:pPr>
            <w:r w:rsidRPr="000258B9">
              <w:rPr>
                <w:rFonts w:ascii="Arial" w:hAnsi="Arial"/>
                <w:sz w:val="20"/>
                <w:szCs w:val="20"/>
              </w:rPr>
              <w:t>3244.50</w:t>
            </w:r>
          </w:p>
        </w:tc>
        <w:tc>
          <w:tcPr>
            <w:tcW w:w="2791" w:type="dxa"/>
            <w:vAlign w:val="center"/>
          </w:tcPr>
          <w:p w:rsidR="008E0D75" w:rsidRPr="000258B9" w:rsidRDefault="008E0D75" w:rsidP="000258B9">
            <w:pPr>
              <w:pStyle w:val="Footer"/>
              <w:jc w:val="center"/>
              <w:rPr>
                <w:rFonts w:ascii="Arial" w:hAnsi="Arial"/>
                <w:sz w:val="20"/>
                <w:szCs w:val="20"/>
              </w:rPr>
            </w:pPr>
            <w:r w:rsidRPr="000258B9">
              <w:rPr>
                <w:rFonts w:ascii="Arial" w:hAnsi="Arial"/>
                <w:sz w:val="20"/>
                <w:szCs w:val="20"/>
              </w:rPr>
              <w:t>1622.25</w:t>
            </w:r>
          </w:p>
        </w:tc>
      </w:tr>
      <w:tr w:rsidR="008E0D75" w:rsidRPr="000258B9" w:rsidTr="000258B9">
        <w:trPr>
          <w:trHeight w:val="704"/>
        </w:trPr>
        <w:tc>
          <w:tcPr>
            <w:tcW w:w="2818" w:type="dxa"/>
            <w:vAlign w:val="center"/>
          </w:tcPr>
          <w:p w:rsidR="008E0D75" w:rsidRPr="000258B9" w:rsidRDefault="008E0D75" w:rsidP="007D7499">
            <w:pPr>
              <w:pStyle w:val="NormalWeb"/>
              <w:rPr>
                <w:rFonts w:ascii="Arial" w:hAnsi="Arial"/>
                <w:sz w:val="20"/>
                <w:szCs w:val="20"/>
              </w:rPr>
            </w:pPr>
            <w:r w:rsidRPr="000258B9">
              <w:rPr>
                <w:rFonts w:ascii="Arial" w:hAnsi="Arial"/>
                <w:sz w:val="20"/>
                <w:szCs w:val="20"/>
              </w:rPr>
              <w:t>BT Datastream Symmetric Virtual Path - 4Mbit/s </w:t>
            </w:r>
          </w:p>
        </w:tc>
        <w:tc>
          <w:tcPr>
            <w:tcW w:w="2791" w:type="dxa"/>
            <w:vAlign w:val="center"/>
          </w:tcPr>
          <w:p w:rsidR="008E0D75" w:rsidRPr="000258B9" w:rsidRDefault="008E0D75" w:rsidP="000258B9">
            <w:pPr>
              <w:pStyle w:val="Footer"/>
              <w:jc w:val="center"/>
              <w:rPr>
                <w:rFonts w:ascii="Arial" w:hAnsi="Arial"/>
                <w:sz w:val="20"/>
                <w:szCs w:val="20"/>
              </w:rPr>
            </w:pPr>
            <w:r w:rsidRPr="000258B9">
              <w:rPr>
                <w:rFonts w:ascii="Arial" w:hAnsi="Arial"/>
                <w:sz w:val="20"/>
                <w:szCs w:val="20"/>
              </w:rPr>
              <w:t>2310.00</w:t>
            </w:r>
          </w:p>
        </w:tc>
        <w:tc>
          <w:tcPr>
            <w:tcW w:w="2791" w:type="dxa"/>
            <w:vAlign w:val="center"/>
          </w:tcPr>
          <w:p w:rsidR="008E0D75" w:rsidRPr="000258B9" w:rsidRDefault="008E0D75" w:rsidP="000258B9">
            <w:pPr>
              <w:pStyle w:val="Footer"/>
              <w:jc w:val="center"/>
              <w:rPr>
                <w:rFonts w:ascii="Arial" w:hAnsi="Arial"/>
                <w:sz w:val="20"/>
                <w:szCs w:val="20"/>
              </w:rPr>
            </w:pPr>
            <w:r w:rsidRPr="000258B9">
              <w:rPr>
                <w:rFonts w:ascii="Arial" w:hAnsi="Arial"/>
                <w:sz w:val="20"/>
                <w:szCs w:val="20"/>
              </w:rPr>
              <w:t>3360.00</w:t>
            </w:r>
          </w:p>
        </w:tc>
        <w:tc>
          <w:tcPr>
            <w:tcW w:w="2791" w:type="dxa"/>
            <w:vAlign w:val="center"/>
          </w:tcPr>
          <w:p w:rsidR="008E0D75" w:rsidRPr="000258B9" w:rsidRDefault="008E0D75" w:rsidP="000258B9">
            <w:pPr>
              <w:pStyle w:val="Footer"/>
              <w:jc w:val="center"/>
              <w:rPr>
                <w:rFonts w:ascii="Arial" w:hAnsi="Arial"/>
                <w:sz w:val="20"/>
                <w:szCs w:val="20"/>
              </w:rPr>
            </w:pPr>
            <w:r w:rsidRPr="000258B9">
              <w:rPr>
                <w:rFonts w:ascii="Arial" w:hAnsi="Arial"/>
                <w:sz w:val="20"/>
                <w:szCs w:val="20"/>
              </w:rPr>
              <w:t>4200.00</w:t>
            </w:r>
          </w:p>
        </w:tc>
        <w:tc>
          <w:tcPr>
            <w:tcW w:w="2791" w:type="dxa"/>
            <w:vAlign w:val="center"/>
          </w:tcPr>
          <w:p w:rsidR="008E0D75" w:rsidRPr="000258B9" w:rsidRDefault="008E0D75" w:rsidP="000258B9">
            <w:pPr>
              <w:pStyle w:val="Footer"/>
              <w:jc w:val="center"/>
              <w:rPr>
                <w:rFonts w:ascii="Arial" w:hAnsi="Arial"/>
                <w:sz w:val="20"/>
                <w:szCs w:val="20"/>
              </w:rPr>
            </w:pPr>
            <w:r w:rsidRPr="000258B9">
              <w:rPr>
                <w:rFonts w:ascii="Arial" w:hAnsi="Arial"/>
                <w:sz w:val="20"/>
                <w:szCs w:val="20"/>
              </w:rPr>
              <w:t>2100.00</w:t>
            </w:r>
          </w:p>
        </w:tc>
      </w:tr>
      <w:tr w:rsidR="008E0D75" w:rsidRPr="000258B9" w:rsidTr="000258B9">
        <w:trPr>
          <w:trHeight w:val="704"/>
        </w:trPr>
        <w:tc>
          <w:tcPr>
            <w:tcW w:w="2818" w:type="dxa"/>
            <w:vAlign w:val="center"/>
          </w:tcPr>
          <w:p w:rsidR="008E0D75" w:rsidRPr="000258B9" w:rsidRDefault="008E0D75" w:rsidP="007D7499">
            <w:pPr>
              <w:pStyle w:val="NormalWeb"/>
              <w:rPr>
                <w:rFonts w:ascii="Arial" w:hAnsi="Arial"/>
                <w:sz w:val="20"/>
                <w:szCs w:val="20"/>
              </w:rPr>
            </w:pPr>
            <w:r w:rsidRPr="000258B9">
              <w:rPr>
                <w:rFonts w:ascii="Arial" w:hAnsi="Arial"/>
                <w:sz w:val="20"/>
                <w:szCs w:val="20"/>
              </w:rPr>
              <w:t>BT Datastream Symmetric Virtual Path - 5Mbit/s </w:t>
            </w:r>
          </w:p>
        </w:tc>
        <w:tc>
          <w:tcPr>
            <w:tcW w:w="2791"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2835.00</w:t>
            </w:r>
          </w:p>
        </w:tc>
        <w:tc>
          <w:tcPr>
            <w:tcW w:w="2791"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4121.25</w:t>
            </w:r>
          </w:p>
        </w:tc>
        <w:tc>
          <w:tcPr>
            <w:tcW w:w="2791"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5155.50</w:t>
            </w:r>
          </w:p>
        </w:tc>
        <w:tc>
          <w:tcPr>
            <w:tcW w:w="2791"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2577.75</w:t>
            </w:r>
          </w:p>
        </w:tc>
      </w:tr>
      <w:tr w:rsidR="008E0D75" w:rsidRPr="000258B9" w:rsidTr="000258B9">
        <w:trPr>
          <w:trHeight w:val="688"/>
        </w:trPr>
        <w:tc>
          <w:tcPr>
            <w:tcW w:w="2818" w:type="dxa"/>
            <w:vAlign w:val="center"/>
          </w:tcPr>
          <w:p w:rsidR="008E0D75" w:rsidRPr="000258B9" w:rsidRDefault="008E0D75" w:rsidP="007D7499">
            <w:pPr>
              <w:pStyle w:val="NormalWeb"/>
              <w:rPr>
                <w:rFonts w:ascii="Arial" w:hAnsi="Arial"/>
                <w:sz w:val="20"/>
                <w:szCs w:val="20"/>
              </w:rPr>
            </w:pPr>
            <w:r w:rsidRPr="000258B9">
              <w:rPr>
                <w:rFonts w:ascii="Arial" w:hAnsi="Arial"/>
                <w:sz w:val="20"/>
                <w:szCs w:val="20"/>
              </w:rPr>
              <w:t>BT Datastream Symmetric Virtual Path - 6Mbit/s </w:t>
            </w:r>
          </w:p>
        </w:tc>
        <w:tc>
          <w:tcPr>
            <w:tcW w:w="2791"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3360.00</w:t>
            </w:r>
          </w:p>
        </w:tc>
        <w:tc>
          <w:tcPr>
            <w:tcW w:w="2791"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4882.50</w:t>
            </w:r>
          </w:p>
        </w:tc>
        <w:tc>
          <w:tcPr>
            <w:tcW w:w="2791"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6111.00</w:t>
            </w:r>
          </w:p>
        </w:tc>
        <w:tc>
          <w:tcPr>
            <w:tcW w:w="2791"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3055.50</w:t>
            </w:r>
          </w:p>
        </w:tc>
      </w:tr>
      <w:tr w:rsidR="008E0D75" w:rsidRPr="000258B9" w:rsidTr="000258B9">
        <w:trPr>
          <w:trHeight w:val="704"/>
        </w:trPr>
        <w:tc>
          <w:tcPr>
            <w:tcW w:w="2818" w:type="dxa"/>
            <w:vAlign w:val="center"/>
          </w:tcPr>
          <w:p w:rsidR="008E0D75" w:rsidRPr="000258B9" w:rsidRDefault="008E0D75" w:rsidP="007D7499">
            <w:pPr>
              <w:pStyle w:val="NormalWeb"/>
              <w:rPr>
                <w:rFonts w:ascii="Arial" w:hAnsi="Arial"/>
                <w:sz w:val="20"/>
                <w:szCs w:val="20"/>
              </w:rPr>
            </w:pPr>
            <w:r w:rsidRPr="000258B9">
              <w:rPr>
                <w:rFonts w:ascii="Arial" w:hAnsi="Arial"/>
                <w:sz w:val="20"/>
                <w:szCs w:val="20"/>
              </w:rPr>
              <w:lastRenderedPageBreak/>
              <w:t>BT Datastream Symmetric Virtual Path - 7Mbit/s </w:t>
            </w:r>
          </w:p>
        </w:tc>
        <w:tc>
          <w:tcPr>
            <w:tcW w:w="2791"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3885.00</w:t>
            </w:r>
          </w:p>
        </w:tc>
        <w:tc>
          <w:tcPr>
            <w:tcW w:w="2791"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5643.75</w:t>
            </w:r>
          </w:p>
        </w:tc>
        <w:tc>
          <w:tcPr>
            <w:tcW w:w="2791"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7066.50</w:t>
            </w:r>
          </w:p>
        </w:tc>
        <w:tc>
          <w:tcPr>
            <w:tcW w:w="2791"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3533.25</w:t>
            </w:r>
          </w:p>
        </w:tc>
      </w:tr>
      <w:tr w:rsidR="008E0D75" w:rsidRPr="000258B9" w:rsidTr="000258B9">
        <w:trPr>
          <w:trHeight w:val="688"/>
        </w:trPr>
        <w:tc>
          <w:tcPr>
            <w:tcW w:w="2818" w:type="dxa"/>
            <w:vAlign w:val="center"/>
          </w:tcPr>
          <w:p w:rsidR="008E0D75" w:rsidRPr="000258B9" w:rsidRDefault="008E0D75" w:rsidP="007D7499">
            <w:pPr>
              <w:pStyle w:val="NormalWeb"/>
              <w:rPr>
                <w:rFonts w:ascii="Arial" w:hAnsi="Arial"/>
                <w:sz w:val="20"/>
                <w:szCs w:val="20"/>
              </w:rPr>
            </w:pPr>
            <w:r w:rsidRPr="000258B9">
              <w:rPr>
                <w:rFonts w:ascii="Arial" w:hAnsi="Arial"/>
                <w:sz w:val="20"/>
                <w:szCs w:val="20"/>
              </w:rPr>
              <w:t>BT Datastream Symmetric Virtual Path - 8Mbit/s </w:t>
            </w:r>
          </w:p>
        </w:tc>
        <w:tc>
          <w:tcPr>
            <w:tcW w:w="2791" w:type="dxa"/>
            <w:vAlign w:val="center"/>
          </w:tcPr>
          <w:p w:rsidR="008E0D75" w:rsidRPr="000258B9" w:rsidRDefault="008E0D75" w:rsidP="000258B9">
            <w:pPr>
              <w:pStyle w:val="Footer"/>
              <w:jc w:val="center"/>
              <w:rPr>
                <w:rFonts w:ascii="Arial" w:hAnsi="Arial"/>
                <w:sz w:val="20"/>
                <w:szCs w:val="20"/>
              </w:rPr>
            </w:pPr>
            <w:r w:rsidRPr="000258B9">
              <w:rPr>
                <w:rFonts w:ascii="Arial" w:hAnsi="Arial"/>
                <w:sz w:val="20"/>
                <w:szCs w:val="20"/>
              </w:rPr>
              <w:t>4410.00</w:t>
            </w:r>
          </w:p>
        </w:tc>
        <w:tc>
          <w:tcPr>
            <w:tcW w:w="2791" w:type="dxa"/>
            <w:vAlign w:val="center"/>
          </w:tcPr>
          <w:p w:rsidR="008E0D75" w:rsidRPr="000258B9" w:rsidRDefault="008E0D75" w:rsidP="000258B9">
            <w:pPr>
              <w:pStyle w:val="Footer"/>
              <w:jc w:val="center"/>
              <w:rPr>
                <w:rFonts w:ascii="Arial" w:hAnsi="Arial"/>
                <w:sz w:val="20"/>
                <w:szCs w:val="20"/>
              </w:rPr>
            </w:pPr>
            <w:r w:rsidRPr="000258B9">
              <w:rPr>
                <w:rFonts w:ascii="Arial" w:hAnsi="Arial"/>
                <w:sz w:val="20"/>
                <w:szCs w:val="20"/>
              </w:rPr>
              <w:t>6405.00</w:t>
            </w:r>
          </w:p>
        </w:tc>
        <w:tc>
          <w:tcPr>
            <w:tcW w:w="2791" w:type="dxa"/>
            <w:vAlign w:val="center"/>
          </w:tcPr>
          <w:p w:rsidR="008E0D75" w:rsidRPr="000258B9" w:rsidRDefault="008E0D75" w:rsidP="000258B9">
            <w:pPr>
              <w:pStyle w:val="Footer"/>
              <w:jc w:val="center"/>
              <w:rPr>
                <w:rFonts w:ascii="Arial" w:hAnsi="Arial"/>
                <w:sz w:val="20"/>
                <w:szCs w:val="20"/>
              </w:rPr>
            </w:pPr>
            <w:r w:rsidRPr="000258B9">
              <w:rPr>
                <w:rFonts w:ascii="Arial" w:hAnsi="Arial"/>
                <w:sz w:val="20"/>
                <w:szCs w:val="20"/>
              </w:rPr>
              <w:t>8022.00</w:t>
            </w:r>
          </w:p>
        </w:tc>
        <w:tc>
          <w:tcPr>
            <w:tcW w:w="2791" w:type="dxa"/>
            <w:vAlign w:val="center"/>
          </w:tcPr>
          <w:p w:rsidR="008E0D75" w:rsidRPr="000258B9" w:rsidRDefault="008E0D75" w:rsidP="000258B9">
            <w:pPr>
              <w:pStyle w:val="Footer"/>
              <w:jc w:val="center"/>
              <w:rPr>
                <w:rFonts w:ascii="Arial" w:hAnsi="Arial"/>
                <w:sz w:val="20"/>
                <w:szCs w:val="20"/>
              </w:rPr>
            </w:pPr>
            <w:r w:rsidRPr="000258B9">
              <w:rPr>
                <w:rFonts w:ascii="Arial" w:hAnsi="Arial"/>
                <w:sz w:val="20"/>
                <w:szCs w:val="20"/>
              </w:rPr>
              <w:t>4011.00</w:t>
            </w:r>
          </w:p>
        </w:tc>
      </w:tr>
      <w:tr w:rsidR="008E0D75" w:rsidRPr="000258B9" w:rsidTr="000258B9">
        <w:trPr>
          <w:trHeight w:val="704"/>
        </w:trPr>
        <w:tc>
          <w:tcPr>
            <w:tcW w:w="2818" w:type="dxa"/>
            <w:vAlign w:val="center"/>
          </w:tcPr>
          <w:p w:rsidR="008E0D75" w:rsidRPr="000258B9" w:rsidRDefault="008E0D75" w:rsidP="007D7499">
            <w:pPr>
              <w:pStyle w:val="NormalWeb"/>
              <w:rPr>
                <w:rFonts w:ascii="Arial" w:hAnsi="Arial"/>
                <w:sz w:val="20"/>
                <w:szCs w:val="20"/>
              </w:rPr>
            </w:pPr>
            <w:r w:rsidRPr="000258B9">
              <w:rPr>
                <w:rFonts w:ascii="Arial" w:hAnsi="Arial"/>
                <w:sz w:val="20"/>
                <w:szCs w:val="20"/>
              </w:rPr>
              <w:t>BT Datastream Symmetric Virtual Path - 9Mbit/s </w:t>
            </w:r>
          </w:p>
        </w:tc>
        <w:tc>
          <w:tcPr>
            <w:tcW w:w="2791" w:type="dxa"/>
            <w:vAlign w:val="center"/>
          </w:tcPr>
          <w:p w:rsidR="008E0D75" w:rsidRPr="000258B9" w:rsidRDefault="008E0D75" w:rsidP="000258B9">
            <w:pPr>
              <w:pStyle w:val="Footer"/>
              <w:jc w:val="center"/>
              <w:rPr>
                <w:rFonts w:ascii="Arial" w:hAnsi="Arial"/>
                <w:sz w:val="20"/>
                <w:szCs w:val="20"/>
              </w:rPr>
            </w:pPr>
            <w:r w:rsidRPr="000258B9">
              <w:rPr>
                <w:rFonts w:ascii="Arial" w:hAnsi="Arial"/>
                <w:sz w:val="20"/>
                <w:szCs w:val="20"/>
              </w:rPr>
              <w:t>4935.00</w:t>
            </w:r>
          </w:p>
        </w:tc>
        <w:tc>
          <w:tcPr>
            <w:tcW w:w="2791" w:type="dxa"/>
            <w:vAlign w:val="center"/>
          </w:tcPr>
          <w:p w:rsidR="008E0D75" w:rsidRPr="000258B9" w:rsidRDefault="008E0D75" w:rsidP="000258B9">
            <w:pPr>
              <w:pStyle w:val="Footer"/>
              <w:jc w:val="center"/>
              <w:rPr>
                <w:rFonts w:ascii="Arial" w:hAnsi="Arial"/>
                <w:sz w:val="20"/>
                <w:szCs w:val="20"/>
              </w:rPr>
            </w:pPr>
            <w:r w:rsidRPr="000258B9">
              <w:rPr>
                <w:rFonts w:ascii="Arial" w:hAnsi="Arial"/>
                <w:sz w:val="20"/>
                <w:szCs w:val="20"/>
              </w:rPr>
              <w:t>7166.25</w:t>
            </w:r>
          </w:p>
        </w:tc>
        <w:tc>
          <w:tcPr>
            <w:tcW w:w="2791" w:type="dxa"/>
            <w:vAlign w:val="center"/>
          </w:tcPr>
          <w:p w:rsidR="008E0D75" w:rsidRPr="000258B9" w:rsidRDefault="008E0D75" w:rsidP="000258B9">
            <w:pPr>
              <w:pStyle w:val="Footer"/>
              <w:jc w:val="center"/>
              <w:rPr>
                <w:rFonts w:ascii="Arial" w:hAnsi="Arial"/>
                <w:sz w:val="20"/>
                <w:szCs w:val="20"/>
              </w:rPr>
            </w:pPr>
            <w:r w:rsidRPr="000258B9">
              <w:rPr>
                <w:rFonts w:ascii="Arial" w:hAnsi="Arial"/>
                <w:sz w:val="20"/>
                <w:szCs w:val="20"/>
              </w:rPr>
              <w:t>8977.50</w:t>
            </w:r>
          </w:p>
        </w:tc>
        <w:tc>
          <w:tcPr>
            <w:tcW w:w="2791" w:type="dxa"/>
            <w:vAlign w:val="center"/>
          </w:tcPr>
          <w:p w:rsidR="008E0D75" w:rsidRPr="000258B9" w:rsidRDefault="008E0D75" w:rsidP="000258B9">
            <w:pPr>
              <w:pStyle w:val="Footer"/>
              <w:jc w:val="center"/>
              <w:rPr>
                <w:rFonts w:ascii="Arial" w:hAnsi="Arial"/>
                <w:sz w:val="20"/>
                <w:szCs w:val="20"/>
              </w:rPr>
            </w:pPr>
            <w:r w:rsidRPr="000258B9">
              <w:rPr>
                <w:rFonts w:ascii="Arial" w:hAnsi="Arial"/>
                <w:sz w:val="20"/>
                <w:szCs w:val="20"/>
              </w:rPr>
              <w:t>4488.75</w:t>
            </w:r>
          </w:p>
        </w:tc>
      </w:tr>
      <w:tr w:rsidR="008E0D75" w:rsidRPr="000258B9" w:rsidTr="000258B9">
        <w:trPr>
          <w:trHeight w:val="704"/>
        </w:trPr>
        <w:tc>
          <w:tcPr>
            <w:tcW w:w="2818" w:type="dxa"/>
            <w:vAlign w:val="center"/>
          </w:tcPr>
          <w:p w:rsidR="008E0D75" w:rsidRPr="000258B9" w:rsidRDefault="008E0D75" w:rsidP="007D7499">
            <w:pPr>
              <w:pStyle w:val="NormalWeb"/>
              <w:rPr>
                <w:rFonts w:ascii="Arial" w:hAnsi="Arial"/>
                <w:sz w:val="20"/>
                <w:szCs w:val="20"/>
              </w:rPr>
            </w:pPr>
            <w:r w:rsidRPr="000258B9">
              <w:rPr>
                <w:rFonts w:ascii="Arial" w:hAnsi="Arial"/>
                <w:sz w:val="20"/>
                <w:szCs w:val="20"/>
              </w:rPr>
              <w:t>BT Datastream Symmetric Virtual Path - 10Mbit/s </w:t>
            </w:r>
          </w:p>
        </w:tc>
        <w:tc>
          <w:tcPr>
            <w:tcW w:w="2791" w:type="dxa"/>
            <w:vAlign w:val="center"/>
          </w:tcPr>
          <w:p w:rsidR="008E0D75" w:rsidRPr="000258B9" w:rsidRDefault="008E0D75" w:rsidP="000258B9">
            <w:pPr>
              <w:pStyle w:val="Footer"/>
              <w:jc w:val="center"/>
              <w:rPr>
                <w:rFonts w:ascii="Arial" w:hAnsi="Arial"/>
                <w:sz w:val="20"/>
                <w:szCs w:val="20"/>
              </w:rPr>
            </w:pPr>
            <w:r w:rsidRPr="000258B9">
              <w:rPr>
                <w:rFonts w:ascii="Arial" w:hAnsi="Arial"/>
                <w:sz w:val="20"/>
                <w:szCs w:val="20"/>
              </w:rPr>
              <w:t>5460.00</w:t>
            </w:r>
          </w:p>
        </w:tc>
        <w:tc>
          <w:tcPr>
            <w:tcW w:w="2791" w:type="dxa"/>
            <w:vAlign w:val="center"/>
          </w:tcPr>
          <w:p w:rsidR="008E0D75" w:rsidRPr="000258B9" w:rsidRDefault="008E0D75" w:rsidP="000258B9">
            <w:pPr>
              <w:pStyle w:val="Footer"/>
              <w:jc w:val="center"/>
              <w:rPr>
                <w:rFonts w:ascii="Arial" w:hAnsi="Arial"/>
                <w:sz w:val="20"/>
                <w:szCs w:val="20"/>
              </w:rPr>
            </w:pPr>
            <w:r w:rsidRPr="000258B9">
              <w:rPr>
                <w:rFonts w:ascii="Arial" w:hAnsi="Arial"/>
                <w:sz w:val="20"/>
                <w:szCs w:val="20"/>
              </w:rPr>
              <w:t>7927.00</w:t>
            </w:r>
          </w:p>
        </w:tc>
        <w:tc>
          <w:tcPr>
            <w:tcW w:w="2791" w:type="dxa"/>
            <w:vAlign w:val="center"/>
          </w:tcPr>
          <w:p w:rsidR="008E0D75" w:rsidRPr="000258B9" w:rsidRDefault="008E0D75" w:rsidP="000258B9">
            <w:pPr>
              <w:pStyle w:val="Footer"/>
              <w:jc w:val="center"/>
              <w:rPr>
                <w:rFonts w:ascii="Arial" w:hAnsi="Arial"/>
                <w:sz w:val="20"/>
                <w:szCs w:val="20"/>
              </w:rPr>
            </w:pPr>
            <w:r w:rsidRPr="000258B9">
              <w:rPr>
                <w:rFonts w:ascii="Arial" w:hAnsi="Arial"/>
                <w:sz w:val="20"/>
                <w:szCs w:val="20"/>
              </w:rPr>
              <w:t>9933.00</w:t>
            </w:r>
          </w:p>
        </w:tc>
        <w:tc>
          <w:tcPr>
            <w:tcW w:w="2791" w:type="dxa"/>
            <w:vAlign w:val="center"/>
          </w:tcPr>
          <w:p w:rsidR="008E0D75" w:rsidRPr="000258B9" w:rsidRDefault="00625C85" w:rsidP="000258B9">
            <w:pPr>
              <w:pStyle w:val="Footer"/>
              <w:jc w:val="center"/>
              <w:rPr>
                <w:rFonts w:ascii="Arial" w:hAnsi="Arial"/>
                <w:sz w:val="20"/>
                <w:szCs w:val="20"/>
              </w:rPr>
            </w:pPr>
            <w:r w:rsidRPr="000258B9">
              <w:rPr>
                <w:rFonts w:ascii="Arial" w:hAnsi="Arial"/>
                <w:sz w:val="20"/>
                <w:szCs w:val="20"/>
              </w:rPr>
              <w:t>4966.5</w:t>
            </w:r>
          </w:p>
        </w:tc>
      </w:tr>
    </w:tbl>
    <w:p w:rsidR="008E0D75" w:rsidRPr="002B6792" w:rsidRDefault="008E0D75" w:rsidP="008E0D75">
      <w:pPr>
        <w:rPr>
          <w:rFonts w:ascii="Arial" w:hAnsi="Arial"/>
          <w:sz w:val="20"/>
          <w:szCs w:val="20"/>
        </w:rPr>
      </w:pPr>
    </w:p>
    <w:p w:rsidR="008E0D75" w:rsidRDefault="008E0D75" w:rsidP="008E0D75">
      <w:pPr>
        <w:rPr>
          <w:rFonts w:ascii="Arial" w:hAnsi="Arial"/>
          <w:sz w:val="20"/>
          <w:szCs w:val="20"/>
        </w:rPr>
      </w:pPr>
    </w:p>
    <w:p w:rsidR="008E0D75" w:rsidRDefault="008E0D75" w:rsidP="008E0D75">
      <w:pPr>
        <w:rPr>
          <w:rFonts w:ascii="Arial" w:hAnsi="Arial"/>
          <w:sz w:val="20"/>
          <w:szCs w:val="20"/>
        </w:rPr>
      </w:pPr>
    </w:p>
    <w:p w:rsidR="008E0D75" w:rsidRDefault="008E0D75" w:rsidP="008E0D75">
      <w:pPr>
        <w:rPr>
          <w:rFonts w:ascii="Arial" w:hAnsi="Arial"/>
          <w:sz w:val="20"/>
          <w:szCs w:val="20"/>
        </w:rPr>
      </w:pPr>
    </w:p>
    <w:p w:rsidR="008E0D75" w:rsidRPr="00972B15" w:rsidRDefault="008E0D75" w:rsidP="008E0D75">
      <w:pPr>
        <w:rPr>
          <w:rFonts w:ascii="Arial" w:hAnsi="Arial"/>
          <w:vanish/>
          <w:sz w:val="20"/>
          <w:szCs w:val="20"/>
          <w:u w:val="single"/>
        </w:rPr>
      </w:pPr>
    </w:p>
    <w:p w:rsidR="008E0D75" w:rsidRDefault="008E0D75" w:rsidP="008E0D75">
      <w:pPr>
        <w:rPr>
          <w:rFonts w:ascii="Arial" w:hAnsi="Arial"/>
          <w:sz w:val="20"/>
          <w:szCs w:val="20"/>
        </w:rPr>
      </w:pPr>
      <w:r w:rsidRPr="00972B15">
        <w:rPr>
          <w:rFonts w:ascii="Arial" w:hAnsi="Arial"/>
          <w:b/>
          <w:bCs/>
          <w:sz w:val="20"/>
          <w:szCs w:val="20"/>
          <w:u w:val="single"/>
        </w:rPr>
        <w:t xml:space="preserve">BT Datastream Symmetric - Virtual Path Rental Charges for VBR </w:t>
      </w:r>
      <w:proofErr w:type="spellStart"/>
      <w:proofErr w:type="gramStart"/>
      <w:r w:rsidRPr="00972B15">
        <w:rPr>
          <w:rFonts w:ascii="Arial" w:hAnsi="Arial"/>
          <w:b/>
          <w:bCs/>
          <w:sz w:val="20"/>
          <w:szCs w:val="20"/>
          <w:u w:val="single"/>
        </w:rPr>
        <w:t>rt</w:t>
      </w:r>
      <w:proofErr w:type="spellEnd"/>
      <w:proofErr w:type="gramEnd"/>
      <w:r w:rsidRPr="002B6792">
        <w:rPr>
          <w:rFonts w:ascii="Arial" w:hAnsi="Arial"/>
          <w:sz w:val="20"/>
          <w:szCs w:val="20"/>
        </w:rPr>
        <w:t xml:space="preserve"> </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b/>
          <w:sz w:val="20"/>
          <w:szCs w:val="20"/>
        </w:rPr>
        <w:t xml:space="preserve">Operative Date </w:t>
      </w:r>
      <w:r w:rsidRPr="00F17520">
        <w:rPr>
          <w:rFonts w:ascii="Arial" w:hAnsi="Arial"/>
          <w:sz w:val="20"/>
          <w:szCs w:val="20"/>
        </w:rPr>
        <w:t>01.02.2009</w:t>
      </w:r>
    </w:p>
    <w:p w:rsidR="00217736" w:rsidRDefault="00217736" w:rsidP="008E0D75">
      <w:pPr>
        <w:rPr>
          <w:rFonts w:ascii="Arial" w:hAnsi="Arial"/>
          <w:sz w:val="20"/>
          <w:szCs w:val="20"/>
        </w:rPr>
      </w:pPr>
    </w:p>
    <w:p w:rsidR="00217736" w:rsidRPr="00217736" w:rsidRDefault="00217736" w:rsidP="00217736">
      <w:pPr>
        <w:ind w:right="-262"/>
        <w:rPr>
          <w:rFonts w:ascii="Arial" w:hAnsi="Arial" w:cs="Arial"/>
          <w:color w:val="FF0000"/>
        </w:rPr>
      </w:pPr>
      <w:r w:rsidRPr="00217736">
        <w:rPr>
          <w:rFonts w:ascii="Arial" w:hAnsi="Arial" w:cs="Arial"/>
          <w:color w:val="FF0000"/>
        </w:rPr>
        <w:t>Virtual</w:t>
      </w:r>
      <w:r>
        <w:rPr>
          <w:rFonts w:ascii="Arial" w:hAnsi="Arial" w:cs="Arial"/>
          <w:color w:val="FF0000"/>
        </w:rPr>
        <w:t xml:space="preserve"> Path </w:t>
      </w:r>
      <w:r w:rsidRPr="00217736">
        <w:rPr>
          <w:rFonts w:ascii="Arial" w:hAnsi="Arial" w:cs="Arial"/>
          <w:color w:val="FF0000"/>
        </w:rPr>
        <w:t>products will not be available for new supply after 30 June 2012.</w:t>
      </w:r>
    </w:p>
    <w:p w:rsidR="00217736" w:rsidRPr="006648EC" w:rsidRDefault="00217736" w:rsidP="008E0D75">
      <w:pPr>
        <w:rPr>
          <w:rFonts w:ascii="Arial" w:hAnsi="Arial"/>
          <w:b/>
          <w:sz w:val="20"/>
          <w:szCs w:val="20"/>
        </w:rPr>
      </w:pPr>
    </w:p>
    <w:p w:rsidR="008E0D75" w:rsidRDefault="008E0D75" w:rsidP="008E0D75">
      <w:pPr>
        <w:rPr>
          <w:rFonts w:ascii="Arial"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0"/>
        <w:gridCol w:w="2792"/>
        <w:gridCol w:w="2792"/>
        <w:gridCol w:w="2792"/>
        <w:gridCol w:w="2792"/>
      </w:tblGrid>
      <w:tr w:rsidR="008E0D75" w:rsidRPr="000258B9" w:rsidTr="000258B9">
        <w:trPr>
          <w:trHeight w:val="463"/>
          <w:tblHeader/>
        </w:trPr>
        <w:tc>
          <w:tcPr>
            <w:tcW w:w="2820" w:type="dxa"/>
            <w:vAlign w:val="center"/>
          </w:tcPr>
          <w:p w:rsidR="008E0D75" w:rsidRPr="000258B9" w:rsidRDefault="008E0D75" w:rsidP="000258B9">
            <w:pPr>
              <w:jc w:val="center"/>
              <w:rPr>
                <w:rFonts w:ascii="Arial" w:hAnsi="Arial"/>
                <w:b/>
                <w:bCs/>
                <w:sz w:val="20"/>
                <w:szCs w:val="20"/>
              </w:rPr>
            </w:pPr>
            <w:r w:rsidRPr="000258B9">
              <w:rPr>
                <w:rFonts w:ascii="Arial" w:hAnsi="Arial"/>
                <w:b/>
                <w:bCs/>
                <w:sz w:val="20"/>
                <w:szCs w:val="20"/>
              </w:rPr>
              <w:t>Virtual Path Option</w:t>
            </w:r>
          </w:p>
        </w:tc>
        <w:tc>
          <w:tcPr>
            <w:tcW w:w="2792" w:type="dxa"/>
            <w:vAlign w:val="center"/>
          </w:tcPr>
          <w:p w:rsidR="008E0D75" w:rsidRPr="000258B9" w:rsidRDefault="008E0D75" w:rsidP="000258B9">
            <w:pPr>
              <w:jc w:val="center"/>
              <w:rPr>
                <w:rFonts w:ascii="Arial" w:hAnsi="Arial"/>
                <w:b/>
                <w:bCs/>
                <w:sz w:val="20"/>
                <w:szCs w:val="20"/>
              </w:rPr>
            </w:pPr>
            <w:r w:rsidRPr="000258B9">
              <w:rPr>
                <w:rFonts w:ascii="Arial" w:hAnsi="Arial"/>
                <w:b/>
                <w:bCs/>
                <w:sz w:val="20"/>
                <w:szCs w:val="20"/>
              </w:rPr>
              <w:t>Local</w:t>
            </w:r>
            <w:r w:rsidRPr="000258B9">
              <w:rPr>
                <w:rFonts w:ascii="Arial" w:hAnsi="Arial"/>
                <w:b/>
                <w:bCs/>
                <w:sz w:val="20"/>
                <w:szCs w:val="20"/>
              </w:rPr>
              <w:br/>
              <w:t>Per Individual VP (£)</w:t>
            </w:r>
          </w:p>
        </w:tc>
        <w:tc>
          <w:tcPr>
            <w:tcW w:w="2792" w:type="dxa"/>
            <w:vAlign w:val="center"/>
          </w:tcPr>
          <w:p w:rsidR="008E0D75" w:rsidRPr="000258B9" w:rsidRDefault="008E0D75" w:rsidP="000258B9">
            <w:pPr>
              <w:jc w:val="center"/>
              <w:rPr>
                <w:rFonts w:ascii="Arial" w:hAnsi="Arial"/>
                <w:b/>
                <w:bCs/>
                <w:sz w:val="20"/>
                <w:szCs w:val="20"/>
              </w:rPr>
            </w:pPr>
            <w:r w:rsidRPr="000258B9">
              <w:rPr>
                <w:rFonts w:ascii="Arial" w:hAnsi="Arial"/>
                <w:b/>
                <w:bCs/>
                <w:sz w:val="20"/>
                <w:szCs w:val="20"/>
              </w:rPr>
              <w:t>Regional</w:t>
            </w:r>
            <w:r w:rsidRPr="000258B9">
              <w:rPr>
                <w:rFonts w:ascii="Arial" w:hAnsi="Arial"/>
                <w:b/>
                <w:bCs/>
                <w:sz w:val="20"/>
                <w:szCs w:val="20"/>
              </w:rPr>
              <w:br/>
              <w:t xml:space="preserve">Per Individual VP (£) </w:t>
            </w:r>
          </w:p>
        </w:tc>
        <w:tc>
          <w:tcPr>
            <w:tcW w:w="2792" w:type="dxa"/>
            <w:vAlign w:val="center"/>
          </w:tcPr>
          <w:p w:rsidR="008E0D75" w:rsidRPr="000258B9" w:rsidRDefault="008E0D75" w:rsidP="000258B9">
            <w:pPr>
              <w:jc w:val="center"/>
              <w:rPr>
                <w:rFonts w:ascii="Arial" w:hAnsi="Arial"/>
                <w:b/>
                <w:bCs/>
                <w:sz w:val="20"/>
                <w:szCs w:val="20"/>
              </w:rPr>
            </w:pPr>
            <w:r w:rsidRPr="000258B9">
              <w:rPr>
                <w:rFonts w:ascii="Arial" w:hAnsi="Arial"/>
                <w:b/>
                <w:bCs/>
                <w:sz w:val="20"/>
                <w:szCs w:val="20"/>
              </w:rPr>
              <w:t>National</w:t>
            </w:r>
            <w:r w:rsidRPr="000258B9">
              <w:rPr>
                <w:rFonts w:ascii="Arial" w:hAnsi="Arial"/>
                <w:b/>
                <w:bCs/>
                <w:sz w:val="20"/>
                <w:szCs w:val="20"/>
              </w:rPr>
              <w:br/>
              <w:t>Per Individual VP (£)</w:t>
            </w:r>
          </w:p>
        </w:tc>
        <w:tc>
          <w:tcPr>
            <w:tcW w:w="2792" w:type="dxa"/>
            <w:vAlign w:val="center"/>
          </w:tcPr>
          <w:p w:rsidR="008E0D75" w:rsidRPr="000258B9" w:rsidRDefault="008E0D75" w:rsidP="000258B9">
            <w:pPr>
              <w:jc w:val="center"/>
              <w:rPr>
                <w:rFonts w:ascii="Arial" w:hAnsi="Arial"/>
                <w:b/>
                <w:bCs/>
                <w:sz w:val="20"/>
                <w:szCs w:val="20"/>
              </w:rPr>
            </w:pPr>
            <w:r w:rsidRPr="000258B9">
              <w:rPr>
                <w:rFonts w:ascii="Arial" w:hAnsi="Arial"/>
                <w:b/>
                <w:bCs/>
                <w:sz w:val="20"/>
                <w:szCs w:val="20"/>
              </w:rPr>
              <w:t xml:space="preserve">Handover Per </w:t>
            </w:r>
            <w:r w:rsidRPr="000258B9">
              <w:rPr>
                <w:rFonts w:ascii="Arial" w:hAnsi="Arial"/>
                <w:b/>
                <w:bCs/>
                <w:sz w:val="20"/>
                <w:szCs w:val="20"/>
              </w:rPr>
              <w:br/>
              <w:t>Individual VP (£)</w:t>
            </w:r>
          </w:p>
        </w:tc>
      </w:tr>
      <w:tr w:rsidR="008E0D75" w:rsidRPr="000258B9" w:rsidTr="000258B9">
        <w:trPr>
          <w:trHeight w:val="704"/>
        </w:trPr>
        <w:tc>
          <w:tcPr>
            <w:tcW w:w="2820" w:type="dxa"/>
            <w:vAlign w:val="center"/>
          </w:tcPr>
          <w:p w:rsidR="008E0D75" w:rsidRPr="000258B9" w:rsidRDefault="008E0D75" w:rsidP="007D7499">
            <w:pPr>
              <w:pStyle w:val="NormalWeb"/>
              <w:rPr>
                <w:rFonts w:ascii="Arial" w:hAnsi="Arial"/>
                <w:sz w:val="20"/>
                <w:szCs w:val="20"/>
              </w:rPr>
            </w:pPr>
            <w:r w:rsidRPr="000258B9">
              <w:rPr>
                <w:rFonts w:ascii="Arial" w:hAnsi="Arial"/>
                <w:sz w:val="20"/>
                <w:szCs w:val="20"/>
              </w:rPr>
              <w:t>BT Datastream Symmetric Virtual Path - 1Mbit/s </w:t>
            </w:r>
          </w:p>
        </w:tc>
        <w:tc>
          <w:tcPr>
            <w:tcW w:w="2792"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793.80</w:t>
            </w:r>
          </w:p>
        </w:tc>
        <w:tc>
          <w:tcPr>
            <w:tcW w:w="2792"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1162.35</w:t>
            </w:r>
          </w:p>
        </w:tc>
        <w:tc>
          <w:tcPr>
            <w:tcW w:w="2792"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1440.60</w:t>
            </w:r>
          </w:p>
        </w:tc>
        <w:tc>
          <w:tcPr>
            <w:tcW w:w="2792"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720.30</w:t>
            </w:r>
          </w:p>
        </w:tc>
      </w:tr>
      <w:tr w:rsidR="008E0D75" w:rsidRPr="000258B9" w:rsidTr="000258B9">
        <w:trPr>
          <w:trHeight w:val="687"/>
        </w:trPr>
        <w:tc>
          <w:tcPr>
            <w:tcW w:w="2820" w:type="dxa"/>
            <w:vAlign w:val="center"/>
          </w:tcPr>
          <w:p w:rsidR="008E0D75" w:rsidRPr="000258B9" w:rsidRDefault="008E0D75" w:rsidP="007D7499">
            <w:pPr>
              <w:pStyle w:val="NormalWeb"/>
              <w:rPr>
                <w:rFonts w:ascii="Arial" w:hAnsi="Arial"/>
                <w:sz w:val="20"/>
                <w:szCs w:val="20"/>
              </w:rPr>
            </w:pPr>
            <w:r w:rsidRPr="000258B9">
              <w:rPr>
                <w:rFonts w:ascii="Arial" w:hAnsi="Arial"/>
                <w:sz w:val="20"/>
                <w:szCs w:val="20"/>
              </w:rPr>
              <w:t>BT Datastream Symmetric Virtual Path - 2Mbit/s </w:t>
            </w:r>
          </w:p>
        </w:tc>
        <w:tc>
          <w:tcPr>
            <w:tcW w:w="2792"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1360.80</w:t>
            </w:r>
          </w:p>
        </w:tc>
        <w:tc>
          <w:tcPr>
            <w:tcW w:w="2792"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1984.50</w:t>
            </w:r>
          </w:p>
        </w:tc>
        <w:tc>
          <w:tcPr>
            <w:tcW w:w="2792"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2471.70</w:t>
            </w:r>
          </w:p>
        </w:tc>
        <w:tc>
          <w:tcPr>
            <w:tcW w:w="2792"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1235.85</w:t>
            </w:r>
          </w:p>
        </w:tc>
      </w:tr>
      <w:tr w:rsidR="008E0D75" w:rsidRPr="000258B9" w:rsidTr="000258B9">
        <w:trPr>
          <w:trHeight w:val="704"/>
        </w:trPr>
        <w:tc>
          <w:tcPr>
            <w:tcW w:w="2820" w:type="dxa"/>
            <w:vAlign w:val="center"/>
          </w:tcPr>
          <w:p w:rsidR="008E0D75" w:rsidRPr="000258B9" w:rsidRDefault="008E0D75" w:rsidP="007D7499">
            <w:pPr>
              <w:pStyle w:val="NormalWeb"/>
              <w:rPr>
                <w:rFonts w:ascii="Arial" w:hAnsi="Arial"/>
                <w:sz w:val="20"/>
                <w:szCs w:val="20"/>
              </w:rPr>
            </w:pPr>
            <w:r w:rsidRPr="000258B9">
              <w:rPr>
                <w:rFonts w:ascii="Arial" w:hAnsi="Arial"/>
                <w:sz w:val="20"/>
                <w:szCs w:val="20"/>
              </w:rPr>
              <w:t>BT Datastream Symmetric Virtual Path - 3Mbit/s </w:t>
            </w:r>
          </w:p>
        </w:tc>
        <w:tc>
          <w:tcPr>
            <w:tcW w:w="2792"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1927.80</w:t>
            </w:r>
          </w:p>
        </w:tc>
        <w:tc>
          <w:tcPr>
            <w:tcW w:w="2792"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2806.65</w:t>
            </w:r>
          </w:p>
        </w:tc>
        <w:tc>
          <w:tcPr>
            <w:tcW w:w="2792"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3503.85</w:t>
            </w:r>
          </w:p>
        </w:tc>
        <w:tc>
          <w:tcPr>
            <w:tcW w:w="2792"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1752.45</w:t>
            </w:r>
          </w:p>
        </w:tc>
      </w:tr>
      <w:tr w:rsidR="008E0D75" w:rsidRPr="000258B9" w:rsidTr="000258B9">
        <w:trPr>
          <w:trHeight w:val="704"/>
        </w:trPr>
        <w:tc>
          <w:tcPr>
            <w:tcW w:w="2820" w:type="dxa"/>
            <w:vAlign w:val="center"/>
          </w:tcPr>
          <w:p w:rsidR="008E0D75" w:rsidRPr="000258B9" w:rsidRDefault="008E0D75" w:rsidP="007D7499">
            <w:pPr>
              <w:pStyle w:val="NormalWeb"/>
              <w:rPr>
                <w:rFonts w:ascii="Arial" w:hAnsi="Arial"/>
                <w:sz w:val="20"/>
                <w:szCs w:val="20"/>
              </w:rPr>
            </w:pPr>
            <w:r w:rsidRPr="000258B9">
              <w:rPr>
                <w:rFonts w:ascii="Arial" w:hAnsi="Arial"/>
                <w:sz w:val="20"/>
                <w:szCs w:val="20"/>
              </w:rPr>
              <w:t>BT Datastream Symmetric Virtual Path - 4Mbit/s </w:t>
            </w:r>
          </w:p>
        </w:tc>
        <w:tc>
          <w:tcPr>
            <w:tcW w:w="2792"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2494.80</w:t>
            </w:r>
          </w:p>
        </w:tc>
        <w:tc>
          <w:tcPr>
            <w:tcW w:w="2792"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3628.80</w:t>
            </w:r>
          </w:p>
        </w:tc>
        <w:tc>
          <w:tcPr>
            <w:tcW w:w="2792"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4536.00</w:t>
            </w:r>
          </w:p>
        </w:tc>
        <w:tc>
          <w:tcPr>
            <w:tcW w:w="2792"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2268.00</w:t>
            </w:r>
          </w:p>
        </w:tc>
      </w:tr>
      <w:tr w:rsidR="008E0D75" w:rsidRPr="000258B9" w:rsidTr="000258B9">
        <w:trPr>
          <w:trHeight w:val="704"/>
        </w:trPr>
        <w:tc>
          <w:tcPr>
            <w:tcW w:w="2820" w:type="dxa"/>
            <w:vAlign w:val="center"/>
          </w:tcPr>
          <w:p w:rsidR="008E0D75" w:rsidRPr="000258B9" w:rsidRDefault="008E0D75" w:rsidP="007D7499">
            <w:pPr>
              <w:pStyle w:val="NormalWeb"/>
              <w:rPr>
                <w:rFonts w:ascii="Arial" w:hAnsi="Arial"/>
                <w:sz w:val="20"/>
                <w:szCs w:val="20"/>
              </w:rPr>
            </w:pPr>
            <w:r w:rsidRPr="000258B9">
              <w:rPr>
                <w:rFonts w:ascii="Arial" w:hAnsi="Arial"/>
                <w:sz w:val="20"/>
                <w:szCs w:val="20"/>
              </w:rPr>
              <w:lastRenderedPageBreak/>
              <w:t>BT Datastream Symmetric Virtual Path - 5Mbit/s </w:t>
            </w:r>
          </w:p>
        </w:tc>
        <w:tc>
          <w:tcPr>
            <w:tcW w:w="2792" w:type="dxa"/>
            <w:vAlign w:val="center"/>
          </w:tcPr>
          <w:p w:rsidR="008E0D75" w:rsidRPr="000258B9" w:rsidRDefault="008E0D75" w:rsidP="000258B9">
            <w:pPr>
              <w:pStyle w:val="Header"/>
              <w:jc w:val="center"/>
              <w:rPr>
                <w:rFonts w:ascii="Arial" w:hAnsi="Arial"/>
                <w:sz w:val="20"/>
                <w:szCs w:val="20"/>
              </w:rPr>
            </w:pPr>
            <w:r w:rsidRPr="000258B9">
              <w:rPr>
                <w:rFonts w:ascii="Arial" w:hAnsi="Arial"/>
                <w:sz w:val="20"/>
                <w:szCs w:val="20"/>
              </w:rPr>
              <w:t>3061.80</w:t>
            </w:r>
          </w:p>
        </w:tc>
        <w:tc>
          <w:tcPr>
            <w:tcW w:w="2792" w:type="dxa"/>
            <w:vAlign w:val="center"/>
          </w:tcPr>
          <w:p w:rsidR="008E0D75" w:rsidRPr="000258B9" w:rsidRDefault="008E0D75" w:rsidP="000258B9">
            <w:pPr>
              <w:pStyle w:val="Header"/>
              <w:jc w:val="center"/>
              <w:rPr>
                <w:rFonts w:ascii="Arial" w:hAnsi="Arial"/>
                <w:sz w:val="20"/>
                <w:szCs w:val="20"/>
              </w:rPr>
            </w:pPr>
            <w:r w:rsidRPr="000258B9">
              <w:rPr>
                <w:rFonts w:ascii="Arial" w:hAnsi="Arial"/>
                <w:sz w:val="20"/>
                <w:szCs w:val="20"/>
              </w:rPr>
              <w:t>4450.95</w:t>
            </w:r>
          </w:p>
        </w:tc>
        <w:tc>
          <w:tcPr>
            <w:tcW w:w="2792" w:type="dxa"/>
            <w:vAlign w:val="center"/>
          </w:tcPr>
          <w:p w:rsidR="008E0D75" w:rsidRPr="000258B9" w:rsidRDefault="008E0D75" w:rsidP="000258B9">
            <w:pPr>
              <w:pStyle w:val="Header"/>
              <w:jc w:val="center"/>
              <w:rPr>
                <w:rFonts w:ascii="Arial" w:hAnsi="Arial"/>
                <w:sz w:val="20"/>
                <w:szCs w:val="20"/>
              </w:rPr>
            </w:pPr>
            <w:r w:rsidRPr="000258B9">
              <w:rPr>
                <w:rFonts w:ascii="Arial" w:hAnsi="Arial"/>
                <w:sz w:val="20"/>
                <w:szCs w:val="20"/>
              </w:rPr>
              <w:t>5568.15</w:t>
            </w:r>
          </w:p>
        </w:tc>
        <w:tc>
          <w:tcPr>
            <w:tcW w:w="2792" w:type="dxa"/>
            <w:vAlign w:val="center"/>
          </w:tcPr>
          <w:p w:rsidR="008E0D75" w:rsidRPr="000258B9" w:rsidRDefault="008E0D75" w:rsidP="000258B9">
            <w:pPr>
              <w:pStyle w:val="Header"/>
              <w:jc w:val="center"/>
              <w:rPr>
                <w:rFonts w:ascii="Arial" w:hAnsi="Arial"/>
                <w:sz w:val="20"/>
                <w:szCs w:val="20"/>
              </w:rPr>
            </w:pPr>
            <w:r w:rsidRPr="000258B9">
              <w:rPr>
                <w:rFonts w:ascii="Arial" w:hAnsi="Arial"/>
                <w:sz w:val="20"/>
                <w:szCs w:val="20"/>
              </w:rPr>
              <w:t>2783.55</w:t>
            </w:r>
          </w:p>
        </w:tc>
      </w:tr>
      <w:tr w:rsidR="008E0D75" w:rsidRPr="000258B9" w:rsidTr="000258B9">
        <w:trPr>
          <w:trHeight w:val="704"/>
        </w:trPr>
        <w:tc>
          <w:tcPr>
            <w:tcW w:w="2820" w:type="dxa"/>
            <w:vAlign w:val="center"/>
          </w:tcPr>
          <w:p w:rsidR="008E0D75" w:rsidRPr="000258B9" w:rsidRDefault="008E0D75" w:rsidP="007D7499">
            <w:pPr>
              <w:pStyle w:val="NormalWeb"/>
              <w:rPr>
                <w:rFonts w:ascii="Arial" w:hAnsi="Arial"/>
                <w:sz w:val="20"/>
                <w:szCs w:val="20"/>
              </w:rPr>
            </w:pPr>
            <w:r w:rsidRPr="000258B9">
              <w:rPr>
                <w:rFonts w:ascii="Arial" w:hAnsi="Arial"/>
                <w:sz w:val="20"/>
                <w:szCs w:val="20"/>
              </w:rPr>
              <w:t>BT Datastream Symmetric Virtual Path - 6Mbit/s </w:t>
            </w:r>
          </w:p>
        </w:tc>
        <w:tc>
          <w:tcPr>
            <w:tcW w:w="2792" w:type="dxa"/>
            <w:vAlign w:val="center"/>
          </w:tcPr>
          <w:p w:rsidR="008E0D75" w:rsidRPr="000258B9" w:rsidRDefault="008E0D75" w:rsidP="000258B9">
            <w:pPr>
              <w:pStyle w:val="Header"/>
              <w:jc w:val="center"/>
              <w:rPr>
                <w:rFonts w:ascii="Arial" w:hAnsi="Arial"/>
                <w:sz w:val="20"/>
                <w:szCs w:val="20"/>
              </w:rPr>
            </w:pPr>
            <w:r w:rsidRPr="000258B9">
              <w:rPr>
                <w:rFonts w:ascii="Arial" w:hAnsi="Arial"/>
                <w:sz w:val="20"/>
                <w:szCs w:val="20"/>
              </w:rPr>
              <w:t>3628.80</w:t>
            </w:r>
          </w:p>
        </w:tc>
        <w:tc>
          <w:tcPr>
            <w:tcW w:w="2792" w:type="dxa"/>
            <w:vAlign w:val="center"/>
          </w:tcPr>
          <w:p w:rsidR="008E0D75" w:rsidRPr="000258B9" w:rsidRDefault="008E0D75" w:rsidP="000258B9">
            <w:pPr>
              <w:pStyle w:val="Header"/>
              <w:jc w:val="center"/>
              <w:rPr>
                <w:rFonts w:ascii="Arial" w:hAnsi="Arial"/>
                <w:sz w:val="20"/>
                <w:szCs w:val="20"/>
              </w:rPr>
            </w:pPr>
            <w:r w:rsidRPr="000258B9">
              <w:rPr>
                <w:rFonts w:ascii="Arial" w:hAnsi="Arial"/>
                <w:sz w:val="20"/>
                <w:szCs w:val="20"/>
              </w:rPr>
              <w:t>5273.10</w:t>
            </w:r>
          </w:p>
        </w:tc>
        <w:tc>
          <w:tcPr>
            <w:tcW w:w="2792" w:type="dxa"/>
            <w:vAlign w:val="center"/>
          </w:tcPr>
          <w:p w:rsidR="008E0D75" w:rsidRPr="000258B9" w:rsidRDefault="008E0D75" w:rsidP="000258B9">
            <w:pPr>
              <w:pStyle w:val="Header"/>
              <w:jc w:val="center"/>
              <w:rPr>
                <w:rFonts w:ascii="Arial" w:hAnsi="Arial"/>
                <w:sz w:val="20"/>
                <w:szCs w:val="20"/>
              </w:rPr>
            </w:pPr>
            <w:r w:rsidRPr="000258B9">
              <w:rPr>
                <w:rFonts w:ascii="Arial" w:hAnsi="Arial"/>
                <w:sz w:val="20"/>
                <w:szCs w:val="20"/>
              </w:rPr>
              <w:t>6600.30</w:t>
            </w:r>
          </w:p>
        </w:tc>
        <w:tc>
          <w:tcPr>
            <w:tcW w:w="2792" w:type="dxa"/>
            <w:vAlign w:val="center"/>
          </w:tcPr>
          <w:p w:rsidR="008E0D75" w:rsidRPr="000258B9" w:rsidRDefault="008E0D75" w:rsidP="000258B9">
            <w:pPr>
              <w:pStyle w:val="Header"/>
              <w:jc w:val="center"/>
              <w:rPr>
                <w:rFonts w:ascii="Arial" w:hAnsi="Arial"/>
                <w:sz w:val="20"/>
                <w:szCs w:val="20"/>
              </w:rPr>
            </w:pPr>
            <w:r w:rsidRPr="000258B9">
              <w:rPr>
                <w:rFonts w:ascii="Arial" w:hAnsi="Arial"/>
                <w:sz w:val="20"/>
                <w:szCs w:val="20"/>
              </w:rPr>
              <w:t>3300.15</w:t>
            </w:r>
          </w:p>
        </w:tc>
      </w:tr>
      <w:tr w:rsidR="008E0D75" w:rsidRPr="000258B9" w:rsidTr="000258B9">
        <w:trPr>
          <w:trHeight w:val="687"/>
        </w:trPr>
        <w:tc>
          <w:tcPr>
            <w:tcW w:w="2820" w:type="dxa"/>
            <w:vAlign w:val="center"/>
          </w:tcPr>
          <w:p w:rsidR="008E0D75" w:rsidRPr="000258B9" w:rsidRDefault="008E0D75" w:rsidP="007D7499">
            <w:pPr>
              <w:pStyle w:val="NormalWeb"/>
              <w:rPr>
                <w:rFonts w:ascii="Arial" w:hAnsi="Arial"/>
                <w:sz w:val="20"/>
                <w:szCs w:val="20"/>
              </w:rPr>
            </w:pPr>
            <w:r w:rsidRPr="000258B9">
              <w:rPr>
                <w:rFonts w:ascii="Arial" w:hAnsi="Arial"/>
                <w:sz w:val="20"/>
                <w:szCs w:val="20"/>
              </w:rPr>
              <w:t>BT Datastream Symmetric Virtual Path - 7Mbit/s </w:t>
            </w:r>
          </w:p>
        </w:tc>
        <w:tc>
          <w:tcPr>
            <w:tcW w:w="2792" w:type="dxa"/>
            <w:vAlign w:val="center"/>
          </w:tcPr>
          <w:p w:rsidR="008E0D75" w:rsidRPr="000258B9" w:rsidRDefault="008E0D75" w:rsidP="000258B9">
            <w:pPr>
              <w:pStyle w:val="Header"/>
              <w:jc w:val="center"/>
              <w:rPr>
                <w:rFonts w:ascii="Arial" w:hAnsi="Arial"/>
                <w:sz w:val="20"/>
                <w:szCs w:val="20"/>
              </w:rPr>
            </w:pPr>
            <w:r w:rsidRPr="000258B9">
              <w:rPr>
                <w:rFonts w:ascii="Arial" w:hAnsi="Arial"/>
                <w:sz w:val="20"/>
                <w:szCs w:val="20"/>
              </w:rPr>
              <w:t>4195.80</w:t>
            </w:r>
          </w:p>
        </w:tc>
        <w:tc>
          <w:tcPr>
            <w:tcW w:w="2792" w:type="dxa"/>
            <w:vAlign w:val="center"/>
          </w:tcPr>
          <w:p w:rsidR="008E0D75" w:rsidRPr="000258B9" w:rsidRDefault="008E0D75" w:rsidP="000258B9">
            <w:pPr>
              <w:pStyle w:val="Header"/>
              <w:jc w:val="center"/>
              <w:rPr>
                <w:rFonts w:ascii="Arial" w:hAnsi="Arial"/>
                <w:sz w:val="20"/>
                <w:szCs w:val="20"/>
              </w:rPr>
            </w:pPr>
            <w:r w:rsidRPr="000258B9">
              <w:rPr>
                <w:rFonts w:ascii="Arial" w:hAnsi="Arial"/>
                <w:sz w:val="20"/>
                <w:szCs w:val="20"/>
              </w:rPr>
              <w:t>6095.25</w:t>
            </w:r>
          </w:p>
        </w:tc>
        <w:tc>
          <w:tcPr>
            <w:tcW w:w="2792" w:type="dxa"/>
            <w:vAlign w:val="center"/>
          </w:tcPr>
          <w:p w:rsidR="008E0D75" w:rsidRPr="000258B9" w:rsidRDefault="008E0D75" w:rsidP="000258B9">
            <w:pPr>
              <w:pStyle w:val="Header"/>
              <w:jc w:val="center"/>
              <w:rPr>
                <w:rFonts w:ascii="Arial" w:hAnsi="Arial"/>
                <w:sz w:val="20"/>
                <w:szCs w:val="20"/>
              </w:rPr>
            </w:pPr>
            <w:r w:rsidRPr="000258B9">
              <w:rPr>
                <w:rFonts w:ascii="Arial" w:hAnsi="Arial"/>
                <w:sz w:val="20"/>
                <w:szCs w:val="20"/>
              </w:rPr>
              <w:t>7631.40</w:t>
            </w:r>
          </w:p>
        </w:tc>
        <w:tc>
          <w:tcPr>
            <w:tcW w:w="2792" w:type="dxa"/>
            <w:vAlign w:val="center"/>
          </w:tcPr>
          <w:p w:rsidR="008E0D75" w:rsidRPr="000258B9" w:rsidRDefault="008E0D75" w:rsidP="000258B9">
            <w:pPr>
              <w:pStyle w:val="Header"/>
              <w:jc w:val="center"/>
              <w:rPr>
                <w:rFonts w:ascii="Arial" w:hAnsi="Arial"/>
                <w:sz w:val="20"/>
                <w:szCs w:val="20"/>
              </w:rPr>
            </w:pPr>
            <w:r w:rsidRPr="000258B9">
              <w:rPr>
                <w:rFonts w:ascii="Arial" w:hAnsi="Arial"/>
                <w:sz w:val="20"/>
                <w:szCs w:val="20"/>
              </w:rPr>
              <w:t>3815.70</w:t>
            </w:r>
          </w:p>
        </w:tc>
      </w:tr>
      <w:tr w:rsidR="008E0D75" w:rsidRPr="000258B9" w:rsidTr="000258B9">
        <w:trPr>
          <w:trHeight w:val="704"/>
        </w:trPr>
        <w:tc>
          <w:tcPr>
            <w:tcW w:w="2820" w:type="dxa"/>
            <w:vAlign w:val="center"/>
          </w:tcPr>
          <w:p w:rsidR="008E0D75" w:rsidRPr="000258B9" w:rsidRDefault="008E0D75" w:rsidP="007D7499">
            <w:pPr>
              <w:pStyle w:val="NormalWeb"/>
              <w:rPr>
                <w:rFonts w:ascii="Arial" w:hAnsi="Arial"/>
                <w:sz w:val="20"/>
                <w:szCs w:val="20"/>
              </w:rPr>
            </w:pPr>
            <w:r w:rsidRPr="000258B9">
              <w:rPr>
                <w:rFonts w:ascii="Arial" w:hAnsi="Arial"/>
                <w:sz w:val="20"/>
                <w:szCs w:val="20"/>
              </w:rPr>
              <w:t>BT Datastream Symmetric Virtual Path - 8Mbit/s </w:t>
            </w:r>
          </w:p>
        </w:tc>
        <w:tc>
          <w:tcPr>
            <w:tcW w:w="2792" w:type="dxa"/>
            <w:vAlign w:val="center"/>
          </w:tcPr>
          <w:p w:rsidR="008E0D75" w:rsidRPr="000258B9" w:rsidRDefault="008E0D75" w:rsidP="000258B9">
            <w:pPr>
              <w:pStyle w:val="Header"/>
              <w:jc w:val="center"/>
              <w:rPr>
                <w:rFonts w:ascii="Arial" w:hAnsi="Arial"/>
                <w:sz w:val="20"/>
                <w:szCs w:val="20"/>
              </w:rPr>
            </w:pPr>
            <w:r w:rsidRPr="000258B9">
              <w:rPr>
                <w:rFonts w:ascii="Arial" w:hAnsi="Arial"/>
                <w:sz w:val="20"/>
                <w:szCs w:val="20"/>
              </w:rPr>
              <w:t>4762.80</w:t>
            </w:r>
          </w:p>
        </w:tc>
        <w:tc>
          <w:tcPr>
            <w:tcW w:w="2792" w:type="dxa"/>
            <w:vAlign w:val="center"/>
          </w:tcPr>
          <w:p w:rsidR="008E0D75" w:rsidRPr="000258B9" w:rsidRDefault="008E0D75" w:rsidP="000258B9">
            <w:pPr>
              <w:pStyle w:val="Header"/>
              <w:jc w:val="center"/>
              <w:rPr>
                <w:rFonts w:ascii="Arial" w:hAnsi="Arial"/>
                <w:sz w:val="20"/>
                <w:szCs w:val="20"/>
              </w:rPr>
            </w:pPr>
            <w:r w:rsidRPr="000258B9">
              <w:rPr>
                <w:rFonts w:ascii="Arial" w:hAnsi="Arial"/>
                <w:sz w:val="20"/>
                <w:szCs w:val="20"/>
              </w:rPr>
              <w:t>6917.40</w:t>
            </w:r>
          </w:p>
        </w:tc>
        <w:tc>
          <w:tcPr>
            <w:tcW w:w="2792" w:type="dxa"/>
            <w:vAlign w:val="center"/>
          </w:tcPr>
          <w:p w:rsidR="008E0D75" w:rsidRPr="000258B9" w:rsidRDefault="008E0D75" w:rsidP="000258B9">
            <w:pPr>
              <w:pStyle w:val="Header"/>
              <w:jc w:val="center"/>
              <w:rPr>
                <w:rFonts w:ascii="Arial" w:hAnsi="Arial"/>
                <w:sz w:val="20"/>
                <w:szCs w:val="20"/>
              </w:rPr>
            </w:pPr>
            <w:r w:rsidRPr="000258B9">
              <w:rPr>
                <w:rFonts w:ascii="Arial" w:hAnsi="Arial"/>
                <w:sz w:val="20"/>
                <w:szCs w:val="20"/>
              </w:rPr>
              <w:t>8663.55</w:t>
            </w:r>
          </w:p>
        </w:tc>
        <w:tc>
          <w:tcPr>
            <w:tcW w:w="2792" w:type="dxa"/>
            <w:vAlign w:val="center"/>
          </w:tcPr>
          <w:p w:rsidR="008E0D75" w:rsidRPr="000258B9" w:rsidRDefault="008E0D75" w:rsidP="000258B9">
            <w:pPr>
              <w:pStyle w:val="Header"/>
              <w:jc w:val="center"/>
              <w:rPr>
                <w:rFonts w:ascii="Arial" w:hAnsi="Arial"/>
                <w:sz w:val="20"/>
                <w:szCs w:val="20"/>
              </w:rPr>
            </w:pPr>
            <w:r w:rsidRPr="000258B9">
              <w:rPr>
                <w:rFonts w:ascii="Arial" w:hAnsi="Arial"/>
                <w:sz w:val="20"/>
                <w:szCs w:val="20"/>
              </w:rPr>
              <w:t>4332.30</w:t>
            </w:r>
          </w:p>
        </w:tc>
      </w:tr>
      <w:tr w:rsidR="008E0D75" w:rsidRPr="000258B9" w:rsidTr="000258B9">
        <w:trPr>
          <w:trHeight w:val="704"/>
        </w:trPr>
        <w:tc>
          <w:tcPr>
            <w:tcW w:w="2820" w:type="dxa"/>
            <w:vAlign w:val="center"/>
          </w:tcPr>
          <w:p w:rsidR="008E0D75" w:rsidRPr="000258B9" w:rsidRDefault="008E0D75" w:rsidP="007D7499">
            <w:pPr>
              <w:pStyle w:val="NormalWeb"/>
              <w:rPr>
                <w:rFonts w:ascii="Arial" w:hAnsi="Arial"/>
                <w:sz w:val="20"/>
                <w:szCs w:val="20"/>
              </w:rPr>
            </w:pPr>
            <w:r w:rsidRPr="000258B9">
              <w:rPr>
                <w:rFonts w:ascii="Arial" w:hAnsi="Arial"/>
                <w:sz w:val="20"/>
                <w:szCs w:val="20"/>
              </w:rPr>
              <w:t>BT Datastream Symmetric Virtual Path - 9Mbit/s </w:t>
            </w:r>
          </w:p>
        </w:tc>
        <w:tc>
          <w:tcPr>
            <w:tcW w:w="2792" w:type="dxa"/>
            <w:vAlign w:val="center"/>
          </w:tcPr>
          <w:p w:rsidR="008E0D75" w:rsidRPr="000258B9" w:rsidRDefault="008E0D75" w:rsidP="000258B9">
            <w:pPr>
              <w:pStyle w:val="Header"/>
              <w:jc w:val="center"/>
              <w:rPr>
                <w:rFonts w:ascii="Arial" w:hAnsi="Arial"/>
                <w:sz w:val="20"/>
                <w:szCs w:val="20"/>
              </w:rPr>
            </w:pPr>
            <w:r w:rsidRPr="000258B9">
              <w:rPr>
                <w:rFonts w:ascii="Arial" w:hAnsi="Arial"/>
                <w:sz w:val="20"/>
                <w:szCs w:val="20"/>
              </w:rPr>
              <w:t>5329.80</w:t>
            </w:r>
          </w:p>
        </w:tc>
        <w:tc>
          <w:tcPr>
            <w:tcW w:w="2792" w:type="dxa"/>
            <w:vAlign w:val="center"/>
          </w:tcPr>
          <w:p w:rsidR="008E0D75" w:rsidRPr="000258B9" w:rsidRDefault="008E0D75" w:rsidP="000258B9">
            <w:pPr>
              <w:pStyle w:val="Header"/>
              <w:jc w:val="center"/>
              <w:rPr>
                <w:rFonts w:ascii="Arial" w:hAnsi="Arial"/>
                <w:sz w:val="20"/>
                <w:szCs w:val="20"/>
              </w:rPr>
            </w:pPr>
            <w:r w:rsidRPr="000258B9">
              <w:rPr>
                <w:rFonts w:ascii="Arial" w:hAnsi="Arial"/>
                <w:sz w:val="20"/>
                <w:szCs w:val="20"/>
              </w:rPr>
              <w:t>7739.55</w:t>
            </w:r>
          </w:p>
        </w:tc>
        <w:tc>
          <w:tcPr>
            <w:tcW w:w="2792" w:type="dxa"/>
            <w:vAlign w:val="center"/>
          </w:tcPr>
          <w:p w:rsidR="008E0D75" w:rsidRPr="000258B9" w:rsidRDefault="008E0D75" w:rsidP="000258B9">
            <w:pPr>
              <w:pStyle w:val="Header"/>
              <w:jc w:val="center"/>
              <w:rPr>
                <w:rFonts w:ascii="Arial" w:hAnsi="Arial"/>
                <w:sz w:val="20"/>
                <w:szCs w:val="20"/>
              </w:rPr>
            </w:pPr>
            <w:r w:rsidRPr="000258B9">
              <w:rPr>
                <w:rFonts w:ascii="Arial" w:hAnsi="Arial"/>
                <w:sz w:val="20"/>
                <w:szCs w:val="20"/>
              </w:rPr>
              <w:t>9695.70</w:t>
            </w:r>
          </w:p>
        </w:tc>
        <w:tc>
          <w:tcPr>
            <w:tcW w:w="2792" w:type="dxa"/>
            <w:vAlign w:val="center"/>
          </w:tcPr>
          <w:p w:rsidR="008E0D75" w:rsidRPr="000258B9" w:rsidRDefault="008E0D75" w:rsidP="000258B9">
            <w:pPr>
              <w:pStyle w:val="Header"/>
              <w:jc w:val="center"/>
              <w:rPr>
                <w:rFonts w:ascii="Arial" w:hAnsi="Arial"/>
                <w:sz w:val="20"/>
                <w:szCs w:val="20"/>
              </w:rPr>
            </w:pPr>
            <w:r w:rsidRPr="000258B9">
              <w:rPr>
                <w:rFonts w:ascii="Arial" w:hAnsi="Arial"/>
                <w:sz w:val="20"/>
                <w:szCs w:val="20"/>
              </w:rPr>
              <w:t>4847.85</w:t>
            </w:r>
          </w:p>
        </w:tc>
      </w:tr>
      <w:tr w:rsidR="008E0D75" w:rsidRPr="000258B9" w:rsidTr="000258B9">
        <w:trPr>
          <w:trHeight w:val="704"/>
        </w:trPr>
        <w:tc>
          <w:tcPr>
            <w:tcW w:w="2820" w:type="dxa"/>
            <w:vAlign w:val="center"/>
          </w:tcPr>
          <w:p w:rsidR="008E0D75" w:rsidRPr="000258B9" w:rsidRDefault="008E0D75" w:rsidP="007D7499">
            <w:pPr>
              <w:pStyle w:val="NormalWeb"/>
              <w:rPr>
                <w:rFonts w:ascii="Arial" w:hAnsi="Arial"/>
                <w:sz w:val="20"/>
                <w:szCs w:val="20"/>
              </w:rPr>
            </w:pPr>
            <w:r w:rsidRPr="000258B9">
              <w:rPr>
                <w:rFonts w:ascii="Arial" w:hAnsi="Arial"/>
                <w:sz w:val="20"/>
                <w:szCs w:val="20"/>
              </w:rPr>
              <w:t>BT Datastream Symmetric Virtual Path – 10Mbit/s </w:t>
            </w:r>
          </w:p>
        </w:tc>
        <w:tc>
          <w:tcPr>
            <w:tcW w:w="2792" w:type="dxa"/>
            <w:vAlign w:val="center"/>
          </w:tcPr>
          <w:p w:rsidR="008E0D75" w:rsidRPr="000258B9" w:rsidRDefault="008E0D75" w:rsidP="000258B9">
            <w:pPr>
              <w:pStyle w:val="Header"/>
              <w:jc w:val="center"/>
              <w:rPr>
                <w:rFonts w:ascii="Arial" w:hAnsi="Arial"/>
                <w:sz w:val="20"/>
                <w:szCs w:val="20"/>
              </w:rPr>
            </w:pPr>
            <w:r w:rsidRPr="000258B9">
              <w:rPr>
                <w:rFonts w:ascii="Arial" w:hAnsi="Arial"/>
                <w:sz w:val="20"/>
                <w:szCs w:val="20"/>
              </w:rPr>
              <w:t>5896.80</w:t>
            </w:r>
          </w:p>
        </w:tc>
        <w:tc>
          <w:tcPr>
            <w:tcW w:w="2792" w:type="dxa"/>
            <w:vAlign w:val="center"/>
          </w:tcPr>
          <w:p w:rsidR="008E0D75" w:rsidRPr="000258B9" w:rsidRDefault="008E0D75" w:rsidP="000258B9">
            <w:pPr>
              <w:pStyle w:val="Header"/>
              <w:jc w:val="center"/>
              <w:rPr>
                <w:rFonts w:ascii="Arial" w:hAnsi="Arial"/>
                <w:sz w:val="20"/>
                <w:szCs w:val="20"/>
              </w:rPr>
            </w:pPr>
            <w:r w:rsidRPr="000258B9">
              <w:rPr>
                <w:rFonts w:ascii="Arial" w:hAnsi="Arial"/>
                <w:sz w:val="20"/>
                <w:szCs w:val="20"/>
              </w:rPr>
              <w:t>8561.70</w:t>
            </w:r>
          </w:p>
        </w:tc>
        <w:tc>
          <w:tcPr>
            <w:tcW w:w="2792" w:type="dxa"/>
            <w:vAlign w:val="center"/>
          </w:tcPr>
          <w:p w:rsidR="008E0D75" w:rsidRPr="000258B9" w:rsidRDefault="008E0D75" w:rsidP="000258B9">
            <w:pPr>
              <w:pStyle w:val="Header"/>
              <w:jc w:val="center"/>
              <w:rPr>
                <w:rFonts w:ascii="Arial" w:hAnsi="Arial"/>
                <w:sz w:val="20"/>
                <w:szCs w:val="20"/>
              </w:rPr>
            </w:pPr>
            <w:r w:rsidRPr="000258B9">
              <w:rPr>
                <w:rFonts w:ascii="Arial" w:hAnsi="Arial"/>
                <w:sz w:val="20"/>
                <w:szCs w:val="20"/>
              </w:rPr>
              <w:t>10727.85</w:t>
            </w:r>
          </w:p>
        </w:tc>
        <w:tc>
          <w:tcPr>
            <w:tcW w:w="2792" w:type="dxa"/>
            <w:vAlign w:val="center"/>
          </w:tcPr>
          <w:p w:rsidR="008E0D75" w:rsidRPr="000258B9" w:rsidRDefault="008E0D75" w:rsidP="000258B9">
            <w:pPr>
              <w:pStyle w:val="Header"/>
              <w:jc w:val="center"/>
              <w:rPr>
                <w:rFonts w:ascii="Arial" w:hAnsi="Arial"/>
                <w:sz w:val="20"/>
                <w:szCs w:val="20"/>
              </w:rPr>
            </w:pPr>
            <w:r w:rsidRPr="000258B9">
              <w:rPr>
                <w:rFonts w:ascii="Arial" w:hAnsi="Arial"/>
                <w:sz w:val="20"/>
                <w:szCs w:val="20"/>
              </w:rPr>
              <w:t>5363.40</w:t>
            </w:r>
          </w:p>
        </w:tc>
      </w:tr>
    </w:tbl>
    <w:p w:rsidR="008E0D75" w:rsidRPr="002B6792" w:rsidRDefault="008E0D75" w:rsidP="008E0D75">
      <w:pPr>
        <w:rPr>
          <w:rFonts w:ascii="Arial" w:hAnsi="Arial"/>
          <w:sz w:val="20"/>
          <w:szCs w:val="20"/>
        </w:rPr>
      </w:pPr>
    </w:p>
    <w:p w:rsidR="008E0D75" w:rsidRDefault="008E0D75" w:rsidP="008E0D75">
      <w:pPr>
        <w:rPr>
          <w:rFonts w:ascii="Arial" w:hAnsi="Arial"/>
          <w:sz w:val="20"/>
          <w:szCs w:val="20"/>
        </w:rPr>
      </w:pPr>
    </w:p>
    <w:p w:rsidR="008E0D75" w:rsidRDefault="008E0D75" w:rsidP="008E0D75">
      <w:pPr>
        <w:rPr>
          <w:rFonts w:ascii="Arial" w:hAnsi="Arial"/>
          <w:sz w:val="20"/>
          <w:szCs w:val="20"/>
        </w:rPr>
      </w:pPr>
    </w:p>
    <w:p w:rsidR="008E0D75" w:rsidRDefault="008E0D75" w:rsidP="008E0D75">
      <w:pPr>
        <w:rPr>
          <w:rFonts w:ascii="Arial" w:hAnsi="Arial"/>
          <w:sz w:val="20"/>
          <w:szCs w:val="20"/>
          <w:u w:val="single"/>
        </w:rPr>
      </w:pPr>
    </w:p>
    <w:p w:rsidR="008E0D75" w:rsidRPr="00972B15" w:rsidRDefault="008E0D75" w:rsidP="008E0D75">
      <w:pPr>
        <w:rPr>
          <w:rFonts w:ascii="Arial" w:hAnsi="Arial"/>
          <w:vanish/>
          <w:sz w:val="20"/>
          <w:szCs w:val="20"/>
          <w:u w:val="single"/>
        </w:rPr>
      </w:pPr>
    </w:p>
    <w:p w:rsidR="00217736" w:rsidRDefault="008E0D75" w:rsidP="008E0D75">
      <w:pPr>
        <w:rPr>
          <w:rFonts w:ascii="Arial" w:hAnsi="Arial"/>
          <w:b/>
          <w:bCs/>
          <w:sz w:val="20"/>
          <w:szCs w:val="20"/>
          <w:u w:val="single"/>
        </w:rPr>
      </w:pPr>
      <w:r w:rsidRPr="00972B15">
        <w:rPr>
          <w:rFonts w:ascii="Arial" w:hAnsi="Arial"/>
          <w:b/>
          <w:bCs/>
          <w:sz w:val="20"/>
          <w:szCs w:val="20"/>
          <w:u w:val="single"/>
        </w:rPr>
        <w:t>BT Datastream Symmetric - Virtual Path Rental Charges for CBR</w:t>
      </w:r>
    </w:p>
    <w:p w:rsidR="00217736" w:rsidRDefault="00217736" w:rsidP="008E0D75">
      <w:pPr>
        <w:rPr>
          <w:rFonts w:ascii="Arial" w:hAnsi="Arial"/>
          <w:b/>
          <w:bCs/>
          <w:sz w:val="20"/>
          <w:szCs w:val="20"/>
          <w:u w:val="single"/>
        </w:rPr>
      </w:pPr>
    </w:p>
    <w:p w:rsidR="00217736" w:rsidRPr="00217736" w:rsidRDefault="00217736" w:rsidP="00217736">
      <w:pPr>
        <w:ind w:right="-262"/>
        <w:rPr>
          <w:rFonts w:ascii="Arial" w:hAnsi="Arial" w:cs="Arial"/>
          <w:color w:val="FF0000"/>
        </w:rPr>
      </w:pPr>
      <w:r w:rsidRPr="00217736">
        <w:rPr>
          <w:rFonts w:ascii="Arial" w:hAnsi="Arial" w:cs="Arial"/>
          <w:color w:val="FF0000"/>
        </w:rPr>
        <w:t>Virtual</w:t>
      </w:r>
      <w:r>
        <w:rPr>
          <w:rFonts w:ascii="Arial" w:hAnsi="Arial" w:cs="Arial"/>
          <w:color w:val="FF0000"/>
        </w:rPr>
        <w:t xml:space="preserve"> Path </w:t>
      </w:r>
      <w:r w:rsidRPr="00217736">
        <w:rPr>
          <w:rFonts w:ascii="Arial" w:hAnsi="Arial" w:cs="Arial"/>
          <w:color w:val="FF0000"/>
        </w:rPr>
        <w:t>products will not be available for new supply after 30 June 2012.</w:t>
      </w:r>
    </w:p>
    <w:p w:rsidR="008E0D75" w:rsidRDefault="008E0D75" w:rsidP="008E0D75">
      <w:pPr>
        <w:rPr>
          <w:rFonts w:ascii="Arial" w:hAnsi="Arial"/>
          <w:sz w:val="20"/>
          <w:szCs w:val="20"/>
        </w:rPr>
      </w:pP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hAnsi="Arial"/>
          <w:b/>
          <w:bCs/>
          <w:sz w:val="20"/>
          <w:szCs w:val="20"/>
        </w:rPr>
        <w:tab/>
      </w:r>
      <w:r w:rsidR="00217736">
        <w:rPr>
          <w:rFonts w:ascii="Arial" w:hAnsi="Arial"/>
          <w:b/>
          <w:bCs/>
          <w:sz w:val="20"/>
          <w:szCs w:val="20"/>
        </w:rPr>
        <w:tab/>
      </w:r>
      <w:r w:rsidR="00217736">
        <w:rPr>
          <w:rFonts w:ascii="Arial" w:hAnsi="Arial"/>
          <w:b/>
          <w:bCs/>
          <w:sz w:val="20"/>
          <w:szCs w:val="20"/>
        </w:rPr>
        <w:tab/>
      </w:r>
      <w:r w:rsidR="00217736">
        <w:rPr>
          <w:rFonts w:ascii="Arial" w:hAnsi="Arial"/>
          <w:b/>
          <w:bCs/>
          <w:sz w:val="20"/>
          <w:szCs w:val="20"/>
        </w:rPr>
        <w:tab/>
      </w:r>
      <w:r w:rsidR="00217736">
        <w:rPr>
          <w:rFonts w:ascii="Arial" w:hAnsi="Arial"/>
          <w:b/>
          <w:bCs/>
          <w:sz w:val="20"/>
          <w:szCs w:val="20"/>
        </w:rPr>
        <w:tab/>
      </w:r>
      <w:r w:rsidR="00217736">
        <w:rPr>
          <w:rFonts w:ascii="Arial" w:hAnsi="Arial"/>
          <w:b/>
          <w:bCs/>
          <w:sz w:val="20"/>
          <w:szCs w:val="20"/>
        </w:rPr>
        <w:tab/>
      </w:r>
      <w:r w:rsidR="00217736">
        <w:rPr>
          <w:rFonts w:ascii="Arial" w:hAnsi="Arial"/>
          <w:b/>
          <w:bCs/>
          <w:sz w:val="20"/>
          <w:szCs w:val="20"/>
        </w:rPr>
        <w:tab/>
      </w:r>
      <w:r w:rsidR="00217736">
        <w:rPr>
          <w:rFonts w:ascii="Arial" w:hAnsi="Arial"/>
          <w:b/>
          <w:bCs/>
          <w:sz w:val="20"/>
          <w:szCs w:val="20"/>
        </w:rPr>
        <w:tab/>
      </w:r>
      <w:r w:rsidR="00217736">
        <w:rPr>
          <w:rFonts w:ascii="Arial" w:hAnsi="Arial"/>
          <w:b/>
          <w:bCs/>
          <w:sz w:val="20"/>
          <w:szCs w:val="20"/>
        </w:rPr>
        <w:tab/>
      </w:r>
      <w:r>
        <w:rPr>
          <w:rFonts w:ascii="Arial" w:hAnsi="Arial"/>
          <w:b/>
          <w:bCs/>
          <w:sz w:val="20"/>
          <w:szCs w:val="20"/>
        </w:rPr>
        <w:tab/>
        <w:t xml:space="preserve">Operative Date </w:t>
      </w:r>
      <w:r w:rsidRPr="00F17520">
        <w:rPr>
          <w:rFonts w:ascii="Arial" w:hAnsi="Arial"/>
          <w:sz w:val="20"/>
          <w:szCs w:val="20"/>
        </w:rPr>
        <w:t>01.02.2009</w:t>
      </w:r>
      <w:r w:rsidRPr="002B6792">
        <w:rPr>
          <w:rFonts w:ascii="Arial" w:hAnsi="Arial"/>
          <w:sz w:val="20"/>
          <w:szCs w:val="20"/>
        </w:rPr>
        <w:t xml:space="preserve"> </w:t>
      </w:r>
    </w:p>
    <w:p w:rsidR="008E0D75" w:rsidRDefault="008E0D75" w:rsidP="008E0D75">
      <w:pPr>
        <w:rPr>
          <w:rFonts w:ascii="Arial"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4"/>
        <w:gridCol w:w="2835"/>
        <w:gridCol w:w="2835"/>
        <w:gridCol w:w="2835"/>
        <w:gridCol w:w="2835"/>
      </w:tblGrid>
      <w:tr w:rsidR="008E0D75" w:rsidRPr="000258B9" w:rsidTr="000258B9">
        <w:trPr>
          <w:tblHeader/>
        </w:trPr>
        <w:tc>
          <w:tcPr>
            <w:tcW w:w="2834" w:type="dxa"/>
            <w:vAlign w:val="center"/>
          </w:tcPr>
          <w:p w:rsidR="008E0D75" w:rsidRPr="000258B9" w:rsidRDefault="008E0D75" w:rsidP="000258B9">
            <w:pPr>
              <w:jc w:val="center"/>
              <w:rPr>
                <w:rFonts w:ascii="Arial" w:hAnsi="Arial"/>
                <w:b/>
                <w:bCs/>
                <w:sz w:val="20"/>
                <w:szCs w:val="20"/>
              </w:rPr>
            </w:pPr>
            <w:r w:rsidRPr="000258B9">
              <w:rPr>
                <w:rFonts w:ascii="Arial" w:hAnsi="Arial"/>
                <w:b/>
                <w:bCs/>
                <w:sz w:val="20"/>
                <w:szCs w:val="20"/>
              </w:rPr>
              <w:t>Virtual Path Option</w:t>
            </w:r>
          </w:p>
        </w:tc>
        <w:tc>
          <w:tcPr>
            <w:tcW w:w="2835" w:type="dxa"/>
            <w:vAlign w:val="center"/>
          </w:tcPr>
          <w:p w:rsidR="008E0D75" w:rsidRPr="000258B9" w:rsidRDefault="008E0D75" w:rsidP="000258B9">
            <w:pPr>
              <w:jc w:val="center"/>
              <w:rPr>
                <w:rFonts w:ascii="Arial" w:hAnsi="Arial"/>
                <w:b/>
                <w:bCs/>
                <w:sz w:val="20"/>
                <w:szCs w:val="20"/>
              </w:rPr>
            </w:pPr>
            <w:r w:rsidRPr="000258B9">
              <w:rPr>
                <w:rFonts w:ascii="Arial" w:hAnsi="Arial"/>
                <w:b/>
                <w:bCs/>
                <w:sz w:val="20"/>
                <w:szCs w:val="20"/>
              </w:rPr>
              <w:t>Local</w:t>
            </w:r>
            <w:r w:rsidRPr="000258B9">
              <w:rPr>
                <w:rFonts w:ascii="Arial" w:hAnsi="Arial"/>
                <w:b/>
                <w:bCs/>
                <w:sz w:val="20"/>
                <w:szCs w:val="20"/>
              </w:rPr>
              <w:br/>
              <w:t>Per Individual VP (£)</w:t>
            </w:r>
          </w:p>
        </w:tc>
        <w:tc>
          <w:tcPr>
            <w:tcW w:w="2835" w:type="dxa"/>
            <w:vAlign w:val="center"/>
          </w:tcPr>
          <w:p w:rsidR="008E0D75" w:rsidRPr="000258B9" w:rsidRDefault="008E0D75" w:rsidP="000258B9">
            <w:pPr>
              <w:jc w:val="center"/>
              <w:rPr>
                <w:rFonts w:ascii="Arial" w:hAnsi="Arial"/>
                <w:b/>
                <w:bCs/>
                <w:sz w:val="20"/>
                <w:szCs w:val="20"/>
              </w:rPr>
            </w:pPr>
            <w:r w:rsidRPr="000258B9">
              <w:rPr>
                <w:rFonts w:ascii="Arial" w:hAnsi="Arial"/>
                <w:b/>
                <w:bCs/>
                <w:sz w:val="20"/>
                <w:szCs w:val="20"/>
              </w:rPr>
              <w:t>Regional</w:t>
            </w:r>
            <w:r w:rsidRPr="000258B9">
              <w:rPr>
                <w:rFonts w:ascii="Arial" w:hAnsi="Arial"/>
                <w:b/>
                <w:bCs/>
                <w:sz w:val="20"/>
                <w:szCs w:val="20"/>
              </w:rPr>
              <w:br/>
              <w:t xml:space="preserve">Per Individual VP (£) </w:t>
            </w:r>
          </w:p>
        </w:tc>
        <w:tc>
          <w:tcPr>
            <w:tcW w:w="2835" w:type="dxa"/>
            <w:vAlign w:val="center"/>
          </w:tcPr>
          <w:p w:rsidR="008E0D75" w:rsidRPr="000258B9" w:rsidRDefault="008E0D75" w:rsidP="000258B9">
            <w:pPr>
              <w:jc w:val="center"/>
              <w:rPr>
                <w:rFonts w:ascii="Arial" w:hAnsi="Arial"/>
                <w:b/>
                <w:bCs/>
                <w:sz w:val="20"/>
                <w:szCs w:val="20"/>
              </w:rPr>
            </w:pPr>
            <w:r w:rsidRPr="000258B9">
              <w:rPr>
                <w:rFonts w:ascii="Arial" w:hAnsi="Arial"/>
                <w:b/>
                <w:bCs/>
                <w:sz w:val="20"/>
                <w:szCs w:val="20"/>
              </w:rPr>
              <w:t>National</w:t>
            </w:r>
            <w:r w:rsidRPr="000258B9">
              <w:rPr>
                <w:rFonts w:ascii="Arial" w:hAnsi="Arial"/>
                <w:b/>
                <w:bCs/>
                <w:sz w:val="20"/>
                <w:szCs w:val="20"/>
              </w:rPr>
              <w:br/>
              <w:t>Per Individual VP (£)</w:t>
            </w:r>
          </w:p>
        </w:tc>
        <w:tc>
          <w:tcPr>
            <w:tcW w:w="2835" w:type="dxa"/>
            <w:vAlign w:val="center"/>
          </w:tcPr>
          <w:p w:rsidR="008E0D75" w:rsidRPr="000258B9" w:rsidRDefault="008E0D75" w:rsidP="000258B9">
            <w:pPr>
              <w:jc w:val="center"/>
              <w:rPr>
                <w:rFonts w:ascii="Arial" w:hAnsi="Arial"/>
                <w:b/>
                <w:bCs/>
                <w:sz w:val="20"/>
                <w:szCs w:val="20"/>
              </w:rPr>
            </w:pPr>
            <w:r w:rsidRPr="000258B9">
              <w:rPr>
                <w:rFonts w:ascii="Arial" w:hAnsi="Arial"/>
                <w:b/>
                <w:bCs/>
                <w:sz w:val="20"/>
                <w:szCs w:val="20"/>
              </w:rPr>
              <w:t xml:space="preserve">Handover Per </w:t>
            </w:r>
            <w:r w:rsidRPr="000258B9">
              <w:rPr>
                <w:rFonts w:ascii="Arial" w:hAnsi="Arial"/>
                <w:b/>
                <w:bCs/>
                <w:sz w:val="20"/>
                <w:szCs w:val="20"/>
              </w:rPr>
              <w:br/>
              <w:t>Individual VP (£)</w:t>
            </w:r>
          </w:p>
        </w:tc>
      </w:tr>
      <w:tr w:rsidR="008E0D75" w:rsidRPr="000258B9" w:rsidTr="000258B9">
        <w:tc>
          <w:tcPr>
            <w:tcW w:w="2834" w:type="dxa"/>
            <w:vAlign w:val="center"/>
          </w:tcPr>
          <w:p w:rsidR="008E0D75" w:rsidRPr="000258B9" w:rsidRDefault="008E0D75" w:rsidP="007D7499">
            <w:pPr>
              <w:pStyle w:val="NormalWeb"/>
              <w:rPr>
                <w:rFonts w:ascii="Arial" w:hAnsi="Arial"/>
                <w:sz w:val="20"/>
                <w:szCs w:val="20"/>
              </w:rPr>
            </w:pPr>
            <w:r w:rsidRPr="000258B9">
              <w:rPr>
                <w:rFonts w:ascii="Arial" w:hAnsi="Arial"/>
                <w:sz w:val="20"/>
                <w:szCs w:val="20"/>
              </w:rPr>
              <w:t>BT Datastream Symmetric Virtual Path - 1Mbit/s </w:t>
            </w:r>
          </w:p>
        </w:tc>
        <w:tc>
          <w:tcPr>
            <w:tcW w:w="2835"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808.50</w:t>
            </w:r>
          </w:p>
        </w:tc>
        <w:tc>
          <w:tcPr>
            <w:tcW w:w="2835"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1184.40</w:t>
            </w:r>
          </w:p>
        </w:tc>
        <w:tc>
          <w:tcPr>
            <w:tcW w:w="2835"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1466.85</w:t>
            </w:r>
          </w:p>
        </w:tc>
        <w:tc>
          <w:tcPr>
            <w:tcW w:w="2835"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733.95</w:t>
            </w:r>
          </w:p>
        </w:tc>
      </w:tr>
      <w:tr w:rsidR="008E0D75" w:rsidRPr="000258B9" w:rsidTr="000258B9">
        <w:tc>
          <w:tcPr>
            <w:tcW w:w="2834" w:type="dxa"/>
            <w:vAlign w:val="center"/>
          </w:tcPr>
          <w:p w:rsidR="008E0D75" w:rsidRPr="000258B9" w:rsidRDefault="008E0D75" w:rsidP="007D7499">
            <w:pPr>
              <w:pStyle w:val="NormalWeb"/>
              <w:rPr>
                <w:rFonts w:ascii="Arial" w:hAnsi="Arial"/>
                <w:sz w:val="20"/>
                <w:szCs w:val="20"/>
              </w:rPr>
            </w:pPr>
            <w:r w:rsidRPr="000258B9">
              <w:rPr>
                <w:rFonts w:ascii="Arial" w:hAnsi="Arial"/>
                <w:sz w:val="20"/>
                <w:szCs w:val="20"/>
              </w:rPr>
              <w:t>BT Datastream Symmetric Virtual Path - 2Mbit/s </w:t>
            </w:r>
          </w:p>
        </w:tc>
        <w:tc>
          <w:tcPr>
            <w:tcW w:w="2835"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1360.80</w:t>
            </w:r>
          </w:p>
        </w:tc>
        <w:tc>
          <w:tcPr>
            <w:tcW w:w="2835"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2021.25</w:t>
            </w:r>
          </w:p>
        </w:tc>
        <w:tc>
          <w:tcPr>
            <w:tcW w:w="2835"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2517.90</w:t>
            </w:r>
          </w:p>
        </w:tc>
        <w:tc>
          <w:tcPr>
            <w:tcW w:w="2835"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1258.95</w:t>
            </w:r>
          </w:p>
        </w:tc>
      </w:tr>
      <w:tr w:rsidR="008E0D75" w:rsidRPr="000258B9" w:rsidTr="000258B9">
        <w:tc>
          <w:tcPr>
            <w:tcW w:w="2834" w:type="dxa"/>
            <w:vAlign w:val="center"/>
          </w:tcPr>
          <w:p w:rsidR="008E0D75" w:rsidRPr="000258B9" w:rsidRDefault="008E0D75" w:rsidP="007D7499">
            <w:pPr>
              <w:pStyle w:val="NormalWeb"/>
              <w:rPr>
                <w:rFonts w:ascii="Arial" w:hAnsi="Arial"/>
                <w:sz w:val="20"/>
                <w:szCs w:val="20"/>
              </w:rPr>
            </w:pPr>
            <w:r w:rsidRPr="000258B9">
              <w:rPr>
                <w:rFonts w:ascii="Arial" w:hAnsi="Arial"/>
                <w:sz w:val="20"/>
                <w:szCs w:val="20"/>
              </w:rPr>
              <w:t>BT Datastream Symmetric Virtual Path - 3Mbit/s </w:t>
            </w:r>
          </w:p>
        </w:tc>
        <w:tc>
          <w:tcPr>
            <w:tcW w:w="2835"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1963.50</w:t>
            </w:r>
          </w:p>
        </w:tc>
        <w:tc>
          <w:tcPr>
            <w:tcW w:w="2835"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2859.15</w:t>
            </w:r>
          </w:p>
        </w:tc>
        <w:tc>
          <w:tcPr>
            <w:tcW w:w="2835"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3568.95</w:t>
            </w:r>
          </w:p>
        </w:tc>
        <w:tc>
          <w:tcPr>
            <w:tcW w:w="2835"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1785.00</w:t>
            </w:r>
          </w:p>
        </w:tc>
      </w:tr>
      <w:tr w:rsidR="008E0D75" w:rsidRPr="000258B9" w:rsidTr="000258B9">
        <w:tc>
          <w:tcPr>
            <w:tcW w:w="2834" w:type="dxa"/>
            <w:vAlign w:val="center"/>
          </w:tcPr>
          <w:p w:rsidR="008E0D75" w:rsidRPr="000258B9" w:rsidRDefault="008E0D75" w:rsidP="007D7499">
            <w:pPr>
              <w:pStyle w:val="NormalWeb"/>
              <w:rPr>
                <w:rFonts w:ascii="Arial" w:hAnsi="Arial"/>
                <w:sz w:val="20"/>
                <w:szCs w:val="20"/>
              </w:rPr>
            </w:pPr>
            <w:r w:rsidRPr="000258B9">
              <w:rPr>
                <w:rFonts w:ascii="Arial" w:hAnsi="Arial"/>
                <w:sz w:val="20"/>
                <w:szCs w:val="20"/>
              </w:rPr>
              <w:t xml:space="preserve">BT Datastream Symmetric </w:t>
            </w:r>
            <w:r w:rsidRPr="000258B9">
              <w:rPr>
                <w:rFonts w:ascii="Arial" w:hAnsi="Arial"/>
                <w:sz w:val="20"/>
                <w:szCs w:val="20"/>
              </w:rPr>
              <w:lastRenderedPageBreak/>
              <w:t>Virtual Path - 4Mbit/s </w:t>
            </w:r>
          </w:p>
        </w:tc>
        <w:tc>
          <w:tcPr>
            <w:tcW w:w="2835"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lastRenderedPageBreak/>
              <w:t>2541.00</w:t>
            </w:r>
          </w:p>
        </w:tc>
        <w:tc>
          <w:tcPr>
            <w:tcW w:w="2835"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3696.00</w:t>
            </w:r>
          </w:p>
        </w:tc>
        <w:tc>
          <w:tcPr>
            <w:tcW w:w="2835"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4620.00</w:t>
            </w:r>
          </w:p>
        </w:tc>
        <w:tc>
          <w:tcPr>
            <w:tcW w:w="2835"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2310.00</w:t>
            </w:r>
          </w:p>
        </w:tc>
      </w:tr>
      <w:tr w:rsidR="008E0D75" w:rsidRPr="000258B9" w:rsidTr="000258B9">
        <w:tc>
          <w:tcPr>
            <w:tcW w:w="2834" w:type="dxa"/>
            <w:vAlign w:val="center"/>
          </w:tcPr>
          <w:p w:rsidR="008E0D75" w:rsidRPr="000258B9" w:rsidRDefault="008E0D75" w:rsidP="007D7499">
            <w:pPr>
              <w:pStyle w:val="NormalWeb"/>
              <w:rPr>
                <w:rFonts w:ascii="Arial" w:hAnsi="Arial"/>
                <w:sz w:val="20"/>
                <w:szCs w:val="20"/>
              </w:rPr>
            </w:pPr>
            <w:r w:rsidRPr="000258B9">
              <w:rPr>
                <w:rFonts w:ascii="Arial" w:hAnsi="Arial"/>
                <w:sz w:val="20"/>
                <w:szCs w:val="20"/>
              </w:rPr>
              <w:lastRenderedPageBreak/>
              <w:t>BT Datastream Symmetric Virtual Path - 5Mbit/s </w:t>
            </w:r>
          </w:p>
        </w:tc>
        <w:tc>
          <w:tcPr>
            <w:tcW w:w="2835" w:type="dxa"/>
            <w:vAlign w:val="center"/>
          </w:tcPr>
          <w:p w:rsidR="008E0D75" w:rsidRPr="000258B9" w:rsidRDefault="008E0D75" w:rsidP="000258B9">
            <w:pPr>
              <w:pStyle w:val="Header"/>
              <w:jc w:val="center"/>
              <w:rPr>
                <w:rFonts w:ascii="Arial" w:hAnsi="Arial"/>
                <w:sz w:val="20"/>
                <w:szCs w:val="20"/>
              </w:rPr>
            </w:pPr>
            <w:r w:rsidRPr="000258B9">
              <w:rPr>
                <w:rFonts w:ascii="Arial" w:hAnsi="Arial"/>
                <w:sz w:val="20"/>
                <w:szCs w:val="20"/>
              </w:rPr>
              <w:t>3118.50</w:t>
            </w:r>
          </w:p>
        </w:tc>
        <w:tc>
          <w:tcPr>
            <w:tcW w:w="2835" w:type="dxa"/>
            <w:vAlign w:val="center"/>
          </w:tcPr>
          <w:p w:rsidR="008E0D75" w:rsidRPr="000258B9" w:rsidRDefault="008E0D75" w:rsidP="000258B9">
            <w:pPr>
              <w:pStyle w:val="Header"/>
              <w:jc w:val="center"/>
              <w:rPr>
                <w:rFonts w:ascii="Arial" w:hAnsi="Arial"/>
                <w:sz w:val="20"/>
                <w:szCs w:val="20"/>
              </w:rPr>
            </w:pPr>
            <w:r w:rsidRPr="000258B9">
              <w:rPr>
                <w:rFonts w:ascii="Arial" w:hAnsi="Arial"/>
                <w:sz w:val="20"/>
                <w:szCs w:val="20"/>
              </w:rPr>
              <w:t>4533.90</w:t>
            </w:r>
          </w:p>
        </w:tc>
        <w:tc>
          <w:tcPr>
            <w:tcW w:w="2835" w:type="dxa"/>
            <w:vAlign w:val="center"/>
          </w:tcPr>
          <w:p w:rsidR="008E0D75" w:rsidRPr="000258B9" w:rsidRDefault="008E0D75" w:rsidP="000258B9">
            <w:pPr>
              <w:pStyle w:val="Header"/>
              <w:jc w:val="center"/>
              <w:rPr>
                <w:rFonts w:ascii="Arial" w:hAnsi="Arial"/>
                <w:sz w:val="20"/>
                <w:szCs w:val="20"/>
              </w:rPr>
            </w:pPr>
            <w:r w:rsidRPr="000258B9">
              <w:rPr>
                <w:rFonts w:ascii="Arial" w:hAnsi="Arial"/>
                <w:sz w:val="20"/>
                <w:szCs w:val="20"/>
              </w:rPr>
              <w:t>5671.05</w:t>
            </w:r>
          </w:p>
        </w:tc>
        <w:tc>
          <w:tcPr>
            <w:tcW w:w="2835" w:type="dxa"/>
            <w:vAlign w:val="center"/>
          </w:tcPr>
          <w:p w:rsidR="008E0D75" w:rsidRPr="000258B9" w:rsidRDefault="008E0D75" w:rsidP="000258B9">
            <w:pPr>
              <w:pStyle w:val="Header"/>
              <w:jc w:val="center"/>
              <w:rPr>
                <w:rFonts w:ascii="Arial" w:hAnsi="Arial"/>
                <w:sz w:val="20"/>
                <w:szCs w:val="20"/>
              </w:rPr>
            </w:pPr>
            <w:r w:rsidRPr="000258B9">
              <w:rPr>
                <w:rFonts w:ascii="Arial" w:hAnsi="Arial"/>
                <w:sz w:val="20"/>
                <w:szCs w:val="20"/>
              </w:rPr>
              <w:t>2836.05</w:t>
            </w:r>
          </w:p>
        </w:tc>
      </w:tr>
      <w:tr w:rsidR="008E0D75" w:rsidRPr="000258B9" w:rsidTr="000258B9">
        <w:tc>
          <w:tcPr>
            <w:tcW w:w="2834" w:type="dxa"/>
            <w:vAlign w:val="center"/>
          </w:tcPr>
          <w:p w:rsidR="008E0D75" w:rsidRPr="000258B9" w:rsidRDefault="008E0D75" w:rsidP="007D7499">
            <w:pPr>
              <w:pStyle w:val="NormalWeb"/>
              <w:rPr>
                <w:rFonts w:ascii="Arial" w:hAnsi="Arial"/>
                <w:sz w:val="20"/>
                <w:szCs w:val="20"/>
              </w:rPr>
            </w:pPr>
            <w:r w:rsidRPr="000258B9">
              <w:rPr>
                <w:rFonts w:ascii="Arial" w:hAnsi="Arial"/>
                <w:sz w:val="20"/>
                <w:szCs w:val="20"/>
              </w:rPr>
              <w:t>BT Datastream Symmetric Virtual Path - 6Mbit/s </w:t>
            </w:r>
          </w:p>
        </w:tc>
        <w:tc>
          <w:tcPr>
            <w:tcW w:w="2835" w:type="dxa"/>
            <w:vAlign w:val="center"/>
          </w:tcPr>
          <w:p w:rsidR="008E0D75" w:rsidRPr="000258B9" w:rsidRDefault="008E0D75" w:rsidP="000258B9">
            <w:pPr>
              <w:pStyle w:val="Header"/>
              <w:jc w:val="center"/>
              <w:rPr>
                <w:rFonts w:ascii="Arial" w:hAnsi="Arial"/>
                <w:sz w:val="20"/>
                <w:szCs w:val="20"/>
              </w:rPr>
            </w:pPr>
            <w:r w:rsidRPr="000258B9">
              <w:rPr>
                <w:rFonts w:ascii="Arial" w:hAnsi="Arial"/>
                <w:sz w:val="20"/>
                <w:szCs w:val="20"/>
              </w:rPr>
              <w:t>3696.00</w:t>
            </w:r>
          </w:p>
        </w:tc>
        <w:tc>
          <w:tcPr>
            <w:tcW w:w="2835" w:type="dxa"/>
            <w:vAlign w:val="center"/>
          </w:tcPr>
          <w:p w:rsidR="008E0D75" w:rsidRPr="000258B9" w:rsidRDefault="008E0D75" w:rsidP="000258B9">
            <w:pPr>
              <w:pStyle w:val="Header"/>
              <w:jc w:val="center"/>
              <w:rPr>
                <w:rFonts w:ascii="Arial" w:hAnsi="Arial"/>
                <w:sz w:val="20"/>
                <w:szCs w:val="20"/>
              </w:rPr>
            </w:pPr>
            <w:r w:rsidRPr="000258B9">
              <w:rPr>
                <w:rFonts w:ascii="Arial" w:hAnsi="Arial"/>
                <w:sz w:val="20"/>
                <w:szCs w:val="20"/>
              </w:rPr>
              <w:t>5370.75</w:t>
            </w:r>
          </w:p>
        </w:tc>
        <w:tc>
          <w:tcPr>
            <w:tcW w:w="2835" w:type="dxa"/>
            <w:vAlign w:val="center"/>
          </w:tcPr>
          <w:p w:rsidR="008E0D75" w:rsidRPr="000258B9" w:rsidRDefault="008E0D75" w:rsidP="000258B9">
            <w:pPr>
              <w:pStyle w:val="Header"/>
              <w:jc w:val="center"/>
              <w:rPr>
                <w:rFonts w:ascii="Arial" w:hAnsi="Arial"/>
                <w:sz w:val="20"/>
                <w:szCs w:val="20"/>
              </w:rPr>
            </w:pPr>
            <w:r w:rsidRPr="000258B9">
              <w:rPr>
                <w:rFonts w:ascii="Arial" w:hAnsi="Arial"/>
                <w:sz w:val="20"/>
                <w:szCs w:val="20"/>
              </w:rPr>
              <w:t>6722.10</w:t>
            </w:r>
          </w:p>
        </w:tc>
        <w:tc>
          <w:tcPr>
            <w:tcW w:w="2835" w:type="dxa"/>
            <w:vAlign w:val="center"/>
          </w:tcPr>
          <w:p w:rsidR="008E0D75" w:rsidRPr="000258B9" w:rsidRDefault="008E0D75" w:rsidP="000258B9">
            <w:pPr>
              <w:pStyle w:val="Header"/>
              <w:jc w:val="center"/>
              <w:rPr>
                <w:rFonts w:ascii="Arial" w:hAnsi="Arial"/>
                <w:sz w:val="20"/>
                <w:szCs w:val="20"/>
              </w:rPr>
            </w:pPr>
            <w:r w:rsidRPr="000258B9">
              <w:rPr>
                <w:rFonts w:ascii="Arial" w:hAnsi="Arial"/>
                <w:sz w:val="20"/>
                <w:szCs w:val="20"/>
              </w:rPr>
              <w:t>3361.05</w:t>
            </w:r>
          </w:p>
        </w:tc>
      </w:tr>
      <w:tr w:rsidR="008E0D75" w:rsidRPr="000258B9" w:rsidTr="000258B9">
        <w:tc>
          <w:tcPr>
            <w:tcW w:w="2834" w:type="dxa"/>
            <w:vAlign w:val="center"/>
          </w:tcPr>
          <w:p w:rsidR="008E0D75" w:rsidRPr="000258B9" w:rsidRDefault="008E0D75" w:rsidP="007D7499">
            <w:pPr>
              <w:pStyle w:val="NormalWeb"/>
              <w:rPr>
                <w:rFonts w:ascii="Arial" w:hAnsi="Arial"/>
                <w:sz w:val="20"/>
                <w:szCs w:val="20"/>
              </w:rPr>
            </w:pPr>
            <w:r w:rsidRPr="000258B9">
              <w:rPr>
                <w:rFonts w:ascii="Arial" w:hAnsi="Arial"/>
                <w:sz w:val="20"/>
                <w:szCs w:val="20"/>
              </w:rPr>
              <w:t>BT Datastream Symmetric Virtual Path - 7Mbit/s </w:t>
            </w:r>
          </w:p>
        </w:tc>
        <w:tc>
          <w:tcPr>
            <w:tcW w:w="2835" w:type="dxa"/>
            <w:vAlign w:val="center"/>
          </w:tcPr>
          <w:p w:rsidR="008E0D75" w:rsidRPr="000258B9" w:rsidRDefault="008E0D75" w:rsidP="000258B9">
            <w:pPr>
              <w:pStyle w:val="Header"/>
              <w:jc w:val="center"/>
              <w:rPr>
                <w:rFonts w:ascii="Arial" w:hAnsi="Arial"/>
                <w:sz w:val="20"/>
                <w:szCs w:val="20"/>
              </w:rPr>
            </w:pPr>
            <w:r w:rsidRPr="000258B9">
              <w:rPr>
                <w:rFonts w:ascii="Arial" w:hAnsi="Arial"/>
                <w:sz w:val="20"/>
                <w:szCs w:val="20"/>
              </w:rPr>
              <w:t>4273.50</w:t>
            </w:r>
          </w:p>
        </w:tc>
        <w:tc>
          <w:tcPr>
            <w:tcW w:w="2835" w:type="dxa"/>
            <w:vAlign w:val="center"/>
          </w:tcPr>
          <w:p w:rsidR="008E0D75" w:rsidRPr="000258B9" w:rsidRDefault="008E0D75" w:rsidP="000258B9">
            <w:pPr>
              <w:pStyle w:val="Header"/>
              <w:jc w:val="center"/>
              <w:rPr>
                <w:rFonts w:ascii="Arial" w:hAnsi="Arial"/>
                <w:sz w:val="20"/>
                <w:szCs w:val="20"/>
              </w:rPr>
            </w:pPr>
            <w:r w:rsidRPr="000258B9">
              <w:rPr>
                <w:rFonts w:ascii="Arial" w:hAnsi="Arial"/>
                <w:sz w:val="20"/>
                <w:szCs w:val="20"/>
              </w:rPr>
              <w:t>6208.65</w:t>
            </w:r>
          </w:p>
        </w:tc>
        <w:tc>
          <w:tcPr>
            <w:tcW w:w="2835" w:type="dxa"/>
            <w:vAlign w:val="center"/>
          </w:tcPr>
          <w:p w:rsidR="008E0D75" w:rsidRPr="000258B9" w:rsidRDefault="008E0D75" w:rsidP="000258B9">
            <w:pPr>
              <w:pStyle w:val="Header"/>
              <w:jc w:val="center"/>
              <w:rPr>
                <w:rFonts w:ascii="Arial" w:hAnsi="Arial"/>
                <w:sz w:val="20"/>
                <w:szCs w:val="20"/>
              </w:rPr>
            </w:pPr>
            <w:r w:rsidRPr="000258B9">
              <w:rPr>
                <w:rFonts w:ascii="Arial" w:hAnsi="Arial"/>
                <w:sz w:val="20"/>
                <w:szCs w:val="20"/>
              </w:rPr>
              <w:t>7773.15</w:t>
            </w:r>
          </w:p>
        </w:tc>
        <w:tc>
          <w:tcPr>
            <w:tcW w:w="2835" w:type="dxa"/>
            <w:vAlign w:val="center"/>
          </w:tcPr>
          <w:p w:rsidR="008E0D75" w:rsidRPr="000258B9" w:rsidRDefault="008E0D75" w:rsidP="000258B9">
            <w:pPr>
              <w:pStyle w:val="Header"/>
              <w:jc w:val="center"/>
              <w:rPr>
                <w:rFonts w:ascii="Arial" w:hAnsi="Arial"/>
                <w:sz w:val="20"/>
                <w:szCs w:val="20"/>
              </w:rPr>
            </w:pPr>
            <w:r w:rsidRPr="000258B9">
              <w:rPr>
                <w:rFonts w:ascii="Arial" w:hAnsi="Arial"/>
                <w:sz w:val="20"/>
                <w:szCs w:val="20"/>
              </w:rPr>
              <w:t>3887.10</w:t>
            </w:r>
          </w:p>
        </w:tc>
      </w:tr>
      <w:tr w:rsidR="008E0D75" w:rsidRPr="000258B9" w:rsidTr="000258B9">
        <w:tc>
          <w:tcPr>
            <w:tcW w:w="2834" w:type="dxa"/>
            <w:vAlign w:val="center"/>
          </w:tcPr>
          <w:p w:rsidR="008E0D75" w:rsidRPr="000258B9" w:rsidRDefault="008E0D75" w:rsidP="007D7499">
            <w:pPr>
              <w:pStyle w:val="NormalWeb"/>
              <w:rPr>
                <w:rFonts w:ascii="Arial" w:hAnsi="Arial"/>
                <w:sz w:val="20"/>
                <w:szCs w:val="20"/>
              </w:rPr>
            </w:pPr>
            <w:r w:rsidRPr="000258B9">
              <w:rPr>
                <w:rFonts w:ascii="Arial" w:hAnsi="Arial"/>
                <w:sz w:val="20"/>
                <w:szCs w:val="20"/>
              </w:rPr>
              <w:t>BT Datastream Symmetric Virtual Path - 8Mbit/s </w:t>
            </w:r>
          </w:p>
        </w:tc>
        <w:tc>
          <w:tcPr>
            <w:tcW w:w="2835" w:type="dxa"/>
            <w:vAlign w:val="center"/>
          </w:tcPr>
          <w:p w:rsidR="008E0D75" w:rsidRPr="000258B9" w:rsidRDefault="008E0D75" w:rsidP="000258B9">
            <w:pPr>
              <w:pStyle w:val="Header"/>
              <w:jc w:val="center"/>
              <w:rPr>
                <w:rFonts w:ascii="Arial" w:hAnsi="Arial"/>
                <w:sz w:val="20"/>
                <w:szCs w:val="20"/>
              </w:rPr>
            </w:pPr>
            <w:r w:rsidRPr="000258B9">
              <w:rPr>
                <w:rFonts w:ascii="Arial" w:hAnsi="Arial"/>
                <w:sz w:val="20"/>
                <w:szCs w:val="20"/>
              </w:rPr>
              <w:t>4851.00</w:t>
            </w:r>
          </w:p>
        </w:tc>
        <w:tc>
          <w:tcPr>
            <w:tcW w:w="2835" w:type="dxa"/>
            <w:vAlign w:val="center"/>
          </w:tcPr>
          <w:p w:rsidR="008E0D75" w:rsidRPr="000258B9" w:rsidRDefault="008E0D75" w:rsidP="000258B9">
            <w:pPr>
              <w:pStyle w:val="Header"/>
              <w:jc w:val="center"/>
              <w:rPr>
                <w:rFonts w:ascii="Arial" w:hAnsi="Arial"/>
                <w:sz w:val="20"/>
                <w:szCs w:val="20"/>
              </w:rPr>
            </w:pPr>
            <w:r w:rsidRPr="000258B9">
              <w:rPr>
                <w:rFonts w:ascii="Arial" w:hAnsi="Arial"/>
                <w:sz w:val="20"/>
                <w:szCs w:val="20"/>
              </w:rPr>
              <w:t>7045.50</w:t>
            </w:r>
          </w:p>
        </w:tc>
        <w:tc>
          <w:tcPr>
            <w:tcW w:w="2835" w:type="dxa"/>
            <w:vAlign w:val="center"/>
          </w:tcPr>
          <w:p w:rsidR="008E0D75" w:rsidRPr="000258B9" w:rsidRDefault="008E0D75" w:rsidP="000258B9">
            <w:pPr>
              <w:pStyle w:val="Header"/>
              <w:jc w:val="center"/>
              <w:rPr>
                <w:rFonts w:ascii="Arial" w:hAnsi="Arial"/>
                <w:sz w:val="20"/>
                <w:szCs w:val="20"/>
              </w:rPr>
            </w:pPr>
            <w:r w:rsidRPr="000258B9">
              <w:rPr>
                <w:rFonts w:ascii="Arial" w:hAnsi="Arial"/>
                <w:sz w:val="20"/>
                <w:szCs w:val="20"/>
              </w:rPr>
              <w:t>8824.20</w:t>
            </w:r>
          </w:p>
        </w:tc>
        <w:tc>
          <w:tcPr>
            <w:tcW w:w="2835" w:type="dxa"/>
            <w:vAlign w:val="center"/>
          </w:tcPr>
          <w:p w:rsidR="008E0D75" w:rsidRPr="000258B9" w:rsidRDefault="008E0D75" w:rsidP="000258B9">
            <w:pPr>
              <w:pStyle w:val="Header"/>
              <w:jc w:val="center"/>
              <w:rPr>
                <w:rFonts w:ascii="Arial" w:hAnsi="Arial"/>
                <w:sz w:val="20"/>
                <w:szCs w:val="20"/>
              </w:rPr>
            </w:pPr>
            <w:r w:rsidRPr="000258B9">
              <w:rPr>
                <w:rFonts w:ascii="Arial" w:hAnsi="Arial"/>
                <w:sz w:val="20"/>
                <w:szCs w:val="20"/>
              </w:rPr>
              <w:t>4412.00</w:t>
            </w:r>
          </w:p>
        </w:tc>
      </w:tr>
      <w:tr w:rsidR="008E0D75" w:rsidRPr="000258B9" w:rsidTr="000258B9">
        <w:tc>
          <w:tcPr>
            <w:tcW w:w="2834" w:type="dxa"/>
            <w:vAlign w:val="center"/>
          </w:tcPr>
          <w:p w:rsidR="008E0D75" w:rsidRPr="000258B9" w:rsidRDefault="008E0D75" w:rsidP="007D7499">
            <w:pPr>
              <w:pStyle w:val="NormalWeb"/>
              <w:rPr>
                <w:rFonts w:ascii="Arial" w:hAnsi="Arial"/>
                <w:sz w:val="20"/>
                <w:szCs w:val="20"/>
              </w:rPr>
            </w:pPr>
            <w:r w:rsidRPr="000258B9">
              <w:rPr>
                <w:rFonts w:ascii="Arial" w:hAnsi="Arial"/>
                <w:sz w:val="20"/>
                <w:szCs w:val="20"/>
              </w:rPr>
              <w:t>BT Datastream Symmetric Virtual Path - 9Mbit/s </w:t>
            </w:r>
          </w:p>
        </w:tc>
        <w:tc>
          <w:tcPr>
            <w:tcW w:w="2835" w:type="dxa"/>
            <w:vAlign w:val="center"/>
          </w:tcPr>
          <w:p w:rsidR="008E0D75" w:rsidRPr="000258B9" w:rsidRDefault="008E0D75" w:rsidP="000258B9">
            <w:pPr>
              <w:pStyle w:val="Header"/>
              <w:jc w:val="center"/>
              <w:rPr>
                <w:rFonts w:ascii="Arial" w:hAnsi="Arial"/>
                <w:sz w:val="20"/>
                <w:szCs w:val="20"/>
              </w:rPr>
            </w:pPr>
            <w:r w:rsidRPr="000258B9">
              <w:rPr>
                <w:rFonts w:ascii="Arial" w:hAnsi="Arial"/>
                <w:sz w:val="20"/>
                <w:szCs w:val="20"/>
              </w:rPr>
              <w:t>5428.50</w:t>
            </w:r>
          </w:p>
        </w:tc>
        <w:tc>
          <w:tcPr>
            <w:tcW w:w="2835" w:type="dxa"/>
            <w:vAlign w:val="center"/>
          </w:tcPr>
          <w:p w:rsidR="008E0D75" w:rsidRPr="000258B9" w:rsidRDefault="008E0D75" w:rsidP="000258B9">
            <w:pPr>
              <w:pStyle w:val="Header"/>
              <w:jc w:val="center"/>
              <w:rPr>
                <w:rFonts w:ascii="Arial" w:hAnsi="Arial"/>
                <w:sz w:val="20"/>
                <w:szCs w:val="20"/>
              </w:rPr>
            </w:pPr>
            <w:r w:rsidRPr="000258B9">
              <w:rPr>
                <w:rFonts w:ascii="Arial" w:hAnsi="Arial"/>
                <w:sz w:val="20"/>
                <w:szCs w:val="20"/>
              </w:rPr>
              <w:t>7883.40</w:t>
            </w:r>
          </w:p>
        </w:tc>
        <w:tc>
          <w:tcPr>
            <w:tcW w:w="2835" w:type="dxa"/>
            <w:vAlign w:val="center"/>
          </w:tcPr>
          <w:p w:rsidR="008E0D75" w:rsidRPr="000258B9" w:rsidRDefault="008E0D75" w:rsidP="000258B9">
            <w:pPr>
              <w:pStyle w:val="Header"/>
              <w:jc w:val="center"/>
              <w:rPr>
                <w:rFonts w:ascii="Arial" w:hAnsi="Arial"/>
                <w:sz w:val="20"/>
                <w:szCs w:val="20"/>
              </w:rPr>
            </w:pPr>
            <w:r w:rsidRPr="000258B9">
              <w:rPr>
                <w:rFonts w:ascii="Arial" w:hAnsi="Arial"/>
                <w:sz w:val="20"/>
                <w:szCs w:val="20"/>
              </w:rPr>
              <w:t>9875.25</w:t>
            </w:r>
          </w:p>
        </w:tc>
        <w:tc>
          <w:tcPr>
            <w:tcW w:w="2835" w:type="dxa"/>
            <w:vAlign w:val="center"/>
          </w:tcPr>
          <w:p w:rsidR="008E0D75" w:rsidRPr="000258B9" w:rsidRDefault="008E0D75" w:rsidP="000258B9">
            <w:pPr>
              <w:pStyle w:val="Header"/>
              <w:jc w:val="center"/>
              <w:rPr>
                <w:rFonts w:ascii="Arial" w:hAnsi="Arial"/>
                <w:sz w:val="20"/>
                <w:szCs w:val="20"/>
              </w:rPr>
            </w:pPr>
            <w:r w:rsidRPr="000258B9">
              <w:rPr>
                <w:rFonts w:ascii="Arial" w:hAnsi="Arial"/>
                <w:sz w:val="20"/>
                <w:szCs w:val="20"/>
              </w:rPr>
              <w:t>4938.15</w:t>
            </w:r>
          </w:p>
        </w:tc>
      </w:tr>
      <w:tr w:rsidR="008E0D75" w:rsidRPr="000258B9" w:rsidTr="000258B9">
        <w:tc>
          <w:tcPr>
            <w:tcW w:w="2834" w:type="dxa"/>
            <w:vAlign w:val="center"/>
          </w:tcPr>
          <w:p w:rsidR="008E0D75" w:rsidRPr="000258B9" w:rsidRDefault="008E0D75" w:rsidP="007D7499">
            <w:pPr>
              <w:pStyle w:val="NormalWeb"/>
              <w:rPr>
                <w:rFonts w:ascii="Arial" w:hAnsi="Arial"/>
                <w:sz w:val="20"/>
                <w:szCs w:val="20"/>
              </w:rPr>
            </w:pPr>
            <w:r w:rsidRPr="000258B9">
              <w:rPr>
                <w:rFonts w:ascii="Arial" w:hAnsi="Arial"/>
                <w:sz w:val="20"/>
                <w:szCs w:val="20"/>
              </w:rPr>
              <w:t>BT Datastream Symmetric Virtual Path - 10Mbit/s </w:t>
            </w:r>
          </w:p>
        </w:tc>
        <w:tc>
          <w:tcPr>
            <w:tcW w:w="2835"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6006.00</w:t>
            </w:r>
          </w:p>
        </w:tc>
        <w:tc>
          <w:tcPr>
            <w:tcW w:w="2835"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8720.25</w:t>
            </w:r>
          </w:p>
        </w:tc>
        <w:tc>
          <w:tcPr>
            <w:tcW w:w="2835"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10926.30</w:t>
            </w:r>
          </w:p>
        </w:tc>
        <w:tc>
          <w:tcPr>
            <w:tcW w:w="2835"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5463.15</w:t>
            </w:r>
          </w:p>
        </w:tc>
      </w:tr>
    </w:tbl>
    <w:p w:rsidR="008E0D75" w:rsidRPr="002B6792" w:rsidRDefault="008E0D75" w:rsidP="008E0D75">
      <w:pPr>
        <w:rPr>
          <w:rFonts w:ascii="Arial" w:hAnsi="Arial"/>
          <w:sz w:val="20"/>
          <w:szCs w:val="20"/>
        </w:rPr>
      </w:pPr>
    </w:p>
    <w:p w:rsidR="00F25869" w:rsidRPr="002B6792" w:rsidRDefault="00F25869" w:rsidP="008E0D75">
      <w:pPr>
        <w:rPr>
          <w:rFonts w:ascii="Arial" w:hAnsi="Arial"/>
          <w:vanish/>
          <w:sz w:val="20"/>
          <w:szCs w:val="20"/>
        </w:rPr>
      </w:pPr>
    </w:p>
    <w:p w:rsidR="008E0D75" w:rsidRDefault="008E0D75" w:rsidP="008E0D75"/>
    <w:p w:rsidR="008E0D75" w:rsidRDefault="008E0D75" w:rsidP="008E0D75">
      <w:pPr>
        <w:rPr>
          <w:rFonts w:ascii="Arial" w:hAnsi="Arial"/>
          <w:b/>
          <w:bCs/>
          <w:sz w:val="20"/>
          <w:szCs w:val="20"/>
        </w:rPr>
      </w:pPr>
    </w:p>
    <w:p w:rsidR="008E0D75" w:rsidRDefault="008E0D75" w:rsidP="008E0D75">
      <w:pPr>
        <w:rPr>
          <w:rFonts w:ascii="Arial" w:hAnsi="Arial"/>
          <w:b/>
          <w:bCs/>
          <w:sz w:val="20"/>
          <w:szCs w:val="20"/>
        </w:rPr>
      </w:pPr>
    </w:p>
    <w:p w:rsidR="008E0D75" w:rsidRDefault="008E0D75" w:rsidP="008E0D75">
      <w:pPr>
        <w:rPr>
          <w:rFonts w:ascii="Arial" w:hAnsi="Arial"/>
          <w:b/>
          <w:bCs/>
          <w:sz w:val="20"/>
          <w:szCs w:val="20"/>
          <w:u w:val="single"/>
        </w:rPr>
      </w:pPr>
      <w:r w:rsidRPr="0036353E">
        <w:rPr>
          <w:rFonts w:ascii="Arial" w:hAnsi="Arial"/>
          <w:b/>
          <w:bCs/>
          <w:sz w:val="20"/>
          <w:szCs w:val="20"/>
          <w:u w:val="single"/>
        </w:rPr>
        <w:t>SUB PART 8: BT DATASTREAM OFFICE AND SYMMETRIC VIRTUAL PATH FURTHER INFORMATION</w:t>
      </w:r>
    </w:p>
    <w:p w:rsidR="00217736" w:rsidRDefault="00217736" w:rsidP="008E0D75">
      <w:pPr>
        <w:rPr>
          <w:rFonts w:ascii="Arial" w:hAnsi="Arial"/>
          <w:b/>
          <w:bCs/>
          <w:sz w:val="20"/>
          <w:szCs w:val="20"/>
          <w:u w:val="single"/>
        </w:rPr>
      </w:pPr>
    </w:p>
    <w:p w:rsidR="00217736" w:rsidRPr="00217736" w:rsidRDefault="00217736" w:rsidP="00217736">
      <w:pPr>
        <w:ind w:right="-262"/>
        <w:rPr>
          <w:rFonts w:ascii="Arial" w:hAnsi="Arial" w:cs="Arial"/>
          <w:color w:val="FF0000"/>
        </w:rPr>
      </w:pPr>
      <w:r w:rsidRPr="00217736">
        <w:rPr>
          <w:rFonts w:ascii="Arial" w:hAnsi="Arial" w:cs="Arial"/>
          <w:color w:val="FF0000"/>
        </w:rPr>
        <w:t>Virtual</w:t>
      </w:r>
      <w:r>
        <w:rPr>
          <w:rFonts w:ascii="Arial" w:hAnsi="Arial" w:cs="Arial"/>
          <w:color w:val="FF0000"/>
        </w:rPr>
        <w:t xml:space="preserve"> Path </w:t>
      </w:r>
      <w:r w:rsidRPr="00217736">
        <w:rPr>
          <w:rFonts w:ascii="Arial" w:hAnsi="Arial" w:cs="Arial"/>
          <w:color w:val="FF0000"/>
        </w:rPr>
        <w:t>products will not be available for new supply after 30 June 2012.</w:t>
      </w:r>
    </w:p>
    <w:p w:rsidR="00217736" w:rsidRPr="0036353E" w:rsidRDefault="00217736" w:rsidP="008E0D75">
      <w:pPr>
        <w:rPr>
          <w:rFonts w:ascii="Arial" w:hAnsi="Arial"/>
          <w:b/>
          <w:bCs/>
          <w:sz w:val="20"/>
          <w:szCs w:val="20"/>
          <w:u w:val="single"/>
        </w:rPr>
      </w:pPr>
    </w:p>
    <w:p w:rsidR="008E0D75" w:rsidRDefault="008E0D75" w:rsidP="008E0D75">
      <w:pPr>
        <w:rPr>
          <w:rFonts w:ascii="Arial" w:hAnsi="Arial"/>
          <w:b/>
          <w:bCs/>
          <w:sz w:val="20"/>
          <w:szCs w:val="20"/>
        </w:rPr>
      </w:pPr>
    </w:p>
    <w:p w:rsidR="008E0D75" w:rsidRDefault="008E0D75" w:rsidP="008E0D75">
      <w:pPr>
        <w:rPr>
          <w:rFonts w:ascii="Arial" w:hAnsi="Arial"/>
          <w:b/>
          <w:sz w:val="20"/>
          <w:szCs w:val="20"/>
        </w:rPr>
      </w:pPr>
      <w:r w:rsidRPr="00972B15">
        <w:rPr>
          <w:rFonts w:ascii="Arial" w:hAnsi="Arial"/>
          <w:b/>
          <w:bCs/>
          <w:sz w:val="20"/>
          <w:szCs w:val="20"/>
          <w:u w:val="single"/>
        </w:rPr>
        <w:t>Early Termination Charges</w:t>
      </w:r>
      <w:r w:rsidRPr="000E1A74">
        <w:rPr>
          <w:rFonts w:ascii="Arial" w:hAnsi="Arial"/>
          <w:sz w:val="20"/>
          <w:szCs w:val="20"/>
        </w:rPr>
        <w:t xml:space="preserve"> </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b/>
          <w:sz w:val="20"/>
          <w:szCs w:val="20"/>
        </w:rPr>
        <w:t>Operative Date ADSL 01.05.2007; SDSL 08.09.2003</w:t>
      </w:r>
    </w:p>
    <w:p w:rsidR="008E0D75" w:rsidRPr="00B020C6" w:rsidRDefault="008E0D75" w:rsidP="008E0D75">
      <w:pPr>
        <w:rPr>
          <w:rFonts w:ascii="Arial" w:hAnsi="Arial"/>
          <w:b/>
          <w:sz w:val="20"/>
          <w:szCs w:val="20"/>
        </w:rPr>
      </w:pPr>
    </w:p>
    <w:p w:rsidR="008E0D75" w:rsidRPr="000E1A74" w:rsidRDefault="008E0D75" w:rsidP="008E0D75">
      <w:pPr>
        <w:rPr>
          <w:rFonts w:ascii="Arial" w:hAnsi="Arial"/>
          <w:sz w:val="20"/>
          <w:szCs w:val="20"/>
        </w:rPr>
      </w:pPr>
      <w:r w:rsidRPr="000E1A74">
        <w:rPr>
          <w:rFonts w:ascii="Arial" w:hAnsi="Arial"/>
          <w:sz w:val="20"/>
          <w:szCs w:val="20"/>
        </w:rPr>
        <w:t>In accordance with the Conditions for BT Datastream Office</w:t>
      </w:r>
      <w:r>
        <w:rPr>
          <w:rFonts w:ascii="Arial" w:hAnsi="Arial"/>
          <w:sz w:val="20"/>
          <w:szCs w:val="20"/>
        </w:rPr>
        <w:t xml:space="preserve"> and Symmetric</w:t>
      </w:r>
      <w:r w:rsidRPr="000E1A74">
        <w:rPr>
          <w:rFonts w:ascii="Arial" w:hAnsi="Arial"/>
          <w:sz w:val="20"/>
          <w:szCs w:val="20"/>
        </w:rPr>
        <w:t xml:space="preserve"> service, if the Customer terminates any Virtual Path contract within the minimum period, the Customer shall pay BT any applicable rental charges for the remainder of the minimum period. </w:t>
      </w:r>
    </w:p>
    <w:p w:rsidR="008E0D75" w:rsidRDefault="008E0D75" w:rsidP="008E0D75">
      <w:pPr>
        <w:rPr>
          <w:rFonts w:ascii="Arial" w:hAnsi="Arial"/>
          <w:b/>
          <w:bCs/>
          <w:sz w:val="20"/>
          <w:szCs w:val="20"/>
        </w:rPr>
      </w:pPr>
    </w:p>
    <w:p w:rsidR="008E0D75" w:rsidRPr="000E1A74" w:rsidRDefault="008E0D75" w:rsidP="008E0D75">
      <w:pPr>
        <w:rPr>
          <w:rFonts w:ascii="Arial" w:hAnsi="Arial"/>
          <w:sz w:val="20"/>
          <w:szCs w:val="20"/>
        </w:rPr>
      </w:pPr>
      <w:r w:rsidRPr="00972B15">
        <w:rPr>
          <w:rFonts w:ascii="Arial" w:hAnsi="Arial"/>
          <w:b/>
          <w:bCs/>
          <w:sz w:val="20"/>
          <w:szCs w:val="20"/>
          <w:u w:val="single"/>
        </w:rPr>
        <w:t>Virtual Path Re-Grades</w:t>
      </w:r>
      <w:r w:rsidRPr="000E1A74">
        <w:rPr>
          <w:rFonts w:ascii="Arial" w:hAnsi="Arial"/>
          <w:sz w:val="20"/>
          <w:szCs w:val="20"/>
        </w:rPr>
        <w:t xml:space="preserve"> </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b/>
          <w:sz w:val="20"/>
          <w:szCs w:val="20"/>
        </w:rPr>
        <w:t>Operative Date ADSL 04.03.2004; SDSL 08.09.2003</w:t>
      </w:r>
    </w:p>
    <w:p w:rsidR="008E0D75" w:rsidRPr="000E1A74" w:rsidRDefault="008E0D75" w:rsidP="008E0D75">
      <w:pPr>
        <w:rPr>
          <w:rFonts w:ascii="Arial" w:hAnsi="Arial"/>
          <w:sz w:val="20"/>
          <w:szCs w:val="20"/>
        </w:rPr>
      </w:pPr>
      <w:r w:rsidRPr="000E1A74">
        <w:rPr>
          <w:rFonts w:ascii="Arial" w:hAnsi="Arial"/>
          <w:sz w:val="20"/>
          <w:szCs w:val="20"/>
        </w:rPr>
        <w:t>Customers may re-grade between any of the BT Datastream Office</w:t>
      </w:r>
      <w:r>
        <w:rPr>
          <w:rFonts w:ascii="Arial" w:hAnsi="Arial"/>
          <w:sz w:val="20"/>
          <w:szCs w:val="20"/>
        </w:rPr>
        <w:t xml:space="preserve"> and Symmetric</w:t>
      </w:r>
      <w:r w:rsidRPr="000E1A74">
        <w:rPr>
          <w:rFonts w:ascii="Arial" w:hAnsi="Arial"/>
          <w:sz w:val="20"/>
          <w:szCs w:val="20"/>
        </w:rPr>
        <w:t xml:space="preserve"> Virtual Path bandwidths only on the existing 1 year contract term. Re-grading between bandwidth options will be subject to DSLAM capacity limitations. </w:t>
      </w:r>
    </w:p>
    <w:p w:rsidR="008E0D75" w:rsidRDefault="008E0D75" w:rsidP="008E0D75"/>
    <w:p w:rsidR="008E0D75" w:rsidRPr="00C961CA" w:rsidRDefault="008E0D75" w:rsidP="008E0D75">
      <w:pPr>
        <w:rPr>
          <w:rFonts w:ascii="Arial" w:hAnsi="Arial"/>
          <w:sz w:val="20"/>
          <w:szCs w:val="20"/>
        </w:rPr>
      </w:pPr>
      <w:r w:rsidRPr="00DD3148">
        <w:rPr>
          <w:rFonts w:ascii="Arial" w:hAnsi="Arial"/>
          <w:sz w:val="20"/>
          <w:szCs w:val="20"/>
        </w:rPr>
        <w:t>Customers cannot regrade from an 18 month contract to a 12 month contract term.</w:t>
      </w:r>
      <w:r w:rsidRPr="00DD3148">
        <w:rPr>
          <w:rFonts w:ascii="Arial" w:hAnsi="Arial"/>
          <w:sz w:val="20"/>
          <w:szCs w:val="20"/>
        </w:rPr>
        <w:tab/>
      </w:r>
      <w:r w:rsidRPr="00DD3148">
        <w:rPr>
          <w:rFonts w:ascii="Arial" w:hAnsi="Arial"/>
          <w:sz w:val="20"/>
          <w:szCs w:val="20"/>
        </w:rPr>
        <w:tab/>
      </w:r>
      <w:r w:rsidRPr="00DD3148">
        <w:rPr>
          <w:rFonts w:ascii="Arial" w:hAnsi="Arial"/>
          <w:b/>
          <w:sz w:val="20"/>
          <w:szCs w:val="20"/>
        </w:rPr>
        <w:t>Operative Date ADSL 01.01.2008; not available on SDSL</w:t>
      </w:r>
    </w:p>
    <w:p w:rsidR="008E0D75" w:rsidRDefault="008E0D75" w:rsidP="008E0D75">
      <w:pPr>
        <w:rPr>
          <w:rFonts w:ascii="Arial" w:hAnsi="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78"/>
        <w:gridCol w:w="4378"/>
      </w:tblGrid>
      <w:tr w:rsidR="008E0D75" w:rsidRPr="000258B9" w:rsidTr="000258B9">
        <w:trPr>
          <w:trHeight w:val="527"/>
          <w:jc w:val="center"/>
        </w:trPr>
        <w:tc>
          <w:tcPr>
            <w:tcW w:w="4378" w:type="dxa"/>
            <w:vAlign w:val="center"/>
          </w:tcPr>
          <w:p w:rsidR="008E0D75" w:rsidRPr="000258B9" w:rsidRDefault="008E0D75" w:rsidP="000258B9">
            <w:pPr>
              <w:jc w:val="center"/>
              <w:rPr>
                <w:rFonts w:ascii="Arial" w:hAnsi="Arial"/>
                <w:sz w:val="20"/>
                <w:szCs w:val="20"/>
              </w:rPr>
            </w:pPr>
          </w:p>
        </w:tc>
        <w:tc>
          <w:tcPr>
            <w:tcW w:w="4378" w:type="dxa"/>
            <w:vAlign w:val="center"/>
          </w:tcPr>
          <w:p w:rsidR="008E0D75" w:rsidRPr="000258B9" w:rsidRDefault="008E0D75" w:rsidP="000258B9">
            <w:pPr>
              <w:jc w:val="center"/>
              <w:rPr>
                <w:rFonts w:ascii="Arial" w:hAnsi="Arial"/>
                <w:sz w:val="20"/>
                <w:szCs w:val="20"/>
              </w:rPr>
            </w:pPr>
            <w:r w:rsidRPr="000258B9">
              <w:rPr>
                <w:rFonts w:ascii="Arial" w:hAnsi="Arial"/>
                <w:b/>
                <w:bCs/>
                <w:sz w:val="20"/>
                <w:szCs w:val="20"/>
              </w:rPr>
              <w:t>Charge per VP Regrade (£)</w:t>
            </w:r>
          </w:p>
        </w:tc>
      </w:tr>
      <w:tr w:rsidR="008E0D75" w:rsidRPr="000258B9" w:rsidTr="000258B9">
        <w:trPr>
          <w:trHeight w:val="566"/>
          <w:jc w:val="center"/>
        </w:trPr>
        <w:tc>
          <w:tcPr>
            <w:tcW w:w="4378"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lastRenderedPageBreak/>
              <w:t>One-Off Charge per VP Regrade</w:t>
            </w:r>
          </w:p>
        </w:tc>
        <w:tc>
          <w:tcPr>
            <w:tcW w:w="4378"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12.00</w:t>
            </w:r>
          </w:p>
        </w:tc>
      </w:tr>
    </w:tbl>
    <w:p w:rsidR="008E0D75" w:rsidRPr="003E6820" w:rsidRDefault="008E0D75" w:rsidP="008E0D75">
      <w:pPr>
        <w:rPr>
          <w:rFonts w:ascii="Arial" w:hAnsi="Arial"/>
          <w:sz w:val="20"/>
          <w:szCs w:val="20"/>
        </w:rPr>
      </w:pP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sidRPr="003E6820">
        <w:rPr>
          <w:rFonts w:ascii="Arial" w:hAnsi="Arial"/>
          <w:sz w:val="20"/>
          <w:szCs w:val="20"/>
        </w:rPr>
        <w:t>Operative date ADSL 01.03.2009; SDSL 01.05.2009</w:t>
      </w:r>
    </w:p>
    <w:p w:rsidR="008E0D75" w:rsidRDefault="008E0D75" w:rsidP="008E0D75"/>
    <w:p w:rsidR="00A26C84" w:rsidRPr="00972B15" w:rsidRDefault="00A26C84" w:rsidP="002273C9">
      <w:pPr>
        <w:rPr>
          <w:rFonts w:ascii="Arial" w:hAnsi="Arial"/>
          <w:vanish/>
          <w:sz w:val="20"/>
          <w:szCs w:val="20"/>
          <w:u w:val="single"/>
        </w:rPr>
      </w:pPr>
    </w:p>
    <w:p w:rsidR="002273C9" w:rsidRPr="002B6792" w:rsidRDefault="002273C9" w:rsidP="002273C9">
      <w:pPr>
        <w:rPr>
          <w:rFonts w:ascii="Arial" w:hAnsi="Arial"/>
          <w:sz w:val="20"/>
          <w:szCs w:val="20"/>
        </w:rPr>
      </w:pPr>
    </w:p>
    <w:p w:rsidR="00F943F2" w:rsidRPr="00972B15" w:rsidRDefault="00F943F2" w:rsidP="002273C9">
      <w:pPr>
        <w:rPr>
          <w:rFonts w:ascii="Arial" w:hAnsi="Arial"/>
          <w:vanish/>
          <w:sz w:val="20"/>
          <w:szCs w:val="20"/>
          <w:u w:val="single"/>
        </w:rPr>
      </w:pPr>
    </w:p>
    <w:p w:rsidR="002273C9" w:rsidRPr="002B6792" w:rsidRDefault="002273C9" w:rsidP="002273C9">
      <w:pPr>
        <w:rPr>
          <w:rFonts w:ascii="Arial" w:hAnsi="Arial"/>
          <w:vanish/>
          <w:sz w:val="20"/>
          <w:szCs w:val="20"/>
        </w:rPr>
      </w:pPr>
    </w:p>
    <w:p w:rsidR="00234160" w:rsidRDefault="00234160" w:rsidP="00DF2F3E">
      <w:pPr>
        <w:rPr>
          <w:rFonts w:ascii="Arial" w:hAnsi="Arial"/>
          <w:b/>
          <w:bCs/>
          <w:sz w:val="20"/>
          <w:szCs w:val="20"/>
        </w:rPr>
      </w:pPr>
    </w:p>
    <w:p w:rsidR="00DF2F3E" w:rsidRDefault="00DF2F3E" w:rsidP="00DF2F3E"/>
    <w:p w:rsidR="00DF2F3E" w:rsidRPr="00DD3148" w:rsidRDefault="00343593" w:rsidP="00DF2F3E">
      <w:pPr>
        <w:rPr>
          <w:rFonts w:ascii="Arial" w:hAnsi="Arial"/>
          <w:sz w:val="20"/>
          <w:szCs w:val="20"/>
        </w:rPr>
      </w:pPr>
      <w:r w:rsidRPr="00972B15">
        <w:rPr>
          <w:rFonts w:ascii="Arial" w:hAnsi="Arial"/>
          <w:b/>
          <w:bCs/>
          <w:sz w:val="20"/>
          <w:szCs w:val="20"/>
          <w:u w:val="single"/>
        </w:rPr>
        <w:t>Virtual Path Upgrade</w:t>
      </w:r>
      <w:r>
        <w:rPr>
          <w:rFonts w:ascii="Arial" w:hAnsi="Arial"/>
          <w:b/>
          <w:bCs/>
          <w:sz w:val="20"/>
          <w:szCs w:val="20"/>
        </w:rPr>
        <w:tab/>
      </w:r>
      <w:r>
        <w:rPr>
          <w:rFonts w:ascii="Arial" w:hAnsi="Arial"/>
          <w:b/>
          <w:bCs/>
          <w:sz w:val="20"/>
          <w:szCs w:val="20"/>
        </w:rPr>
        <w:tab/>
      </w:r>
      <w:r>
        <w:rPr>
          <w:rFonts w:ascii="Arial" w:hAnsi="Arial"/>
          <w:b/>
          <w:bCs/>
          <w:sz w:val="20"/>
          <w:szCs w:val="20"/>
        </w:rPr>
        <w:tab/>
      </w:r>
      <w:r w:rsidR="00DF2F3E">
        <w:rPr>
          <w:rFonts w:ascii="Arial" w:hAnsi="Arial"/>
          <w:sz w:val="20"/>
          <w:szCs w:val="20"/>
        </w:rPr>
        <w:tab/>
      </w:r>
      <w:r w:rsidR="00DF2F3E">
        <w:rPr>
          <w:rFonts w:ascii="Arial" w:hAnsi="Arial"/>
          <w:sz w:val="20"/>
          <w:szCs w:val="20"/>
        </w:rPr>
        <w:tab/>
      </w:r>
      <w:r w:rsidR="00DF2F3E">
        <w:rPr>
          <w:rFonts w:ascii="Arial" w:hAnsi="Arial"/>
          <w:sz w:val="20"/>
          <w:szCs w:val="20"/>
        </w:rPr>
        <w:tab/>
      </w:r>
      <w:r w:rsidR="00DF2F3E">
        <w:rPr>
          <w:rFonts w:ascii="Arial" w:hAnsi="Arial"/>
          <w:sz w:val="20"/>
          <w:szCs w:val="20"/>
        </w:rPr>
        <w:tab/>
      </w:r>
      <w:r w:rsidR="00DF2F3E">
        <w:rPr>
          <w:rFonts w:ascii="Arial" w:hAnsi="Arial"/>
          <w:sz w:val="20"/>
          <w:szCs w:val="20"/>
        </w:rPr>
        <w:tab/>
      </w:r>
      <w:r w:rsidR="00337319">
        <w:rPr>
          <w:rFonts w:ascii="Arial" w:hAnsi="Arial"/>
          <w:sz w:val="20"/>
          <w:szCs w:val="20"/>
        </w:rPr>
        <w:tab/>
      </w:r>
      <w:r w:rsidR="00337319">
        <w:rPr>
          <w:rFonts w:ascii="Arial" w:hAnsi="Arial"/>
          <w:sz w:val="20"/>
          <w:szCs w:val="20"/>
        </w:rPr>
        <w:tab/>
      </w:r>
      <w:r w:rsidR="00DF2F3E">
        <w:rPr>
          <w:rFonts w:ascii="Arial" w:hAnsi="Arial"/>
          <w:b/>
          <w:sz w:val="20"/>
          <w:szCs w:val="20"/>
        </w:rPr>
        <w:t xml:space="preserve">Operative Date </w:t>
      </w:r>
      <w:r w:rsidR="003D1E2C">
        <w:rPr>
          <w:rFonts w:ascii="Arial" w:hAnsi="Arial"/>
          <w:b/>
          <w:sz w:val="20"/>
          <w:szCs w:val="20"/>
        </w:rPr>
        <w:t xml:space="preserve">ADSL </w:t>
      </w:r>
      <w:r w:rsidR="00DF2F3E">
        <w:rPr>
          <w:rFonts w:ascii="Arial" w:hAnsi="Arial"/>
          <w:b/>
          <w:sz w:val="20"/>
          <w:szCs w:val="20"/>
        </w:rPr>
        <w:t>12.10.</w:t>
      </w:r>
      <w:r w:rsidR="00DF2F3E" w:rsidRPr="00DD3148">
        <w:rPr>
          <w:rFonts w:ascii="Arial" w:hAnsi="Arial"/>
          <w:b/>
          <w:sz w:val="20"/>
          <w:szCs w:val="20"/>
        </w:rPr>
        <w:t>2002</w:t>
      </w:r>
      <w:r w:rsidR="004C09ED" w:rsidRPr="00DD3148">
        <w:rPr>
          <w:rFonts w:ascii="Arial" w:hAnsi="Arial"/>
          <w:b/>
          <w:sz w:val="20"/>
          <w:szCs w:val="20"/>
        </w:rPr>
        <w:t>; SDSL 05.04.2004</w:t>
      </w:r>
    </w:p>
    <w:p w:rsidR="00DF2F3E" w:rsidRPr="00DD3148" w:rsidRDefault="00DF2F3E" w:rsidP="00DF2F3E">
      <w:pPr>
        <w:rPr>
          <w:rFonts w:ascii="Arial" w:hAnsi="Arial"/>
          <w:sz w:val="20"/>
          <w:szCs w:val="20"/>
        </w:rPr>
      </w:pPr>
      <w:r w:rsidRPr="00DD3148">
        <w:rPr>
          <w:rFonts w:ascii="Arial" w:hAnsi="Arial"/>
          <w:sz w:val="20"/>
          <w:szCs w:val="20"/>
        </w:rPr>
        <w:t xml:space="preserve">Upgrades are deemed to be a change of Virtual Path from a lower to a higher bandwidth. Upgrades may be requested at any time. On the one year contract the minimum term charges will not apply to the existing Virtual Path and the new higher bandwidth Virtual Path will have the same effective start date for the minimum term as the existing Virtual Path. </w:t>
      </w:r>
    </w:p>
    <w:p w:rsidR="00D579C1" w:rsidRPr="00DD3148" w:rsidRDefault="00D579C1" w:rsidP="00DF2F3E">
      <w:pPr>
        <w:rPr>
          <w:rFonts w:ascii="Arial" w:hAnsi="Arial"/>
          <w:sz w:val="20"/>
          <w:szCs w:val="20"/>
        </w:rPr>
      </w:pPr>
    </w:p>
    <w:p w:rsidR="00D579C1" w:rsidRPr="000E1A74" w:rsidRDefault="00D579C1" w:rsidP="00DF2F3E">
      <w:pPr>
        <w:rPr>
          <w:rFonts w:ascii="Arial" w:hAnsi="Arial"/>
          <w:sz w:val="20"/>
          <w:szCs w:val="20"/>
        </w:rPr>
      </w:pPr>
      <w:r w:rsidRPr="00DD3148">
        <w:rPr>
          <w:rFonts w:ascii="Arial" w:hAnsi="Arial"/>
          <w:sz w:val="20"/>
          <w:szCs w:val="20"/>
        </w:rPr>
        <w:t>The higher</w:t>
      </w:r>
      <w:r w:rsidR="00F24D61">
        <w:rPr>
          <w:rFonts w:ascii="Arial" w:hAnsi="Arial"/>
          <w:sz w:val="20"/>
          <w:szCs w:val="20"/>
        </w:rPr>
        <w:t xml:space="preserve"> rental charges will be applied</w:t>
      </w:r>
      <w:r w:rsidR="00246080">
        <w:rPr>
          <w:rFonts w:ascii="Arial" w:hAnsi="Arial"/>
          <w:sz w:val="20"/>
          <w:szCs w:val="20"/>
        </w:rPr>
        <w:tab/>
        <w:t xml:space="preserve"> </w:t>
      </w:r>
      <w:r w:rsidRPr="00DD3148">
        <w:rPr>
          <w:rFonts w:ascii="Arial" w:hAnsi="Arial"/>
          <w:sz w:val="20"/>
          <w:szCs w:val="20"/>
        </w:rPr>
        <w:t>on activation of the higher bandwidth VP.</w:t>
      </w:r>
    </w:p>
    <w:p w:rsidR="00DF2F3E" w:rsidRDefault="00DF2F3E" w:rsidP="00DF2F3E">
      <w:r>
        <w:tab/>
      </w:r>
    </w:p>
    <w:p w:rsidR="00DF2F3E" w:rsidRPr="00DB04DB" w:rsidRDefault="005B2636" w:rsidP="00DF2F3E">
      <w:pPr>
        <w:rPr>
          <w:rFonts w:ascii="Arial" w:hAnsi="Arial"/>
          <w:sz w:val="20"/>
          <w:szCs w:val="20"/>
        </w:rPr>
      </w:pPr>
      <w:r w:rsidRPr="00972B15">
        <w:rPr>
          <w:rFonts w:ascii="Arial" w:hAnsi="Arial"/>
          <w:b/>
          <w:bCs/>
          <w:sz w:val="20"/>
          <w:szCs w:val="20"/>
          <w:u w:val="single"/>
        </w:rPr>
        <w:t>Virtual Path Downgrades</w:t>
      </w:r>
      <w:r w:rsidRPr="00DB04DB">
        <w:rPr>
          <w:rFonts w:ascii="Arial" w:hAnsi="Arial"/>
          <w:sz w:val="20"/>
          <w:szCs w:val="20"/>
        </w:rPr>
        <w:t xml:space="preserve"> </w:t>
      </w:r>
      <w:r w:rsidR="00DF2F3E">
        <w:rPr>
          <w:rFonts w:ascii="Arial" w:hAnsi="Arial"/>
          <w:sz w:val="20"/>
          <w:szCs w:val="20"/>
        </w:rPr>
        <w:tab/>
      </w:r>
      <w:r w:rsidR="00DF2F3E">
        <w:rPr>
          <w:rFonts w:ascii="Arial" w:hAnsi="Arial"/>
          <w:sz w:val="20"/>
          <w:szCs w:val="20"/>
        </w:rPr>
        <w:tab/>
      </w:r>
      <w:r w:rsidR="00DF2F3E">
        <w:rPr>
          <w:rFonts w:ascii="Arial" w:hAnsi="Arial"/>
          <w:sz w:val="20"/>
          <w:szCs w:val="20"/>
        </w:rPr>
        <w:tab/>
      </w:r>
      <w:r w:rsidR="00DF2F3E">
        <w:rPr>
          <w:rFonts w:ascii="Arial" w:hAnsi="Arial"/>
          <w:sz w:val="20"/>
          <w:szCs w:val="20"/>
        </w:rPr>
        <w:tab/>
      </w:r>
      <w:r w:rsidR="00DF2F3E">
        <w:rPr>
          <w:rFonts w:ascii="Arial" w:hAnsi="Arial"/>
          <w:sz w:val="20"/>
          <w:szCs w:val="20"/>
        </w:rPr>
        <w:tab/>
      </w:r>
      <w:r w:rsidR="00DF2F3E">
        <w:rPr>
          <w:rFonts w:ascii="Arial" w:hAnsi="Arial"/>
          <w:sz w:val="20"/>
          <w:szCs w:val="20"/>
        </w:rPr>
        <w:tab/>
      </w:r>
      <w:r w:rsidR="00DF2F3E">
        <w:rPr>
          <w:rFonts w:ascii="Arial" w:hAnsi="Arial"/>
          <w:sz w:val="20"/>
          <w:szCs w:val="20"/>
        </w:rPr>
        <w:tab/>
      </w:r>
      <w:r w:rsidR="00337319">
        <w:rPr>
          <w:rFonts w:ascii="Arial" w:hAnsi="Arial"/>
          <w:sz w:val="20"/>
          <w:szCs w:val="20"/>
        </w:rPr>
        <w:tab/>
      </w:r>
      <w:r w:rsidR="00337319">
        <w:rPr>
          <w:rFonts w:ascii="Arial" w:hAnsi="Arial"/>
          <w:sz w:val="20"/>
          <w:szCs w:val="20"/>
        </w:rPr>
        <w:tab/>
      </w:r>
      <w:r w:rsidR="00DF2F3E">
        <w:rPr>
          <w:rFonts w:ascii="Arial" w:hAnsi="Arial"/>
          <w:b/>
          <w:sz w:val="20"/>
          <w:szCs w:val="20"/>
        </w:rPr>
        <w:t xml:space="preserve">Operative Date </w:t>
      </w:r>
      <w:r w:rsidR="003D1E2C">
        <w:rPr>
          <w:rFonts w:ascii="Arial" w:hAnsi="Arial"/>
          <w:b/>
          <w:sz w:val="20"/>
          <w:szCs w:val="20"/>
        </w:rPr>
        <w:t xml:space="preserve">ADSL </w:t>
      </w:r>
      <w:r w:rsidR="00DF2F3E">
        <w:rPr>
          <w:rFonts w:ascii="Arial" w:hAnsi="Arial"/>
          <w:b/>
          <w:sz w:val="20"/>
          <w:szCs w:val="20"/>
        </w:rPr>
        <w:t>01.03.2009</w:t>
      </w:r>
      <w:r w:rsidR="004C09ED">
        <w:rPr>
          <w:rFonts w:ascii="Arial" w:hAnsi="Arial"/>
          <w:b/>
          <w:sz w:val="20"/>
          <w:szCs w:val="20"/>
        </w:rPr>
        <w:t>; SDSL 01.05.2009</w:t>
      </w:r>
    </w:p>
    <w:p w:rsidR="00DF2F3E" w:rsidRPr="00DB04DB" w:rsidRDefault="00DF2F3E" w:rsidP="00DF2F3E">
      <w:pPr>
        <w:rPr>
          <w:rFonts w:ascii="Arial" w:hAnsi="Arial"/>
          <w:sz w:val="20"/>
          <w:szCs w:val="20"/>
        </w:rPr>
      </w:pPr>
      <w:r w:rsidRPr="00DB04DB">
        <w:rPr>
          <w:rFonts w:ascii="Arial" w:hAnsi="Arial"/>
          <w:sz w:val="20"/>
          <w:szCs w:val="20"/>
        </w:rPr>
        <w:t xml:space="preserve">Downgrades are deemed to be a change of Virtual Path from a higher to a lower bandwidth. Downgrades may be requested at any time. </w:t>
      </w:r>
    </w:p>
    <w:p w:rsidR="00DF2F3E" w:rsidRPr="00DB04DB" w:rsidRDefault="00DF2F3E" w:rsidP="00DF2F3E">
      <w:pPr>
        <w:rPr>
          <w:rFonts w:ascii="Arial" w:hAnsi="Arial"/>
          <w:sz w:val="20"/>
          <w:szCs w:val="20"/>
        </w:rPr>
      </w:pPr>
    </w:p>
    <w:p w:rsidR="00DF2F3E" w:rsidRPr="00DB04DB" w:rsidRDefault="00DF2F3E" w:rsidP="00DF2F3E">
      <w:pPr>
        <w:rPr>
          <w:rFonts w:ascii="Arial" w:hAnsi="Arial"/>
          <w:sz w:val="20"/>
          <w:szCs w:val="20"/>
        </w:rPr>
      </w:pPr>
      <w:r w:rsidRPr="00DB04DB">
        <w:rPr>
          <w:rFonts w:ascii="Arial" w:hAnsi="Arial"/>
          <w:sz w:val="20"/>
          <w:szCs w:val="20"/>
        </w:rPr>
        <w:t xml:space="preserve">On the one year contract the minimum term charges will not apply. The new lower bandwidth Virtual Path will have an effective start date for the minimum term from the date of activation of the lower bandwidth Virtual Path. The lower rental charges will be applied from activation of the lower bandwidth Virtual Path. </w:t>
      </w:r>
    </w:p>
    <w:p w:rsidR="00DF2F3E" w:rsidRPr="00DB04DB" w:rsidRDefault="00DF2F3E" w:rsidP="00DF2F3E">
      <w:pPr>
        <w:rPr>
          <w:rFonts w:ascii="Arial" w:hAnsi="Arial"/>
          <w:sz w:val="20"/>
          <w:szCs w:val="20"/>
        </w:rPr>
      </w:pPr>
    </w:p>
    <w:p w:rsidR="00DF2F3E" w:rsidRPr="00DB04DB" w:rsidRDefault="00DF2F3E" w:rsidP="00DF2F3E">
      <w:pPr>
        <w:rPr>
          <w:rFonts w:ascii="Arial" w:hAnsi="Arial"/>
          <w:sz w:val="20"/>
          <w:szCs w:val="20"/>
        </w:rPr>
      </w:pPr>
      <w:r w:rsidRPr="00DB04DB">
        <w:rPr>
          <w:rFonts w:ascii="Arial" w:hAnsi="Arial"/>
          <w:sz w:val="20"/>
          <w:szCs w:val="20"/>
        </w:rPr>
        <w:t xml:space="preserve">No downgrades will be available on </w:t>
      </w:r>
      <w:r w:rsidR="005F77BC" w:rsidRPr="00DB04DB">
        <w:rPr>
          <w:rFonts w:ascii="Arial" w:hAnsi="Arial"/>
          <w:sz w:val="20"/>
          <w:szCs w:val="20"/>
        </w:rPr>
        <w:t>the</w:t>
      </w:r>
      <w:r w:rsidR="005F77BC">
        <w:rPr>
          <w:rFonts w:ascii="Arial" w:hAnsi="Arial"/>
          <w:sz w:val="20"/>
          <w:szCs w:val="20"/>
        </w:rPr>
        <w:t xml:space="preserve"> ADSL </w:t>
      </w:r>
      <w:r w:rsidRPr="00DB04DB">
        <w:rPr>
          <w:rFonts w:ascii="Arial" w:hAnsi="Arial"/>
          <w:sz w:val="20"/>
          <w:szCs w:val="20"/>
        </w:rPr>
        <w:t xml:space="preserve">18 month 9Mbit/s VBR-nrt VP contract. </w:t>
      </w:r>
    </w:p>
    <w:p w:rsidR="00234160" w:rsidRDefault="00234160" w:rsidP="00DF2F3E">
      <w:pPr>
        <w:rPr>
          <w:rFonts w:ascii="Arial" w:hAnsi="Arial"/>
          <w:b/>
          <w:bCs/>
          <w:sz w:val="20"/>
          <w:szCs w:val="20"/>
        </w:rPr>
      </w:pPr>
    </w:p>
    <w:p w:rsidR="00A26C84" w:rsidRDefault="00A26C84" w:rsidP="00DF2F3E">
      <w:pPr>
        <w:rPr>
          <w:rFonts w:ascii="Arial" w:hAnsi="Arial"/>
          <w:b/>
          <w:bCs/>
          <w:sz w:val="20"/>
          <w:szCs w:val="20"/>
          <w:u w:val="single"/>
        </w:rPr>
      </w:pPr>
    </w:p>
    <w:p w:rsidR="00A26C84" w:rsidRDefault="00A26C84" w:rsidP="00DF2F3E">
      <w:pPr>
        <w:rPr>
          <w:rFonts w:ascii="Arial" w:hAnsi="Arial"/>
          <w:b/>
          <w:bCs/>
          <w:sz w:val="20"/>
          <w:szCs w:val="20"/>
          <w:u w:val="single"/>
        </w:rPr>
      </w:pPr>
    </w:p>
    <w:p w:rsidR="00072AA7" w:rsidRDefault="00072AA7" w:rsidP="00DF2F3E">
      <w:pPr>
        <w:rPr>
          <w:rFonts w:ascii="Arial" w:hAnsi="Arial"/>
          <w:b/>
          <w:bCs/>
          <w:sz w:val="20"/>
          <w:szCs w:val="20"/>
          <w:u w:val="single"/>
        </w:rPr>
      </w:pPr>
    </w:p>
    <w:p w:rsidR="00DF2F3E" w:rsidRPr="000E1A74" w:rsidRDefault="005B2636" w:rsidP="00DF2F3E">
      <w:pPr>
        <w:rPr>
          <w:rFonts w:ascii="Arial" w:hAnsi="Arial"/>
          <w:sz w:val="20"/>
          <w:szCs w:val="20"/>
        </w:rPr>
      </w:pPr>
      <w:r w:rsidRPr="00972B15">
        <w:rPr>
          <w:rFonts w:ascii="Arial" w:hAnsi="Arial"/>
          <w:b/>
          <w:bCs/>
          <w:sz w:val="20"/>
          <w:szCs w:val="20"/>
          <w:u w:val="single"/>
        </w:rPr>
        <w:t>Virtual Path Re-Arranges</w:t>
      </w:r>
      <w:r w:rsidRPr="000E1A74">
        <w:rPr>
          <w:rFonts w:ascii="Arial" w:hAnsi="Arial"/>
          <w:sz w:val="20"/>
          <w:szCs w:val="20"/>
        </w:rPr>
        <w:t xml:space="preserve"> </w:t>
      </w:r>
      <w:r w:rsidR="00DF2F3E">
        <w:rPr>
          <w:rFonts w:ascii="Arial" w:hAnsi="Arial"/>
          <w:sz w:val="20"/>
          <w:szCs w:val="20"/>
        </w:rPr>
        <w:tab/>
      </w:r>
      <w:r w:rsidR="00DF2F3E">
        <w:rPr>
          <w:rFonts w:ascii="Arial" w:hAnsi="Arial"/>
          <w:sz w:val="20"/>
          <w:szCs w:val="20"/>
        </w:rPr>
        <w:tab/>
      </w:r>
      <w:r w:rsidR="00DF2F3E">
        <w:rPr>
          <w:rFonts w:ascii="Arial" w:hAnsi="Arial"/>
          <w:sz w:val="20"/>
          <w:szCs w:val="20"/>
        </w:rPr>
        <w:tab/>
      </w:r>
      <w:r w:rsidR="00DF2F3E">
        <w:rPr>
          <w:rFonts w:ascii="Arial" w:hAnsi="Arial"/>
          <w:sz w:val="20"/>
          <w:szCs w:val="20"/>
        </w:rPr>
        <w:tab/>
      </w:r>
      <w:r w:rsidR="00DF2F3E">
        <w:rPr>
          <w:rFonts w:ascii="Arial" w:hAnsi="Arial"/>
          <w:sz w:val="20"/>
          <w:szCs w:val="20"/>
        </w:rPr>
        <w:tab/>
      </w:r>
      <w:r w:rsidR="00DF2F3E">
        <w:rPr>
          <w:rFonts w:ascii="Arial" w:hAnsi="Arial"/>
          <w:sz w:val="20"/>
          <w:szCs w:val="20"/>
        </w:rPr>
        <w:tab/>
      </w:r>
      <w:r w:rsidR="00DF2F3E">
        <w:rPr>
          <w:rFonts w:ascii="Arial" w:hAnsi="Arial"/>
          <w:b/>
          <w:sz w:val="20"/>
          <w:szCs w:val="20"/>
        </w:rPr>
        <w:tab/>
      </w:r>
      <w:r w:rsidR="00337319">
        <w:rPr>
          <w:rFonts w:ascii="Arial" w:hAnsi="Arial"/>
          <w:b/>
          <w:sz w:val="20"/>
          <w:szCs w:val="20"/>
        </w:rPr>
        <w:tab/>
      </w:r>
      <w:r w:rsidR="00337319">
        <w:rPr>
          <w:rFonts w:ascii="Arial" w:hAnsi="Arial"/>
          <w:b/>
          <w:sz w:val="20"/>
          <w:szCs w:val="20"/>
        </w:rPr>
        <w:tab/>
      </w:r>
      <w:r w:rsidR="00DF2F3E">
        <w:rPr>
          <w:rFonts w:ascii="Arial" w:hAnsi="Arial"/>
          <w:b/>
          <w:sz w:val="20"/>
          <w:szCs w:val="20"/>
        </w:rPr>
        <w:t xml:space="preserve">Operative Date </w:t>
      </w:r>
      <w:r w:rsidR="003D1E2C">
        <w:rPr>
          <w:rFonts w:ascii="Arial" w:hAnsi="Arial"/>
          <w:b/>
          <w:sz w:val="20"/>
          <w:szCs w:val="20"/>
        </w:rPr>
        <w:t xml:space="preserve">ADSL </w:t>
      </w:r>
      <w:r w:rsidR="00DF2F3E">
        <w:rPr>
          <w:rFonts w:ascii="Arial" w:hAnsi="Arial"/>
          <w:b/>
          <w:sz w:val="20"/>
          <w:szCs w:val="20"/>
        </w:rPr>
        <w:t>30.06.2003</w:t>
      </w:r>
      <w:r w:rsidR="004C09ED">
        <w:rPr>
          <w:rFonts w:ascii="Arial" w:hAnsi="Arial"/>
          <w:b/>
          <w:sz w:val="20"/>
          <w:szCs w:val="20"/>
        </w:rPr>
        <w:t>; SDSL 08.09.2003</w:t>
      </w:r>
    </w:p>
    <w:p w:rsidR="00A26C84" w:rsidRDefault="00A26C84" w:rsidP="00DF2F3E">
      <w:pPr>
        <w:rPr>
          <w:rFonts w:ascii="Arial" w:hAnsi="Arial"/>
          <w:sz w:val="20"/>
          <w:szCs w:val="20"/>
        </w:rPr>
      </w:pPr>
    </w:p>
    <w:p w:rsidR="00217736" w:rsidRDefault="00217736" w:rsidP="00DF2F3E">
      <w:pPr>
        <w:rPr>
          <w:rFonts w:ascii="Arial" w:hAnsi="Arial"/>
          <w:sz w:val="20"/>
          <w:szCs w:val="20"/>
        </w:rPr>
      </w:pPr>
    </w:p>
    <w:p w:rsidR="00DF2F3E" w:rsidRPr="000E1A74" w:rsidRDefault="00225B5D" w:rsidP="00DF2F3E">
      <w:pPr>
        <w:rPr>
          <w:rFonts w:ascii="Arial" w:hAnsi="Arial"/>
          <w:sz w:val="20"/>
          <w:szCs w:val="20"/>
        </w:rPr>
      </w:pPr>
      <w:r w:rsidRPr="000E1A74">
        <w:rPr>
          <w:rFonts w:ascii="Arial" w:hAnsi="Arial"/>
          <w:sz w:val="20"/>
          <w:szCs w:val="20"/>
        </w:rPr>
        <w:t xml:space="preserve">Virtual Path re-arrange enables the Customer to move the Customer end of a specified Datastream Virtual Path between aggregate accesses (either </w:t>
      </w:r>
      <w:smartTag w:uri="urn:schemas-microsoft-com:office:smarttags" w:element="place">
        <w:smartTag w:uri="urn:schemas-microsoft-com:office:smarttags" w:element="PlaceName">
          <w:r w:rsidRPr="000E1A74">
            <w:rPr>
              <w:rFonts w:ascii="Arial" w:hAnsi="Arial"/>
              <w:sz w:val="20"/>
              <w:szCs w:val="20"/>
            </w:rPr>
            <w:t>ATM</w:t>
          </w:r>
        </w:smartTag>
        <w:r w:rsidRPr="000E1A74">
          <w:rPr>
            <w:rFonts w:ascii="Arial" w:hAnsi="Arial"/>
            <w:sz w:val="20"/>
            <w:szCs w:val="20"/>
          </w:rPr>
          <w:t xml:space="preserve"> </w:t>
        </w:r>
        <w:smartTag w:uri="urn:schemas-microsoft-com:office:smarttags" w:element="PlaceName">
          <w:r w:rsidRPr="000E1A74">
            <w:rPr>
              <w:rFonts w:ascii="Arial" w:hAnsi="Arial"/>
              <w:sz w:val="20"/>
              <w:szCs w:val="20"/>
            </w:rPr>
            <w:t>Access</w:t>
          </w:r>
        </w:smartTag>
        <w:r w:rsidRPr="000E1A74">
          <w:rPr>
            <w:rFonts w:ascii="Arial" w:hAnsi="Arial"/>
            <w:sz w:val="20"/>
            <w:szCs w:val="20"/>
          </w:rPr>
          <w:t xml:space="preserve"> </w:t>
        </w:r>
        <w:smartTag w:uri="urn:schemas-microsoft-com:office:smarttags" w:element="PlaceType">
          <w:r w:rsidRPr="000E1A74">
            <w:rPr>
              <w:rFonts w:ascii="Arial" w:hAnsi="Arial"/>
              <w:sz w:val="20"/>
              <w:szCs w:val="20"/>
            </w:rPr>
            <w:t>Ports</w:t>
          </w:r>
        </w:smartTag>
      </w:smartTag>
      <w:r w:rsidRPr="000E1A74">
        <w:rPr>
          <w:rFonts w:ascii="Arial" w:hAnsi="Arial"/>
          <w:sz w:val="20"/>
          <w:szCs w:val="20"/>
        </w:rPr>
        <w:t xml:space="preserve"> via In-span Handover (ISH) or Customer</w:t>
      </w:r>
      <w:r>
        <w:rPr>
          <w:rFonts w:ascii="Arial" w:hAnsi="Arial"/>
          <w:sz w:val="20"/>
          <w:szCs w:val="20"/>
        </w:rPr>
        <w:t xml:space="preserve"> Access Links (CALs</w:t>
      </w:r>
      <w:r w:rsidRPr="000E1A74">
        <w:rPr>
          <w:rFonts w:ascii="Arial" w:hAnsi="Arial"/>
          <w:sz w:val="20"/>
          <w:szCs w:val="20"/>
        </w:rPr>
        <w:t xml:space="preserve">). </w:t>
      </w:r>
      <w:r w:rsidR="00DF2F3E" w:rsidRPr="000E1A74">
        <w:rPr>
          <w:rFonts w:ascii="Arial" w:hAnsi="Arial"/>
          <w:sz w:val="20"/>
          <w:szCs w:val="20"/>
        </w:rPr>
        <w:t xml:space="preserve">The exchange end of the Virtual Path remains fixed. </w:t>
      </w:r>
    </w:p>
    <w:p w:rsidR="00DF2F3E" w:rsidRPr="000E1A74" w:rsidRDefault="00DF2F3E" w:rsidP="00DF2F3E">
      <w:pPr>
        <w:rPr>
          <w:rFonts w:ascii="Arial" w:hAnsi="Arial"/>
          <w:sz w:val="20"/>
          <w:szCs w:val="20"/>
        </w:rPr>
      </w:pPr>
      <w:r w:rsidRPr="000E1A74">
        <w:rPr>
          <w:rFonts w:ascii="Arial" w:hAnsi="Arial"/>
          <w:sz w:val="20"/>
          <w:szCs w:val="20"/>
        </w:rPr>
        <w:t xml:space="preserve">A single one-off charge will apply per VP Re-arrange. </w:t>
      </w:r>
    </w:p>
    <w:p w:rsidR="00A26C84" w:rsidRPr="000E1A74" w:rsidRDefault="00DF2F3E" w:rsidP="00DF2F3E">
      <w:pPr>
        <w:rPr>
          <w:rFonts w:ascii="Arial" w:hAnsi="Arial"/>
          <w:sz w:val="20"/>
          <w:szCs w:val="20"/>
        </w:rPr>
      </w:pPr>
      <w:r w:rsidRPr="000E1A74">
        <w:rPr>
          <w:rFonts w:ascii="Arial" w:hAnsi="Arial"/>
          <w:sz w:val="20"/>
          <w:szCs w:val="20"/>
        </w:rPr>
        <w:t xml:space="preserve">Virtual Path re-arrange can be provided: </w:t>
      </w:r>
    </w:p>
    <w:p w:rsidR="00A26C84" w:rsidRPr="000E1A74" w:rsidRDefault="00A26C84" w:rsidP="00A26C84">
      <w:pPr>
        <w:numPr>
          <w:ilvl w:val="0"/>
          <w:numId w:val="10"/>
        </w:numPr>
        <w:rPr>
          <w:rFonts w:ascii="Arial" w:hAnsi="Arial"/>
          <w:sz w:val="20"/>
          <w:szCs w:val="20"/>
        </w:rPr>
      </w:pPr>
      <w:r>
        <w:rPr>
          <w:rFonts w:ascii="Arial" w:hAnsi="Arial"/>
          <w:sz w:val="20"/>
          <w:szCs w:val="20"/>
        </w:rPr>
        <w:t>A</w:t>
      </w:r>
      <w:r w:rsidRPr="000E1A74">
        <w:rPr>
          <w:rFonts w:ascii="Arial" w:hAnsi="Arial"/>
          <w:sz w:val="20"/>
          <w:szCs w:val="20"/>
        </w:rPr>
        <w:t xml:space="preserve">t </w:t>
      </w:r>
      <w:r w:rsidR="00DF2F3E" w:rsidRPr="000E1A74">
        <w:rPr>
          <w:rFonts w:ascii="Arial" w:hAnsi="Arial"/>
          <w:sz w:val="20"/>
          <w:szCs w:val="20"/>
        </w:rPr>
        <w:t xml:space="preserve">the same Datastream Serving Centre e.g. re-arranging a Virtual Path from one Customer Access Link to another Customer Access Link, where both Customer Access Links terminate on the same Datastream Serving Centre, or </w:t>
      </w:r>
    </w:p>
    <w:p w:rsidR="00DF2F3E" w:rsidRPr="000E1A74" w:rsidRDefault="00A26C84" w:rsidP="00A26C84">
      <w:pPr>
        <w:numPr>
          <w:ilvl w:val="0"/>
          <w:numId w:val="10"/>
        </w:numPr>
        <w:rPr>
          <w:rFonts w:ascii="Arial" w:hAnsi="Arial"/>
          <w:sz w:val="20"/>
          <w:szCs w:val="20"/>
        </w:rPr>
      </w:pPr>
      <w:r>
        <w:rPr>
          <w:rFonts w:ascii="Arial" w:hAnsi="Arial"/>
          <w:sz w:val="20"/>
          <w:szCs w:val="20"/>
        </w:rPr>
        <w:t>A</w:t>
      </w:r>
      <w:r w:rsidR="00DF2F3E" w:rsidRPr="000E1A74">
        <w:rPr>
          <w:rFonts w:ascii="Arial" w:hAnsi="Arial"/>
          <w:sz w:val="20"/>
          <w:szCs w:val="20"/>
        </w:rPr>
        <w:t xml:space="preserve">t different Datastream Serving Centres e.g. re-arranging a Virtual Path from a Customer Access Link at one Datastream Serving Centre to another Customer Access Link at a different Datastream Serving Centre. </w:t>
      </w:r>
    </w:p>
    <w:p w:rsidR="00072AA7" w:rsidRDefault="00072AA7" w:rsidP="00DF2F3E">
      <w:pPr>
        <w:rPr>
          <w:rFonts w:ascii="Arial" w:hAnsi="Arial"/>
          <w:sz w:val="20"/>
          <w:szCs w:val="20"/>
        </w:rPr>
      </w:pPr>
    </w:p>
    <w:p w:rsidR="00DF2F3E" w:rsidRDefault="00DF2F3E" w:rsidP="00DF2F3E">
      <w:pPr>
        <w:rPr>
          <w:rFonts w:ascii="Arial" w:hAnsi="Arial"/>
          <w:sz w:val="20"/>
          <w:szCs w:val="20"/>
        </w:rPr>
      </w:pPr>
      <w:r w:rsidRPr="000E1A74">
        <w:rPr>
          <w:rFonts w:ascii="Arial" w:hAnsi="Arial"/>
          <w:sz w:val="20"/>
          <w:szCs w:val="20"/>
        </w:rPr>
        <w:lastRenderedPageBreak/>
        <w:t xml:space="preserve">VP Re-arrange at same Datastream Serving Centre: </w:t>
      </w:r>
    </w:p>
    <w:p w:rsidR="006B0DD7" w:rsidRDefault="006B0DD7" w:rsidP="00DF2F3E">
      <w:pPr>
        <w:rPr>
          <w:rFonts w:ascii="Arial" w:hAnsi="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02"/>
        <w:gridCol w:w="4002"/>
      </w:tblGrid>
      <w:tr w:rsidR="00DF2F3E" w:rsidRPr="000258B9" w:rsidTr="000258B9">
        <w:trPr>
          <w:trHeight w:val="474"/>
          <w:jc w:val="center"/>
        </w:trPr>
        <w:tc>
          <w:tcPr>
            <w:tcW w:w="4002" w:type="dxa"/>
            <w:vAlign w:val="center"/>
          </w:tcPr>
          <w:p w:rsidR="00DF2F3E" w:rsidRPr="000258B9" w:rsidRDefault="00DF2F3E" w:rsidP="000258B9">
            <w:pPr>
              <w:jc w:val="center"/>
              <w:rPr>
                <w:rFonts w:ascii="Arial" w:hAnsi="Arial"/>
                <w:sz w:val="20"/>
                <w:szCs w:val="20"/>
              </w:rPr>
            </w:pPr>
          </w:p>
        </w:tc>
        <w:tc>
          <w:tcPr>
            <w:tcW w:w="4002" w:type="dxa"/>
            <w:vAlign w:val="center"/>
          </w:tcPr>
          <w:p w:rsidR="00DF2F3E" w:rsidRPr="000258B9" w:rsidRDefault="00DF2F3E" w:rsidP="000258B9">
            <w:pPr>
              <w:jc w:val="center"/>
              <w:rPr>
                <w:rFonts w:ascii="Arial" w:hAnsi="Arial"/>
                <w:sz w:val="20"/>
                <w:szCs w:val="20"/>
              </w:rPr>
            </w:pPr>
            <w:r w:rsidRPr="000258B9">
              <w:rPr>
                <w:rFonts w:ascii="Arial" w:hAnsi="Arial"/>
                <w:b/>
                <w:bCs/>
                <w:sz w:val="20"/>
                <w:szCs w:val="20"/>
              </w:rPr>
              <w:t>Charge per VP Re-arrange (£)</w:t>
            </w:r>
          </w:p>
        </w:tc>
      </w:tr>
      <w:tr w:rsidR="00DF2F3E" w:rsidRPr="000258B9" w:rsidTr="000258B9">
        <w:trPr>
          <w:trHeight w:val="511"/>
          <w:jc w:val="center"/>
        </w:trPr>
        <w:tc>
          <w:tcPr>
            <w:tcW w:w="4002" w:type="dxa"/>
            <w:vAlign w:val="center"/>
          </w:tcPr>
          <w:p w:rsidR="00DF2F3E" w:rsidRPr="000258B9" w:rsidRDefault="00DF2F3E" w:rsidP="000258B9">
            <w:pPr>
              <w:pStyle w:val="NormalWeb"/>
              <w:jc w:val="center"/>
              <w:rPr>
                <w:rFonts w:ascii="Arial" w:hAnsi="Arial"/>
                <w:sz w:val="20"/>
                <w:szCs w:val="20"/>
              </w:rPr>
            </w:pPr>
            <w:r w:rsidRPr="000258B9">
              <w:rPr>
                <w:rFonts w:ascii="Arial" w:hAnsi="Arial"/>
                <w:sz w:val="20"/>
                <w:szCs w:val="20"/>
              </w:rPr>
              <w:t>One-Off Charge per VP Re-arrange</w:t>
            </w:r>
          </w:p>
        </w:tc>
        <w:tc>
          <w:tcPr>
            <w:tcW w:w="4002" w:type="dxa"/>
            <w:vAlign w:val="center"/>
          </w:tcPr>
          <w:p w:rsidR="00DF2F3E" w:rsidRPr="000258B9" w:rsidRDefault="00DF2F3E" w:rsidP="000258B9">
            <w:pPr>
              <w:pStyle w:val="NormalWeb"/>
              <w:jc w:val="center"/>
              <w:rPr>
                <w:rFonts w:ascii="Arial" w:hAnsi="Arial"/>
                <w:sz w:val="20"/>
                <w:szCs w:val="20"/>
              </w:rPr>
            </w:pPr>
            <w:r w:rsidRPr="000258B9">
              <w:rPr>
                <w:rFonts w:ascii="Arial" w:hAnsi="Arial"/>
                <w:sz w:val="20"/>
                <w:szCs w:val="20"/>
              </w:rPr>
              <w:t>29.00</w:t>
            </w:r>
          </w:p>
        </w:tc>
      </w:tr>
    </w:tbl>
    <w:p w:rsidR="00DF2F3E" w:rsidRDefault="00DF2F3E" w:rsidP="00DF2F3E"/>
    <w:p w:rsidR="00DF2F3E" w:rsidRPr="000E1A74" w:rsidRDefault="00DF2F3E" w:rsidP="00DF2F3E">
      <w:pPr>
        <w:rPr>
          <w:rFonts w:ascii="Arial" w:hAnsi="Arial"/>
          <w:sz w:val="20"/>
          <w:szCs w:val="20"/>
        </w:rPr>
      </w:pPr>
      <w:r w:rsidRPr="000E1A74">
        <w:rPr>
          <w:rFonts w:ascii="Arial" w:hAnsi="Arial"/>
          <w:sz w:val="20"/>
          <w:szCs w:val="20"/>
        </w:rPr>
        <w:t xml:space="preserve">VP Re-arrange between different Datastream Serving Centres: </w:t>
      </w:r>
      <w:r w:rsidR="00337319">
        <w:rPr>
          <w:rFonts w:ascii="Arial" w:hAnsi="Arial"/>
          <w:sz w:val="20"/>
          <w:szCs w:val="20"/>
        </w:rPr>
        <w:tab/>
      </w:r>
      <w:r w:rsidR="00337319">
        <w:rPr>
          <w:rFonts w:ascii="Arial" w:hAnsi="Arial"/>
          <w:sz w:val="20"/>
          <w:szCs w:val="20"/>
        </w:rPr>
        <w:tab/>
      </w:r>
      <w:r w:rsidR="00337319">
        <w:rPr>
          <w:rFonts w:ascii="Arial" w:hAnsi="Arial"/>
          <w:sz w:val="20"/>
          <w:szCs w:val="20"/>
        </w:rPr>
        <w:tab/>
      </w:r>
      <w:r w:rsidR="00337319">
        <w:rPr>
          <w:rFonts w:ascii="Arial" w:hAnsi="Arial"/>
          <w:sz w:val="20"/>
          <w:szCs w:val="20"/>
        </w:rPr>
        <w:tab/>
      </w:r>
      <w:r w:rsidR="00337319">
        <w:rPr>
          <w:rFonts w:ascii="Arial" w:hAnsi="Arial"/>
          <w:sz w:val="20"/>
          <w:szCs w:val="20"/>
        </w:rPr>
        <w:tab/>
      </w:r>
      <w:r w:rsidR="00337319">
        <w:rPr>
          <w:rFonts w:ascii="Arial" w:hAnsi="Arial"/>
          <w:sz w:val="20"/>
          <w:szCs w:val="20"/>
        </w:rPr>
        <w:tab/>
      </w:r>
      <w:r w:rsidR="0062143C">
        <w:rPr>
          <w:rFonts w:ascii="Arial" w:hAnsi="Arial"/>
          <w:sz w:val="20"/>
          <w:szCs w:val="20"/>
        </w:rPr>
        <w:tab/>
      </w:r>
      <w:r w:rsidR="0062143C">
        <w:rPr>
          <w:rFonts w:ascii="Arial" w:hAnsi="Arial"/>
          <w:sz w:val="20"/>
          <w:szCs w:val="20"/>
        </w:rPr>
        <w:tab/>
      </w:r>
      <w:r>
        <w:rPr>
          <w:rFonts w:ascii="Arial" w:hAnsi="Arial"/>
          <w:b/>
          <w:sz w:val="20"/>
          <w:szCs w:val="20"/>
        </w:rPr>
        <w:t xml:space="preserve">Operative </w:t>
      </w:r>
      <w:r w:rsidR="0062143C">
        <w:rPr>
          <w:rFonts w:ascii="Arial" w:hAnsi="Arial"/>
          <w:b/>
          <w:sz w:val="20"/>
          <w:szCs w:val="20"/>
        </w:rPr>
        <w:t xml:space="preserve">Date </w:t>
      </w:r>
      <w:r>
        <w:rPr>
          <w:rFonts w:ascii="Arial" w:hAnsi="Arial"/>
          <w:b/>
          <w:sz w:val="20"/>
          <w:szCs w:val="20"/>
        </w:rPr>
        <w:t>14.07.2003</w:t>
      </w:r>
    </w:p>
    <w:p w:rsidR="00DF2F3E" w:rsidRDefault="00DF2F3E" w:rsidP="00DF2F3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97"/>
        <w:gridCol w:w="3997"/>
      </w:tblGrid>
      <w:tr w:rsidR="00DF2F3E" w:rsidRPr="000258B9" w:rsidTr="000258B9">
        <w:trPr>
          <w:trHeight w:val="365"/>
          <w:jc w:val="center"/>
        </w:trPr>
        <w:tc>
          <w:tcPr>
            <w:tcW w:w="3997" w:type="dxa"/>
            <w:vAlign w:val="center"/>
          </w:tcPr>
          <w:p w:rsidR="00DF2F3E" w:rsidRPr="000258B9" w:rsidRDefault="00DF2F3E" w:rsidP="000258B9">
            <w:pPr>
              <w:jc w:val="center"/>
              <w:rPr>
                <w:rFonts w:ascii="Arial" w:hAnsi="Arial"/>
                <w:sz w:val="20"/>
                <w:szCs w:val="20"/>
              </w:rPr>
            </w:pPr>
          </w:p>
        </w:tc>
        <w:tc>
          <w:tcPr>
            <w:tcW w:w="3997" w:type="dxa"/>
            <w:vAlign w:val="center"/>
          </w:tcPr>
          <w:p w:rsidR="00DF2F3E" w:rsidRPr="000258B9" w:rsidRDefault="00DF2F3E" w:rsidP="000258B9">
            <w:pPr>
              <w:jc w:val="center"/>
              <w:rPr>
                <w:rFonts w:ascii="Arial" w:hAnsi="Arial"/>
                <w:sz w:val="20"/>
                <w:szCs w:val="20"/>
              </w:rPr>
            </w:pPr>
            <w:r w:rsidRPr="000258B9">
              <w:rPr>
                <w:rFonts w:ascii="Arial" w:hAnsi="Arial"/>
                <w:b/>
                <w:bCs/>
                <w:sz w:val="20"/>
                <w:szCs w:val="20"/>
              </w:rPr>
              <w:t>Charge per VP Re-arrange (£)</w:t>
            </w:r>
          </w:p>
        </w:tc>
      </w:tr>
      <w:tr w:rsidR="00DF2F3E" w:rsidRPr="000258B9" w:rsidTr="000258B9">
        <w:trPr>
          <w:trHeight w:val="392"/>
          <w:jc w:val="center"/>
        </w:trPr>
        <w:tc>
          <w:tcPr>
            <w:tcW w:w="3997" w:type="dxa"/>
            <w:vAlign w:val="center"/>
          </w:tcPr>
          <w:p w:rsidR="00DF2F3E" w:rsidRPr="000258B9" w:rsidRDefault="00DF2F3E" w:rsidP="000258B9">
            <w:pPr>
              <w:pStyle w:val="NormalWeb"/>
              <w:jc w:val="center"/>
              <w:rPr>
                <w:rFonts w:ascii="Arial" w:hAnsi="Arial"/>
                <w:sz w:val="20"/>
                <w:szCs w:val="20"/>
              </w:rPr>
            </w:pPr>
            <w:r w:rsidRPr="000258B9">
              <w:rPr>
                <w:rFonts w:ascii="Arial" w:hAnsi="Arial"/>
                <w:sz w:val="20"/>
                <w:szCs w:val="20"/>
              </w:rPr>
              <w:t>One-Off Charge per VP Re-arrange</w:t>
            </w:r>
          </w:p>
        </w:tc>
        <w:tc>
          <w:tcPr>
            <w:tcW w:w="3997" w:type="dxa"/>
            <w:vAlign w:val="center"/>
          </w:tcPr>
          <w:p w:rsidR="00DF2F3E" w:rsidRPr="000258B9" w:rsidRDefault="00DF2F3E" w:rsidP="000258B9">
            <w:pPr>
              <w:pStyle w:val="NormalWeb"/>
              <w:jc w:val="center"/>
              <w:rPr>
                <w:rFonts w:ascii="Arial" w:hAnsi="Arial"/>
                <w:sz w:val="20"/>
                <w:szCs w:val="20"/>
              </w:rPr>
            </w:pPr>
            <w:r w:rsidRPr="000258B9">
              <w:rPr>
                <w:rFonts w:ascii="Arial" w:hAnsi="Arial"/>
                <w:sz w:val="20"/>
                <w:szCs w:val="20"/>
              </w:rPr>
              <w:t>29.00</w:t>
            </w:r>
          </w:p>
        </w:tc>
      </w:tr>
    </w:tbl>
    <w:p w:rsidR="00DF2F3E" w:rsidRDefault="00DF2F3E" w:rsidP="00DF2F3E"/>
    <w:p w:rsidR="00DF2F3E" w:rsidRPr="000E1A74" w:rsidRDefault="000A03B1" w:rsidP="00DF2F3E">
      <w:pPr>
        <w:rPr>
          <w:rFonts w:ascii="Arial" w:hAnsi="Arial"/>
          <w:sz w:val="20"/>
          <w:szCs w:val="20"/>
        </w:rPr>
      </w:pPr>
      <w:r w:rsidRPr="00972B15">
        <w:rPr>
          <w:rFonts w:ascii="Arial" w:hAnsi="Arial"/>
          <w:b/>
          <w:bCs/>
          <w:sz w:val="20"/>
          <w:szCs w:val="20"/>
          <w:u w:val="single"/>
        </w:rPr>
        <w:t>Re-Arrange To a</w:t>
      </w:r>
      <w:r w:rsidR="005B2636" w:rsidRPr="00972B15">
        <w:rPr>
          <w:rFonts w:ascii="Arial" w:hAnsi="Arial"/>
          <w:b/>
          <w:bCs/>
          <w:sz w:val="20"/>
          <w:szCs w:val="20"/>
          <w:u w:val="single"/>
        </w:rPr>
        <w:t xml:space="preserve"> Virtual Path </w:t>
      </w:r>
      <w:proofErr w:type="gramStart"/>
      <w:r w:rsidR="005B2636" w:rsidRPr="00972B15">
        <w:rPr>
          <w:rFonts w:ascii="Arial" w:hAnsi="Arial"/>
          <w:b/>
          <w:bCs/>
          <w:sz w:val="20"/>
          <w:szCs w:val="20"/>
          <w:u w:val="single"/>
        </w:rPr>
        <w:t>Of</w:t>
      </w:r>
      <w:proofErr w:type="gramEnd"/>
      <w:r w:rsidR="005B2636" w:rsidRPr="00972B15">
        <w:rPr>
          <w:rFonts w:ascii="Arial" w:hAnsi="Arial"/>
          <w:b/>
          <w:bCs/>
          <w:sz w:val="20"/>
          <w:szCs w:val="20"/>
          <w:u w:val="single"/>
        </w:rPr>
        <w:t xml:space="preserve"> Higher Or Equal Charging Distance</w:t>
      </w:r>
      <w:r w:rsidR="005B2636" w:rsidRPr="000E1A74">
        <w:rPr>
          <w:rFonts w:ascii="Arial" w:hAnsi="Arial"/>
          <w:sz w:val="20"/>
          <w:szCs w:val="20"/>
        </w:rPr>
        <w:t xml:space="preserve"> </w:t>
      </w:r>
      <w:r w:rsidR="00DF2F3E">
        <w:rPr>
          <w:rFonts w:ascii="Arial" w:hAnsi="Arial"/>
          <w:sz w:val="20"/>
          <w:szCs w:val="20"/>
        </w:rPr>
        <w:tab/>
      </w:r>
      <w:r w:rsidR="00DF2F3E">
        <w:rPr>
          <w:rFonts w:ascii="Arial" w:hAnsi="Arial"/>
          <w:sz w:val="20"/>
          <w:szCs w:val="20"/>
        </w:rPr>
        <w:tab/>
      </w:r>
      <w:r w:rsidR="00DF2F3E">
        <w:rPr>
          <w:rFonts w:ascii="Arial" w:hAnsi="Arial"/>
          <w:sz w:val="20"/>
          <w:szCs w:val="20"/>
        </w:rPr>
        <w:tab/>
      </w:r>
      <w:r w:rsidR="00337319">
        <w:rPr>
          <w:rFonts w:ascii="Arial" w:hAnsi="Arial"/>
          <w:sz w:val="20"/>
          <w:szCs w:val="20"/>
        </w:rPr>
        <w:tab/>
      </w:r>
      <w:r w:rsidR="00337319">
        <w:rPr>
          <w:rFonts w:ascii="Arial" w:hAnsi="Arial"/>
          <w:sz w:val="20"/>
          <w:szCs w:val="20"/>
        </w:rPr>
        <w:tab/>
      </w:r>
      <w:r w:rsidR="00DF2F3E">
        <w:rPr>
          <w:rFonts w:ascii="Arial" w:hAnsi="Arial"/>
          <w:b/>
          <w:sz w:val="20"/>
          <w:szCs w:val="20"/>
        </w:rPr>
        <w:t xml:space="preserve">Operative Date </w:t>
      </w:r>
      <w:r w:rsidR="003D1E2C">
        <w:rPr>
          <w:rFonts w:ascii="Arial" w:hAnsi="Arial"/>
          <w:b/>
          <w:sz w:val="20"/>
          <w:szCs w:val="20"/>
        </w:rPr>
        <w:t>ADSL</w:t>
      </w:r>
      <w:r w:rsidR="005F77BC">
        <w:rPr>
          <w:rFonts w:ascii="Arial" w:hAnsi="Arial"/>
          <w:b/>
          <w:sz w:val="20"/>
          <w:szCs w:val="20"/>
        </w:rPr>
        <w:t xml:space="preserve"> &amp; SDSL</w:t>
      </w:r>
      <w:r w:rsidR="003D1E2C">
        <w:rPr>
          <w:rFonts w:ascii="Arial" w:hAnsi="Arial"/>
          <w:b/>
          <w:sz w:val="20"/>
          <w:szCs w:val="20"/>
        </w:rPr>
        <w:t xml:space="preserve"> </w:t>
      </w:r>
      <w:r w:rsidR="00DF2F3E">
        <w:rPr>
          <w:rFonts w:ascii="Arial" w:hAnsi="Arial"/>
          <w:b/>
          <w:sz w:val="20"/>
          <w:szCs w:val="20"/>
        </w:rPr>
        <w:t>01.03.2005</w:t>
      </w:r>
    </w:p>
    <w:p w:rsidR="00DF2F3E" w:rsidRDefault="00DF2F3E" w:rsidP="00DF2F3E"/>
    <w:p w:rsidR="00DF2F3E" w:rsidRPr="000E1A74" w:rsidRDefault="00DF2F3E" w:rsidP="00DF2F3E">
      <w:pPr>
        <w:rPr>
          <w:rFonts w:ascii="Arial" w:hAnsi="Arial"/>
          <w:sz w:val="20"/>
          <w:szCs w:val="20"/>
        </w:rPr>
      </w:pPr>
      <w:r w:rsidRPr="000E1A74">
        <w:rPr>
          <w:rFonts w:ascii="Arial" w:hAnsi="Arial"/>
          <w:sz w:val="20"/>
          <w:szCs w:val="20"/>
        </w:rPr>
        <w:t xml:space="preserve">Re-arrange to a Virtual Path of higher or equal charging distance may be requested at any time. The minimum term charges will not apply to the existing Virtual Path. The new higher or equal charging distance Virtual Path will have the same effective start date for the minimum term as the existing Virtual Path. The higher or equal rental charges will be </w:t>
      </w:r>
      <w:r>
        <w:rPr>
          <w:rFonts w:ascii="Arial" w:hAnsi="Arial"/>
          <w:sz w:val="20"/>
          <w:szCs w:val="20"/>
        </w:rPr>
        <w:t>a</w:t>
      </w:r>
      <w:r w:rsidRPr="000E1A74">
        <w:rPr>
          <w:rFonts w:ascii="Arial" w:hAnsi="Arial"/>
          <w:sz w:val="20"/>
          <w:szCs w:val="20"/>
        </w:rPr>
        <w:t xml:space="preserve">ffected on activation of the higher or equal charging distance Virtual Path. </w:t>
      </w:r>
    </w:p>
    <w:p w:rsidR="00DF2F3E" w:rsidRDefault="00DF2F3E" w:rsidP="00DF2F3E"/>
    <w:p w:rsidR="003E6820" w:rsidRDefault="003E6820" w:rsidP="00DF2F3E">
      <w:pPr>
        <w:rPr>
          <w:rFonts w:ascii="Arial" w:hAnsi="Arial"/>
          <w:b/>
          <w:bCs/>
          <w:sz w:val="20"/>
          <w:szCs w:val="20"/>
          <w:u w:val="single"/>
        </w:rPr>
      </w:pPr>
    </w:p>
    <w:p w:rsidR="003E6820" w:rsidRDefault="003E6820" w:rsidP="00DF2F3E">
      <w:pPr>
        <w:rPr>
          <w:rFonts w:ascii="Arial" w:hAnsi="Arial"/>
          <w:b/>
          <w:bCs/>
          <w:sz w:val="20"/>
          <w:szCs w:val="20"/>
          <w:u w:val="single"/>
        </w:rPr>
      </w:pPr>
    </w:p>
    <w:p w:rsidR="003E6820" w:rsidRDefault="003E6820" w:rsidP="00DF2F3E">
      <w:pPr>
        <w:rPr>
          <w:rFonts w:ascii="Arial" w:hAnsi="Arial"/>
          <w:b/>
          <w:bCs/>
          <w:sz w:val="20"/>
          <w:szCs w:val="20"/>
          <w:u w:val="single"/>
        </w:rPr>
      </w:pPr>
    </w:p>
    <w:p w:rsidR="00DF2F3E" w:rsidRPr="000E1A74" w:rsidRDefault="005B2636" w:rsidP="00DF2F3E">
      <w:pPr>
        <w:rPr>
          <w:rFonts w:ascii="Arial" w:hAnsi="Arial"/>
          <w:sz w:val="20"/>
          <w:szCs w:val="20"/>
        </w:rPr>
      </w:pPr>
      <w:r w:rsidRPr="00972B15">
        <w:rPr>
          <w:rFonts w:ascii="Arial" w:hAnsi="Arial"/>
          <w:b/>
          <w:bCs/>
          <w:sz w:val="20"/>
          <w:szCs w:val="20"/>
          <w:u w:val="single"/>
        </w:rPr>
        <w:t xml:space="preserve">Re-Arrange To </w:t>
      </w:r>
      <w:proofErr w:type="gramStart"/>
      <w:r w:rsidRPr="00972B15">
        <w:rPr>
          <w:rFonts w:ascii="Arial" w:hAnsi="Arial"/>
          <w:b/>
          <w:bCs/>
          <w:sz w:val="20"/>
          <w:szCs w:val="20"/>
          <w:u w:val="single"/>
        </w:rPr>
        <w:t>A</w:t>
      </w:r>
      <w:proofErr w:type="gramEnd"/>
      <w:r w:rsidRPr="00972B15">
        <w:rPr>
          <w:rFonts w:ascii="Arial" w:hAnsi="Arial"/>
          <w:b/>
          <w:bCs/>
          <w:sz w:val="20"/>
          <w:szCs w:val="20"/>
          <w:u w:val="single"/>
        </w:rPr>
        <w:t xml:space="preserve"> Virtual Path Of Lower Charging Distance</w:t>
      </w:r>
      <w:r w:rsidRPr="000E1A74">
        <w:rPr>
          <w:rFonts w:ascii="Arial" w:hAnsi="Arial"/>
          <w:sz w:val="20"/>
          <w:szCs w:val="20"/>
        </w:rPr>
        <w:t xml:space="preserve"> </w:t>
      </w:r>
      <w:r w:rsidR="00DF2F3E">
        <w:rPr>
          <w:rFonts w:ascii="Arial" w:hAnsi="Arial"/>
          <w:sz w:val="20"/>
          <w:szCs w:val="20"/>
        </w:rPr>
        <w:tab/>
      </w:r>
      <w:r w:rsidR="00DF2F3E">
        <w:rPr>
          <w:rFonts w:ascii="Arial" w:hAnsi="Arial"/>
          <w:sz w:val="20"/>
          <w:szCs w:val="20"/>
        </w:rPr>
        <w:tab/>
      </w:r>
      <w:r w:rsidR="00DF2F3E">
        <w:rPr>
          <w:rFonts w:ascii="Arial" w:hAnsi="Arial"/>
          <w:sz w:val="20"/>
          <w:szCs w:val="20"/>
        </w:rPr>
        <w:tab/>
      </w:r>
      <w:r w:rsidR="00DF2F3E">
        <w:rPr>
          <w:rFonts w:ascii="Arial" w:hAnsi="Arial"/>
          <w:sz w:val="20"/>
          <w:szCs w:val="20"/>
        </w:rPr>
        <w:tab/>
      </w:r>
      <w:r w:rsidR="00337319">
        <w:rPr>
          <w:rFonts w:ascii="Arial" w:hAnsi="Arial"/>
          <w:sz w:val="20"/>
          <w:szCs w:val="20"/>
        </w:rPr>
        <w:tab/>
      </w:r>
      <w:r w:rsidR="00337319">
        <w:rPr>
          <w:rFonts w:ascii="Arial" w:hAnsi="Arial"/>
          <w:sz w:val="20"/>
          <w:szCs w:val="20"/>
        </w:rPr>
        <w:tab/>
      </w:r>
      <w:r w:rsidR="00DF2F3E">
        <w:rPr>
          <w:rFonts w:ascii="Arial" w:hAnsi="Arial"/>
          <w:b/>
          <w:sz w:val="20"/>
          <w:szCs w:val="20"/>
        </w:rPr>
        <w:t>Operative Date</w:t>
      </w:r>
      <w:r w:rsidR="003D1E2C">
        <w:rPr>
          <w:rFonts w:ascii="Arial" w:hAnsi="Arial"/>
          <w:b/>
          <w:sz w:val="20"/>
          <w:szCs w:val="20"/>
        </w:rPr>
        <w:t xml:space="preserve"> ADSL</w:t>
      </w:r>
      <w:r w:rsidR="005F77BC">
        <w:rPr>
          <w:rFonts w:ascii="Arial" w:hAnsi="Arial"/>
          <w:b/>
          <w:sz w:val="20"/>
          <w:szCs w:val="20"/>
        </w:rPr>
        <w:t xml:space="preserve"> &amp; SDSL</w:t>
      </w:r>
      <w:r w:rsidR="00DF2F3E">
        <w:rPr>
          <w:rFonts w:ascii="Arial" w:hAnsi="Arial"/>
          <w:b/>
          <w:sz w:val="20"/>
          <w:szCs w:val="20"/>
        </w:rPr>
        <w:t xml:space="preserve"> 01.03.2005</w:t>
      </w:r>
    </w:p>
    <w:p w:rsidR="00DF2F3E" w:rsidRPr="000E1A74" w:rsidRDefault="00DF2F3E" w:rsidP="00DF2F3E">
      <w:pPr>
        <w:rPr>
          <w:rFonts w:ascii="Arial" w:hAnsi="Arial"/>
          <w:sz w:val="20"/>
          <w:szCs w:val="20"/>
        </w:rPr>
      </w:pPr>
      <w:r w:rsidRPr="000E1A74">
        <w:rPr>
          <w:rFonts w:ascii="Arial" w:hAnsi="Arial"/>
          <w:sz w:val="20"/>
          <w:szCs w:val="20"/>
        </w:rPr>
        <w:t xml:space="preserve">Re-arrange to a Virtual Path of lower charging distance may be requested at any time. Any outstanding minimum term rental charges on the existing Virtual Path shall be payable to BT. The new lower charging distance Virtual Path will have the same effective start date for the minimum term as the existing Virtual Path. The lower rental charges will be </w:t>
      </w:r>
      <w:r>
        <w:rPr>
          <w:rFonts w:ascii="Arial" w:hAnsi="Arial"/>
          <w:sz w:val="20"/>
          <w:szCs w:val="20"/>
        </w:rPr>
        <w:t>a</w:t>
      </w:r>
      <w:r w:rsidRPr="000E1A74">
        <w:rPr>
          <w:rFonts w:ascii="Arial" w:hAnsi="Arial"/>
          <w:sz w:val="20"/>
          <w:szCs w:val="20"/>
        </w:rPr>
        <w:t xml:space="preserve">ffected on activation of the lower charging distance Virtual Path. </w:t>
      </w:r>
    </w:p>
    <w:p w:rsidR="00800EDD" w:rsidRDefault="00800EDD" w:rsidP="00DF2F3E">
      <w:pPr>
        <w:rPr>
          <w:rFonts w:ascii="Arial" w:hAnsi="Arial"/>
          <w:b/>
          <w:bCs/>
          <w:sz w:val="20"/>
          <w:szCs w:val="20"/>
        </w:rPr>
      </w:pPr>
    </w:p>
    <w:p w:rsidR="00072AA7" w:rsidRDefault="00072AA7" w:rsidP="00DF2F3E">
      <w:pPr>
        <w:rPr>
          <w:rFonts w:ascii="Arial" w:hAnsi="Arial"/>
          <w:b/>
          <w:bCs/>
          <w:sz w:val="20"/>
          <w:szCs w:val="20"/>
          <w:u w:val="single"/>
        </w:rPr>
      </w:pPr>
    </w:p>
    <w:p w:rsidR="00072AA7" w:rsidRDefault="00072AA7" w:rsidP="00DF2F3E">
      <w:pPr>
        <w:rPr>
          <w:rFonts w:ascii="Arial" w:hAnsi="Arial"/>
          <w:b/>
          <w:bCs/>
          <w:sz w:val="20"/>
          <w:szCs w:val="20"/>
          <w:u w:val="single"/>
        </w:rPr>
      </w:pPr>
    </w:p>
    <w:p w:rsidR="00DF2F3E" w:rsidRDefault="005B2636" w:rsidP="00DF2F3E">
      <w:pPr>
        <w:rPr>
          <w:rFonts w:ascii="Arial" w:hAnsi="Arial"/>
          <w:b/>
          <w:sz w:val="20"/>
          <w:szCs w:val="20"/>
        </w:rPr>
      </w:pPr>
      <w:r w:rsidRPr="00972B15">
        <w:rPr>
          <w:rFonts w:ascii="Arial" w:hAnsi="Arial"/>
          <w:b/>
          <w:bCs/>
          <w:sz w:val="20"/>
          <w:szCs w:val="20"/>
          <w:u w:val="single"/>
        </w:rPr>
        <w:t>Virtual Path Aggregation Credit</w:t>
      </w:r>
      <w:r w:rsidRPr="000E1A74">
        <w:rPr>
          <w:rFonts w:ascii="Arial" w:hAnsi="Arial"/>
          <w:sz w:val="20"/>
          <w:szCs w:val="20"/>
        </w:rPr>
        <w:t xml:space="preserve"> </w:t>
      </w:r>
      <w:r w:rsidR="00DF2F3E">
        <w:rPr>
          <w:rFonts w:ascii="Arial" w:hAnsi="Arial"/>
          <w:sz w:val="20"/>
          <w:szCs w:val="20"/>
        </w:rPr>
        <w:tab/>
      </w:r>
      <w:r w:rsidR="00DF2F3E">
        <w:rPr>
          <w:rFonts w:ascii="Arial" w:hAnsi="Arial"/>
          <w:sz w:val="20"/>
          <w:szCs w:val="20"/>
        </w:rPr>
        <w:tab/>
      </w:r>
      <w:r w:rsidR="00DF2F3E">
        <w:rPr>
          <w:rFonts w:ascii="Arial" w:hAnsi="Arial"/>
          <w:sz w:val="20"/>
          <w:szCs w:val="20"/>
        </w:rPr>
        <w:tab/>
      </w:r>
      <w:r w:rsidR="00DF2F3E">
        <w:rPr>
          <w:rFonts w:ascii="Arial" w:hAnsi="Arial"/>
          <w:sz w:val="20"/>
          <w:szCs w:val="20"/>
        </w:rPr>
        <w:tab/>
      </w:r>
      <w:r w:rsidR="00DF2F3E">
        <w:rPr>
          <w:rFonts w:ascii="Arial" w:hAnsi="Arial"/>
          <w:sz w:val="20"/>
          <w:szCs w:val="20"/>
        </w:rPr>
        <w:tab/>
      </w:r>
      <w:r w:rsidR="00DF2F3E">
        <w:rPr>
          <w:rFonts w:ascii="Arial" w:hAnsi="Arial"/>
          <w:sz w:val="20"/>
          <w:szCs w:val="20"/>
        </w:rPr>
        <w:tab/>
      </w:r>
      <w:r w:rsidR="00337319">
        <w:rPr>
          <w:rFonts w:ascii="Arial" w:hAnsi="Arial"/>
          <w:sz w:val="20"/>
          <w:szCs w:val="20"/>
        </w:rPr>
        <w:tab/>
      </w:r>
      <w:r w:rsidR="00337319">
        <w:rPr>
          <w:rFonts w:ascii="Arial" w:hAnsi="Arial"/>
          <w:sz w:val="20"/>
          <w:szCs w:val="20"/>
        </w:rPr>
        <w:tab/>
      </w:r>
      <w:r w:rsidR="00DF2F3E" w:rsidRPr="008414F3">
        <w:rPr>
          <w:rFonts w:ascii="Arial" w:hAnsi="Arial"/>
          <w:b/>
          <w:sz w:val="20"/>
          <w:szCs w:val="20"/>
        </w:rPr>
        <w:t xml:space="preserve">Operative </w:t>
      </w:r>
      <w:r w:rsidR="003D1E2C" w:rsidRPr="008414F3">
        <w:rPr>
          <w:rFonts w:ascii="Arial" w:hAnsi="Arial"/>
          <w:b/>
          <w:sz w:val="20"/>
          <w:szCs w:val="20"/>
        </w:rPr>
        <w:t>Date</w:t>
      </w:r>
      <w:r w:rsidR="003D1E2C">
        <w:rPr>
          <w:rFonts w:ascii="Arial" w:hAnsi="Arial"/>
          <w:b/>
          <w:sz w:val="20"/>
          <w:szCs w:val="20"/>
        </w:rPr>
        <w:t xml:space="preserve"> ADSL </w:t>
      </w:r>
      <w:r w:rsidR="00DF2F3E" w:rsidRPr="008414F3">
        <w:rPr>
          <w:rFonts w:ascii="Arial" w:hAnsi="Arial"/>
          <w:b/>
          <w:sz w:val="20"/>
          <w:szCs w:val="20"/>
        </w:rPr>
        <w:t>01.06.2005</w:t>
      </w:r>
      <w:r w:rsidR="006B3BA9">
        <w:rPr>
          <w:rFonts w:ascii="Arial" w:hAnsi="Arial"/>
          <w:b/>
          <w:sz w:val="20"/>
          <w:szCs w:val="20"/>
        </w:rPr>
        <w:t>; SDSL 01.06.2005</w:t>
      </w:r>
    </w:p>
    <w:p w:rsidR="002466D2" w:rsidRPr="00234160" w:rsidRDefault="002466D2" w:rsidP="00DF2F3E">
      <w:pPr>
        <w:rPr>
          <w:rFonts w:ascii="Arial" w:hAnsi="Arial"/>
          <w:b/>
          <w:bCs/>
          <w:sz w:val="20"/>
          <w:szCs w:val="20"/>
        </w:rPr>
      </w:pPr>
    </w:p>
    <w:p w:rsidR="00972B15" w:rsidRPr="000E1A74" w:rsidRDefault="00DF2F3E" w:rsidP="00DF2F3E">
      <w:pPr>
        <w:rPr>
          <w:rFonts w:ascii="Arial" w:hAnsi="Arial"/>
          <w:sz w:val="20"/>
          <w:szCs w:val="20"/>
        </w:rPr>
      </w:pPr>
      <w:r w:rsidRPr="000E1A74">
        <w:rPr>
          <w:rFonts w:ascii="Arial" w:hAnsi="Arial"/>
          <w:sz w:val="20"/>
          <w:szCs w:val="20"/>
        </w:rPr>
        <w:t xml:space="preserve">The Virtual Path Aggregation Credit scheme is an automatic credit calculated as the difference between the total bandwidth rentals paid for multiple qualifying VPs compared with one single VP of equivalent bandwidth, where the qualifying VPs are distributed across more than one DSLAM, in a multi DSLAM exchange. </w:t>
      </w:r>
    </w:p>
    <w:p w:rsidR="00972B15" w:rsidRDefault="00972B15" w:rsidP="002C2704">
      <w:pPr>
        <w:rPr>
          <w:rFonts w:ascii="Arial" w:hAnsi="Arial"/>
          <w:b/>
          <w:bCs/>
          <w:sz w:val="20"/>
          <w:szCs w:val="20"/>
        </w:rPr>
      </w:pPr>
    </w:p>
    <w:p w:rsidR="00DF2F3E" w:rsidRDefault="00DF2F3E" w:rsidP="002C2704">
      <w:pPr>
        <w:rPr>
          <w:rFonts w:ascii="Arial" w:hAnsi="Arial"/>
          <w:sz w:val="20"/>
          <w:szCs w:val="20"/>
        </w:rPr>
      </w:pPr>
      <w:r w:rsidRPr="000E1A74">
        <w:rPr>
          <w:rFonts w:ascii="Arial" w:hAnsi="Arial"/>
          <w:b/>
          <w:bCs/>
          <w:sz w:val="20"/>
          <w:szCs w:val="20"/>
        </w:rPr>
        <w:t>Example</w:t>
      </w:r>
      <w:r w:rsidRPr="000E1A74">
        <w:rPr>
          <w:rFonts w:ascii="Arial" w:hAnsi="Arial"/>
          <w:sz w:val="20"/>
          <w:szCs w:val="20"/>
        </w:rPr>
        <w:t xml:space="preserve"> </w:t>
      </w:r>
      <w:r>
        <w:rPr>
          <w:rFonts w:ascii="Arial" w:hAnsi="Arial"/>
          <w:sz w:val="20"/>
          <w:szCs w:val="20"/>
        </w:rPr>
        <w:tab/>
      </w:r>
    </w:p>
    <w:p w:rsidR="00DF2F3E" w:rsidRDefault="00DF2F3E" w:rsidP="00DF2F3E">
      <w:pPr>
        <w:tabs>
          <w:tab w:val="left" w:pos="2043"/>
        </w:tabs>
        <w:rPr>
          <w:rFonts w:ascii="Arial" w:hAnsi="Arial"/>
          <w:sz w:val="20"/>
          <w:szCs w:val="20"/>
        </w:rPr>
      </w:pPr>
    </w:p>
    <w:tbl>
      <w:tblPr>
        <w:tblW w:w="14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22"/>
        <w:gridCol w:w="3663"/>
        <w:gridCol w:w="5784"/>
      </w:tblGrid>
      <w:tr w:rsidR="00DF2F3E" w:rsidRPr="000258B9" w:rsidTr="000258B9">
        <w:trPr>
          <w:trHeight w:val="372"/>
        </w:trPr>
        <w:tc>
          <w:tcPr>
            <w:tcW w:w="4722" w:type="dxa"/>
            <w:vAlign w:val="center"/>
          </w:tcPr>
          <w:p w:rsidR="00DF2F3E" w:rsidRPr="000258B9" w:rsidRDefault="00DF2F3E" w:rsidP="000258B9">
            <w:pPr>
              <w:jc w:val="center"/>
              <w:rPr>
                <w:rFonts w:ascii="Arial" w:hAnsi="Arial"/>
                <w:b/>
                <w:bCs/>
                <w:sz w:val="20"/>
                <w:szCs w:val="20"/>
              </w:rPr>
            </w:pPr>
            <w:r w:rsidRPr="000258B9">
              <w:rPr>
                <w:rFonts w:ascii="Arial" w:hAnsi="Arial"/>
                <w:b/>
                <w:bCs/>
                <w:sz w:val="20"/>
                <w:szCs w:val="20"/>
              </w:rPr>
              <w:lastRenderedPageBreak/>
              <w:t>DSL Enabled Exchange</w:t>
            </w:r>
          </w:p>
        </w:tc>
        <w:tc>
          <w:tcPr>
            <w:tcW w:w="3663" w:type="dxa"/>
            <w:vAlign w:val="center"/>
          </w:tcPr>
          <w:p w:rsidR="00DF2F3E" w:rsidRPr="000258B9" w:rsidRDefault="00DF2F3E" w:rsidP="000258B9">
            <w:pPr>
              <w:jc w:val="center"/>
              <w:rPr>
                <w:rFonts w:ascii="Arial" w:hAnsi="Arial"/>
                <w:b/>
                <w:bCs/>
                <w:sz w:val="20"/>
                <w:szCs w:val="20"/>
              </w:rPr>
            </w:pPr>
            <w:r w:rsidRPr="000258B9">
              <w:rPr>
                <w:rFonts w:ascii="Arial" w:hAnsi="Arial"/>
                <w:b/>
                <w:bCs/>
                <w:sz w:val="20"/>
                <w:szCs w:val="20"/>
              </w:rPr>
              <w:t>Customer</w:t>
            </w:r>
          </w:p>
        </w:tc>
        <w:tc>
          <w:tcPr>
            <w:tcW w:w="5784" w:type="dxa"/>
            <w:vAlign w:val="center"/>
          </w:tcPr>
          <w:p w:rsidR="00DF2F3E" w:rsidRPr="000258B9" w:rsidRDefault="00DF2F3E" w:rsidP="000258B9">
            <w:pPr>
              <w:tabs>
                <w:tab w:val="left" w:pos="2043"/>
              </w:tabs>
              <w:jc w:val="center"/>
              <w:rPr>
                <w:rFonts w:ascii="Arial" w:hAnsi="Arial"/>
                <w:sz w:val="20"/>
                <w:szCs w:val="20"/>
              </w:rPr>
            </w:pPr>
            <w:r w:rsidRPr="000258B9">
              <w:rPr>
                <w:rFonts w:ascii="Arial" w:hAnsi="Arial"/>
                <w:b/>
                <w:bCs/>
                <w:sz w:val="20"/>
                <w:szCs w:val="20"/>
              </w:rPr>
              <w:t>Result</w:t>
            </w:r>
          </w:p>
        </w:tc>
      </w:tr>
      <w:tr w:rsidR="00DF2F3E" w:rsidRPr="000258B9" w:rsidTr="000258B9">
        <w:trPr>
          <w:trHeight w:val="372"/>
        </w:trPr>
        <w:tc>
          <w:tcPr>
            <w:tcW w:w="4722" w:type="dxa"/>
            <w:vAlign w:val="center"/>
          </w:tcPr>
          <w:p w:rsidR="00DF2F3E" w:rsidRPr="000258B9" w:rsidRDefault="00DF2F3E" w:rsidP="000258B9">
            <w:pPr>
              <w:pStyle w:val="NormalWeb"/>
              <w:jc w:val="center"/>
              <w:rPr>
                <w:rFonts w:ascii="Arial" w:hAnsi="Arial"/>
                <w:sz w:val="20"/>
                <w:szCs w:val="20"/>
              </w:rPr>
            </w:pPr>
            <w:r w:rsidRPr="000258B9">
              <w:rPr>
                <w:rFonts w:ascii="Arial" w:hAnsi="Arial"/>
                <w:sz w:val="20"/>
                <w:szCs w:val="20"/>
              </w:rPr>
              <w:t>DSLAM 1 </w:t>
            </w:r>
          </w:p>
        </w:tc>
        <w:tc>
          <w:tcPr>
            <w:tcW w:w="3663" w:type="dxa"/>
            <w:vAlign w:val="center"/>
          </w:tcPr>
          <w:p w:rsidR="00DF2F3E" w:rsidRPr="000258B9" w:rsidRDefault="00DF2F3E" w:rsidP="000258B9">
            <w:pPr>
              <w:pStyle w:val="NormalWeb"/>
              <w:jc w:val="center"/>
              <w:rPr>
                <w:rFonts w:ascii="Arial" w:hAnsi="Arial"/>
                <w:sz w:val="20"/>
                <w:szCs w:val="20"/>
              </w:rPr>
            </w:pPr>
            <w:r w:rsidRPr="000258B9">
              <w:rPr>
                <w:rFonts w:ascii="Arial" w:hAnsi="Arial"/>
                <w:sz w:val="20"/>
                <w:szCs w:val="20"/>
              </w:rPr>
              <w:t>3Mbit/s VP VBR nrt </w:t>
            </w:r>
          </w:p>
        </w:tc>
        <w:tc>
          <w:tcPr>
            <w:tcW w:w="5784" w:type="dxa"/>
            <w:vMerge w:val="restart"/>
          </w:tcPr>
          <w:p w:rsidR="00DF2F3E" w:rsidRPr="000258B9" w:rsidRDefault="00DF2F3E" w:rsidP="000258B9">
            <w:pPr>
              <w:tabs>
                <w:tab w:val="left" w:pos="2043"/>
              </w:tabs>
              <w:rPr>
                <w:rFonts w:ascii="Arial" w:hAnsi="Arial"/>
                <w:sz w:val="20"/>
                <w:szCs w:val="20"/>
              </w:rPr>
            </w:pPr>
            <w:r w:rsidRPr="000258B9">
              <w:rPr>
                <w:rFonts w:ascii="Arial" w:hAnsi="Arial"/>
                <w:sz w:val="20"/>
                <w:szCs w:val="20"/>
              </w:rPr>
              <w:t xml:space="preserve">A credit would be raised for the </w:t>
            </w:r>
            <w:r w:rsidRPr="000258B9">
              <w:rPr>
                <w:rFonts w:ascii="Arial" w:hAnsi="Arial"/>
                <w:sz w:val="20"/>
                <w:szCs w:val="20"/>
              </w:rPr>
              <w:br/>
              <w:t>difference between the total rental charge for a 3Mbit/s VP plus a 2Mbit/s VP and the rental charge of one 5Mbit/s VP</w:t>
            </w:r>
          </w:p>
        </w:tc>
      </w:tr>
      <w:tr w:rsidR="00DF2F3E" w:rsidRPr="000258B9" w:rsidTr="000258B9">
        <w:trPr>
          <w:trHeight w:val="372"/>
        </w:trPr>
        <w:tc>
          <w:tcPr>
            <w:tcW w:w="4722" w:type="dxa"/>
            <w:vAlign w:val="center"/>
          </w:tcPr>
          <w:p w:rsidR="00DF2F3E" w:rsidRPr="000258B9" w:rsidRDefault="00DF2F3E" w:rsidP="000258B9">
            <w:pPr>
              <w:pStyle w:val="NormalWeb"/>
              <w:jc w:val="center"/>
              <w:rPr>
                <w:rFonts w:ascii="Arial" w:hAnsi="Arial"/>
                <w:sz w:val="20"/>
                <w:szCs w:val="20"/>
              </w:rPr>
            </w:pPr>
            <w:r w:rsidRPr="000258B9">
              <w:rPr>
                <w:rFonts w:ascii="Arial" w:hAnsi="Arial"/>
                <w:sz w:val="20"/>
                <w:szCs w:val="20"/>
              </w:rPr>
              <w:t>DSLAM 2 </w:t>
            </w:r>
          </w:p>
        </w:tc>
        <w:tc>
          <w:tcPr>
            <w:tcW w:w="3663" w:type="dxa"/>
            <w:vAlign w:val="center"/>
          </w:tcPr>
          <w:p w:rsidR="00DF2F3E" w:rsidRPr="000258B9" w:rsidRDefault="00DF2F3E" w:rsidP="000258B9">
            <w:pPr>
              <w:pStyle w:val="NormalWeb"/>
              <w:jc w:val="center"/>
              <w:rPr>
                <w:rFonts w:ascii="Arial" w:hAnsi="Arial"/>
                <w:sz w:val="20"/>
                <w:szCs w:val="20"/>
              </w:rPr>
            </w:pPr>
            <w:r w:rsidRPr="000258B9">
              <w:rPr>
                <w:rFonts w:ascii="Arial" w:hAnsi="Arial"/>
                <w:sz w:val="20"/>
                <w:szCs w:val="20"/>
              </w:rPr>
              <w:t>2Mbit/s VP VBR nrt </w:t>
            </w:r>
          </w:p>
        </w:tc>
        <w:tc>
          <w:tcPr>
            <w:tcW w:w="5784" w:type="dxa"/>
            <w:vMerge/>
          </w:tcPr>
          <w:p w:rsidR="00DF2F3E" w:rsidRPr="000258B9" w:rsidRDefault="00DF2F3E" w:rsidP="000258B9">
            <w:pPr>
              <w:tabs>
                <w:tab w:val="left" w:pos="2043"/>
              </w:tabs>
              <w:rPr>
                <w:rFonts w:ascii="Arial" w:hAnsi="Arial"/>
                <w:sz w:val="20"/>
                <w:szCs w:val="20"/>
              </w:rPr>
            </w:pPr>
          </w:p>
        </w:tc>
      </w:tr>
    </w:tbl>
    <w:p w:rsidR="00DF2F3E" w:rsidRPr="000E1A74" w:rsidRDefault="00DF2F3E" w:rsidP="00DF2F3E">
      <w:pPr>
        <w:tabs>
          <w:tab w:val="left" w:pos="2043"/>
        </w:tabs>
        <w:rPr>
          <w:rFonts w:ascii="Arial" w:hAnsi="Arial"/>
          <w:sz w:val="20"/>
          <w:szCs w:val="20"/>
        </w:rPr>
      </w:pPr>
    </w:p>
    <w:p w:rsidR="00DF2F3E" w:rsidRPr="000E1A74" w:rsidRDefault="00DF2F3E" w:rsidP="00DF2F3E">
      <w:pPr>
        <w:rPr>
          <w:rFonts w:ascii="Arial" w:hAnsi="Arial"/>
          <w:sz w:val="20"/>
          <w:szCs w:val="20"/>
        </w:rPr>
      </w:pPr>
      <w:r w:rsidRPr="000E1A74">
        <w:rPr>
          <w:rFonts w:ascii="Arial" w:hAnsi="Arial"/>
          <w:sz w:val="20"/>
          <w:szCs w:val="20"/>
        </w:rPr>
        <w:t xml:space="preserve">The Aggregation Credit will be based on the actual installed footprint of the Customer's set of qualifying VPs, taking into account both the bandwidth size and the distance banding of each qualifying VP. </w:t>
      </w:r>
    </w:p>
    <w:p w:rsidR="00DF2F3E" w:rsidRDefault="00DF2F3E" w:rsidP="00DF2F3E">
      <w:r w:rsidRPr="000E1A74">
        <w:rPr>
          <w:rFonts w:ascii="Arial" w:hAnsi="Arial"/>
          <w:sz w:val="20"/>
          <w:szCs w:val="20"/>
        </w:rPr>
        <w:t>The credit will be based on the proportionate contribution of each qualifying VP to the Customer's overall total qualifying bandwidth at the exchange</w:t>
      </w:r>
    </w:p>
    <w:p w:rsidR="00DF2F3E" w:rsidRDefault="00DF2F3E" w:rsidP="00DF2F3E">
      <w:pPr>
        <w:rPr>
          <w:rFonts w:ascii="Arial" w:hAnsi="Arial"/>
          <w:sz w:val="20"/>
          <w:szCs w:val="20"/>
        </w:rPr>
      </w:pPr>
    </w:p>
    <w:p w:rsidR="00DF2F3E" w:rsidRPr="000E1A74" w:rsidRDefault="00DF2F3E" w:rsidP="00DF2F3E">
      <w:pPr>
        <w:rPr>
          <w:rFonts w:ascii="Arial" w:hAnsi="Arial"/>
          <w:sz w:val="20"/>
          <w:szCs w:val="20"/>
        </w:rPr>
      </w:pPr>
      <w:r w:rsidRPr="000E1A74">
        <w:rPr>
          <w:rFonts w:ascii="Arial" w:hAnsi="Arial"/>
          <w:sz w:val="20"/>
          <w:szCs w:val="20"/>
        </w:rPr>
        <w:t xml:space="preserve">Qualifying VPs will be determined in accordance with the following criteria: </w:t>
      </w:r>
    </w:p>
    <w:p w:rsidR="00DF2F3E" w:rsidRPr="000E1A74" w:rsidRDefault="00DF2F3E" w:rsidP="00DF2F3E">
      <w:pPr>
        <w:rPr>
          <w:rFonts w:ascii="Arial" w:hAnsi="Arial"/>
          <w:sz w:val="20"/>
          <w:szCs w:val="20"/>
        </w:rPr>
      </w:pPr>
      <w:r w:rsidRPr="000E1A74">
        <w:rPr>
          <w:rFonts w:ascii="Arial" w:hAnsi="Arial"/>
          <w:sz w:val="20"/>
          <w:szCs w:val="20"/>
        </w:rPr>
        <w:t xml:space="preserve">1) The VP Aggregation Credit scheme only applies to multi-DSLAM exchanges. </w:t>
      </w:r>
    </w:p>
    <w:p w:rsidR="00DF2F3E" w:rsidRPr="000E1A74" w:rsidRDefault="00DF2F3E" w:rsidP="00DF2F3E">
      <w:pPr>
        <w:rPr>
          <w:rFonts w:ascii="Arial" w:hAnsi="Arial"/>
          <w:sz w:val="20"/>
          <w:szCs w:val="20"/>
        </w:rPr>
      </w:pPr>
      <w:r w:rsidRPr="000E1A74">
        <w:rPr>
          <w:rFonts w:ascii="Arial" w:hAnsi="Arial"/>
          <w:sz w:val="20"/>
          <w:szCs w:val="20"/>
        </w:rPr>
        <w:t xml:space="preserve">2) Only BT Datastream Office Virtual Paths of VBR nrt service category type and BT Datastream Symmetric Virtual Paths of VBR nrt service category type are eligible. </w:t>
      </w:r>
    </w:p>
    <w:p w:rsidR="00DF2F3E" w:rsidRPr="000E1A74" w:rsidRDefault="00DF2F3E" w:rsidP="00DF2F3E">
      <w:pPr>
        <w:rPr>
          <w:rFonts w:ascii="Arial" w:hAnsi="Arial"/>
          <w:sz w:val="20"/>
          <w:szCs w:val="20"/>
        </w:rPr>
      </w:pPr>
      <w:r w:rsidRPr="000E1A74">
        <w:rPr>
          <w:rFonts w:ascii="Arial" w:hAnsi="Arial"/>
          <w:sz w:val="20"/>
          <w:szCs w:val="20"/>
        </w:rPr>
        <w:t xml:space="preserve">3) The Customer must build 2 or more qualifying Virtual Paths within an exchange, on more than one DSLAM. </w:t>
      </w:r>
    </w:p>
    <w:p w:rsidR="00DF2F3E" w:rsidRPr="000E1A74" w:rsidRDefault="00DF2F3E" w:rsidP="00DF2F3E">
      <w:pPr>
        <w:rPr>
          <w:rFonts w:ascii="Arial" w:hAnsi="Arial"/>
          <w:sz w:val="20"/>
          <w:szCs w:val="20"/>
        </w:rPr>
      </w:pPr>
      <w:r w:rsidRPr="000E1A74">
        <w:rPr>
          <w:rFonts w:ascii="Arial" w:hAnsi="Arial"/>
          <w:sz w:val="20"/>
          <w:szCs w:val="20"/>
        </w:rPr>
        <w:t xml:space="preserve">4) Individual VPs of any size will qualify but the sum of the Customer's VP bandwidth at an exchange must be equal to or exceed 2Mbit/s. </w:t>
      </w:r>
    </w:p>
    <w:p w:rsidR="00DF2F3E" w:rsidRPr="000E1A74" w:rsidRDefault="00DF2F3E" w:rsidP="00DF2F3E">
      <w:pPr>
        <w:rPr>
          <w:rFonts w:ascii="Arial" w:hAnsi="Arial"/>
          <w:sz w:val="20"/>
          <w:szCs w:val="20"/>
        </w:rPr>
      </w:pPr>
      <w:r w:rsidRPr="000E1A74">
        <w:rPr>
          <w:rFonts w:ascii="Arial" w:hAnsi="Arial"/>
          <w:sz w:val="20"/>
          <w:szCs w:val="20"/>
        </w:rPr>
        <w:t xml:space="preserve">5) Where a Customer has more than one VP on a DSLAM, only the largest VP on that DSLAM will count towards the Virtual Path Aggregation Credit. </w:t>
      </w:r>
    </w:p>
    <w:p w:rsidR="00DF2F3E" w:rsidRPr="000E1A74" w:rsidRDefault="00DF2F3E" w:rsidP="00DF2F3E">
      <w:pPr>
        <w:rPr>
          <w:rFonts w:ascii="Arial" w:hAnsi="Arial"/>
          <w:sz w:val="20"/>
          <w:szCs w:val="20"/>
        </w:rPr>
      </w:pPr>
      <w:r w:rsidRPr="000E1A74">
        <w:rPr>
          <w:rFonts w:ascii="Arial" w:hAnsi="Arial"/>
          <w:sz w:val="20"/>
          <w:szCs w:val="20"/>
        </w:rPr>
        <w:t xml:space="preserve">6) If a Customer has more than one qualifying VP of the same size but of different distances (local, regional, national, handover) at an exchange, the longest distance VP will count towards the Virtual Path Aggregation Credit. </w:t>
      </w:r>
    </w:p>
    <w:p w:rsidR="00DF2F3E" w:rsidRPr="000E1A74" w:rsidRDefault="00DF2F3E" w:rsidP="00DF2F3E">
      <w:pPr>
        <w:rPr>
          <w:rFonts w:ascii="Arial" w:hAnsi="Arial"/>
          <w:sz w:val="20"/>
          <w:szCs w:val="20"/>
        </w:rPr>
      </w:pPr>
      <w:r w:rsidRPr="000E1A74">
        <w:rPr>
          <w:rFonts w:ascii="Arial" w:hAnsi="Arial"/>
          <w:sz w:val="20"/>
          <w:szCs w:val="20"/>
        </w:rPr>
        <w:t xml:space="preserve">7) Where a Customer has two or more VPs on a DSLAM of the same bandwidth and the same distance, then the oldest VP will count towards the Virtual Path Aggregation Credit. </w:t>
      </w:r>
    </w:p>
    <w:p w:rsidR="00D3192E" w:rsidRDefault="00D3192E" w:rsidP="00DF2F3E">
      <w:pPr>
        <w:rPr>
          <w:rFonts w:ascii="Arial" w:hAnsi="Arial"/>
          <w:sz w:val="20"/>
          <w:szCs w:val="20"/>
        </w:rPr>
      </w:pPr>
    </w:p>
    <w:p w:rsidR="00DF2F3E" w:rsidRPr="000E1A74" w:rsidRDefault="00DF2F3E" w:rsidP="00DF2F3E">
      <w:pPr>
        <w:rPr>
          <w:rFonts w:ascii="Arial" w:hAnsi="Arial"/>
          <w:sz w:val="20"/>
          <w:szCs w:val="20"/>
        </w:rPr>
      </w:pPr>
      <w:r w:rsidRPr="000E1A74">
        <w:rPr>
          <w:rFonts w:ascii="Arial" w:hAnsi="Arial"/>
          <w:sz w:val="20"/>
          <w:szCs w:val="20"/>
        </w:rPr>
        <w:t xml:space="preserve">The credit will be calculated using the annual charges applicable for the individual qualifying VPs minus the annual Aggregated VP Price, divided by 12 to achieve the rebate to be applied in that particular month. </w:t>
      </w:r>
    </w:p>
    <w:p w:rsidR="00800EDD" w:rsidRDefault="00800EDD" w:rsidP="00DF2F3E">
      <w:pPr>
        <w:rPr>
          <w:rFonts w:ascii="Arial" w:hAnsi="Arial"/>
          <w:sz w:val="20"/>
          <w:szCs w:val="20"/>
        </w:rPr>
      </w:pPr>
    </w:p>
    <w:p w:rsidR="00072AA7" w:rsidRDefault="00072AA7" w:rsidP="00DF2F3E">
      <w:pPr>
        <w:rPr>
          <w:rFonts w:ascii="Arial" w:hAnsi="Arial"/>
          <w:sz w:val="20"/>
          <w:szCs w:val="20"/>
        </w:rPr>
      </w:pPr>
    </w:p>
    <w:p w:rsidR="00072AA7" w:rsidRDefault="00072AA7" w:rsidP="00DF2F3E">
      <w:pPr>
        <w:rPr>
          <w:rFonts w:ascii="Arial" w:hAnsi="Arial"/>
          <w:sz w:val="20"/>
          <w:szCs w:val="20"/>
        </w:rPr>
      </w:pPr>
    </w:p>
    <w:p w:rsidR="00072AA7" w:rsidRDefault="00072AA7" w:rsidP="00DF2F3E">
      <w:pPr>
        <w:rPr>
          <w:rFonts w:ascii="Arial" w:hAnsi="Arial"/>
          <w:sz w:val="20"/>
          <w:szCs w:val="20"/>
        </w:rPr>
      </w:pPr>
    </w:p>
    <w:p w:rsidR="00072AA7" w:rsidRDefault="00072AA7" w:rsidP="00DF2F3E">
      <w:pPr>
        <w:rPr>
          <w:rFonts w:ascii="Arial" w:hAnsi="Arial"/>
          <w:sz w:val="20"/>
          <w:szCs w:val="20"/>
        </w:rPr>
      </w:pPr>
    </w:p>
    <w:p w:rsidR="00072AA7" w:rsidRDefault="00072AA7" w:rsidP="00DF2F3E">
      <w:pPr>
        <w:rPr>
          <w:rFonts w:ascii="Arial" w:hAnsi="Arial"/>
          <w:sz w:val="20"/>
          <w:szCs w:val="20"/>
        </w:rPr>
      </w:pPr>
    </w:p>
    <w:p w:rsidR="00072AA7" w:rsidRDefault="00072AA7" w:rsidP="00DF2F3E">
      <w:pPr>
        <w:rPr>
          <w:rFonts w:ascii="Arial" w:hAnsi="Arial"/>
          <w:sz w:val="20"/>
          <w:szCs w:val="20"/>
        </w:rPr>
      </w:pPr>
    </w:p>
    <w:p w:rsidR="00DF2F3E" w:rsidRPr="000E1A74" w:rsidRDefault="00DF2F3E" w:rsidP="00DF2F3E">
      <w:pPr>
        <w:rPr>
          <w:rFonts w:ascii="Arial" w:hAnsi="Arial"/>
          <w:sz w:val="20"/>
          <w:szCs w:val="20"/>
        </w:rPr>
      </w:pPr>
      <w:r w:rsidRPr="000E1A74">
        <w:rPr>
          <w:rFonts w:ascii="Arial" w:hAnsi="Arial"/>
          <w:sz w:val="20"/>
          <w:szCs w:val="20"/>
        </w:rPr>
        <w:t xml:space="preserve">The formula to be used to calculate the Aggregated VP Price is: </w:t>
      </w:r>
    </w:p>
    <w:p w:rsidR="00DF2F3E" w:rsidRDefault="00DF2F3E" w:rsidP="00DF2F3E">
      <w:pPr>
        <w:rPr>
          <w:rFonts w:ascii="Arial" w:hAnsi="Arial"/>
          <w:sz w:val="20"/>
          <w:szCs w:val="20"/>
        </w:rPr>
      </w:pPr>
    </w:p>
    <w:p w:rsidR="00DF2F3E" w:rsidRPr="000E1A74" w:rsidRDefault="00DF2F3E" w:rsidP="00DF2F3E">
      <w:pPr>
        <w:jc w:val="center"/>
        <w:rPr>
          <w:rFonts w:ascii="Arial" w:hAnsi="Arial"/>
          <w:sz w:val="20"/>
          <w:szCs w:val="20"/>
        </w:rPr>
      </w:pPr>
      <w:r>
        <w:rPr>
          <w:rFonts w:ascii="Arial" w:hAnsi="Arial"/>
          <w:sz w:val="20"/>
          <w:szCs w:val="20"/>
        </w:rPr>
        <w:t>(</w:t>
      </w:r>
      <w:r w:rsidRPr="000E1A74">
        <w:rPr>
          <w:rFonts w:ascii="Arial" w:hAnsi="Arial"/>
          <w:sz w:val="20"/>
          <w:szCs w:val="20"/>
        </w:rPr>
        <w:t xml:space="preserve">Actual installed qualifying Handover VP bandwidth </w:t>
      </w:r>
      <w:r w:rsidRPr="00B8694C">
        <w:rPr>
          <w:rFonts w:ascii="Arial" w:hAnsi="Arial"/>
          <w:b/>
          <w:sz w:val="20"/>
          <w:szCs w:val="20"/>
        </w:rPr>
        <w:t>MULTIPLIED BY</w:t>
      </w:r>
      <w:r w:rsidRPr="000E1A74">
        <w:rPr>
          <w:rFonts w:ascii="Arial" w:hAnsi="Arial"/>
          <w:sz w:val="20"/>
          <w:szCs w:val="20"/>
        </w:rPr>
        <w:t xml:space="preserve"> price of a Handover VP sized at total exchange qualifying bandwidth</w:t>
      </w:r>
      <w:r>
        <w:rPr>
          <w:rFonts w:ascii="Arial" w:hAnsi="Arial"/>
          <w:sz w:val="20"/>
          <w:szCs w:val="20"/>
        </w:rPr>
        <w:t>)</w:t>
      </w:r>
    </w:p>
    <w:p w:rsidR="00DF2F3E" w:rsidRDefault="00DF2F3E" w:rsidP="00DF2F3E">
      <w:pPr>
        <w:jc w:val="center"/>
      </w:pPr>
      <w:r w:rsidRPr="000E1A74">
        <w:rPr>
          <w:rFonts w:ascii="Arial" w:hAnsi="Arial"/>
          <w:b/>
          <w:bCs/>
          <w:sz w:val="20"/>
          <w:szCs w:val="20"/>
        </w:rPr>
        <w:t>PLUS</w:t>
      </w:r>
    </w:p>
    <w:p w:rsidR="00DF2F3E" w:rsidRPr="000E1A74" w:rsidRDefault="00DF2F3E" w:rsidP="00DF2F3E">
      <w:pPr>
        <w:jc w:val="center"/>
        <w:rPr>
          <w:rFonts w:ascii="Arial" w:hAnsi="Arial"/>
          <w:sz w:val="20"/>
          <w:szCs w:val="20"/>
        </w:rPr>
      </w:pPr>
      <w:r>
        <w:rPr>
          <w:rFonts w:ascii="Arial" w:hAnsi="Arial"/>
          <w:sz w:val="20"/>
          <w:szCs w:val="20"/>
        </w:rPr>
        <w:t>(</w:t>
      </w:r>
      <w:r w:rsidRPr="000E1A74">
        <w:rPr>
          <w:rFonts w:ascii="Arial" w:hAnsi="Arial"/>
          <w:sz w:val="20"/>
          <w:szCs w:val="20"/>
        </w:rPr>
        <w:t xml:space="preserve">Actual installed qualifying Local VP bandwidth </w:t>
      </w:r>
      <w:r w:rsidRPr="00B8694C">
        <w:rPr>
          <w:rFonts w:ascii="Arial" w:hAnsi="Arial"/>
          <w:b/>
          <w:sz w:val="20"/>
          <w:szCs w:val="20"/>
        </w:rPr>
        <w:t>MULTIPLIED BY</w:t>
      </w:r>
      <w:r w:rsidRPr="000E1A74">
        <w:rPr>
          <w:rFonts w:ascii="Arial" w:hAnsi="Arial"/>
          <w:sz w:val="20"/>
          <w:szCs w:val="20"/>
        </w:rPr>
        <w:t xml:space="preserve"> price of a Local VP sized at total exchange qualifying </w:t>
      </w:r>
      <w:r w:rsidR="00225B5D" w:rsidRPr="000E1A74">
        <w:rPr>
          <w:rFonts w:ascii="Arial" w:hAnsi="Arial"/>
          <w:sz w:val="20"/>
          <w:szCs w:val="20"/>
        </w:rPr>
        <w:t>bandwidth)</w:t>
      </w:r>
    </w:p>
    <w:p w:rsidR="00DF2F3E" w:rsidRPr="000E1A74" w:rsidRDefault="00DF2F3E" w:rsidP="00DF2F3E">
      <w:pPr>
        <w:jc w:val="center"/>
        <w:rPr>
          <w:rFonts w:ascii="Arial" w:hAnsi="Arial"/>
          <w:sz w:val="20"/>
          <w:szCs w:val="20"/>
        </w:rPr>
      </w:pPr>
      <w:r w:rsidRPr="000E1A74">
        <w:rPr>
          <w:rFonts w:ascii="Arial" w:hAnsi="Arial"/>
          <w:b/>
          <w:bCs/>
          <w:sz w:val="20"/>
          <w:szCs w:val="20"/>
        </w:rPr>
        <w:t>PLUS</w:t>
      </w:r>
    </w:p>
    <w:p w:rsidR="00DF2F3E" w:rsidRPr="000E1A74" w:rsidRDefault="00DF2F3E" w:rsidP="00DF2F3E">
      <w:pPr>
        <w:jc w:val="center"/>
        <w:rPr>
          <w:rFonts w:ascii="Arial" w:hAnsi="Arial"/>
          <w:sz w:val="20"/>
          <w:szCs w:val="20"/>
        </w:rPr>
      </w:pPr>
      <w:r>
        <w:rPr>
          <w:rFonts w:ascii="Arial" w:hAnsi="Arial"/>
          <w:sz w:val="20"/>
          <w:szCs w:val="20"/>
        </w:rPr>
        <w:t>(</w:t>
      </w:r>
      <w:r w:rsidRPr="000E1A74">
        <w:rPr>
          <w:rFonts w:ascii="Arial" w:hAnsi="Arial"/>
          <w:sz w:val="20"/>
          <w:szCs w:val="20"/>
        </w:rPr>
        <w:t xml:space="preserve">Actual installed qualifying Regional VP bandwidth </w:t>
      </w:r>
      <w:r w:rsidRPr="00B8694C">
        <w:rPr>
          <w:rFonts w:ascii="Arial" w:hAnsi="Arial"/>
          <w:b/>
          <w:sz w:val="20"/>
          <w:szCs w:val="20"/>
        </w:rPr>
        <w:t>MULTIPLIED BY</w:t>
      </w:r>
      <w:r w:rsidRPr="000E1A74">
        <w:rPr>
          <w:rFonts w:ascii="Arial" w:hAnsi="Arial"/>
          <w:sz w:val="20"/>
          <w:szCs w:val="20"/>
        </w:rPr>
        <w:t xml:space="preserve"> price of a Regional VP sized at total exchange qualifying bandwidth</w:t>
      </w:r>
      <w:r>
        <w:rPr>
          <w:rFonts w:ascii="Arial" w:hAnsi="Arial"/>
          <w:sz w:val="20"/>
          <w:szCs w:val="20"/>
        </w:rPr>
        <w:t>)</w:t>
      </w:r>
    </w:p>
    <w:p w:rsidR="00DF2F3E" w:rsidRPr="000E1A74" w:rsidRDefault="00DF2F3E" w:rsidP="00DF2F3E">
      <w:pPr>
        <w:jc w:val="center"/>
        <w:rPr>
          <w:rFonts w:ascii="Arial" w:hAnsi="Arial"/>
          <w:sz w:val="20"/>
          <w:szCs w:val="20"/>
        </w:rPr>
      </w:pPr>
      <w:r w:rsidRPr="000E1A74">
        <w:rPr>
          <w:rFonts w:ascii="Arial" w:hAnsi="Arial"/>
          <w:b/>
          <w:bCs/>
          <w:sz w:val="20"/>
          <w:szCs w:val="20"/>
        </w:rPr>
        <w:t>PLUS</w:t>
      </w:r>
    </w:p>
    <w:p w:rsidR="00DF2F3E" w:rsidRPr="000E1A74" w:rsidRDefault="00DF2F3E" w:rsidP="00DF2F3E">
      <w:pPr>
        <w:jc w:val="center"/>
        <w:rPr>
          <w:rFonts w:ascii="Arial" w:hAnsi="Arial"/>
          <w:sz w:val="20"/>
          <w:szCs w:val="20"/>
        </w:rPr>
      </w:pPr>
      <w:r>
        <w:rPr>
          <w:rFonts w:ascii="Arial" w:hAnsi="Arial"/>
          <w:sz w:val="20"/>
          <w:szCs w:val="20"/>
        </w:rPr>
        <w:lastRenderedPageBreak/>
        <w:t>(</w:t>
      </w:r>
      <w:r w:rsidRPr="000E1A74">
        <w:rPr>
          <w:rFonts w:ascii="Arial" w:hAnsi="Arial"/>
          <w:sz w:val="20"/>
          <w:szCs w:val="20"/>
        </w:rPr>
        <w:t xml:space="preserve">Actual installed qualifying National VP bandwidth </w:t>
      </w:r>
      <w:r w:rsidRPr="00B8694C">
        <w:rPr>
          <w:rFonts w:ascii="Arial" w:hAnsi="Arial"/>
          <w:b/>
          <w:sz w:val="20"/>
          <w:szCs w:val="20"/>
        </w:rPr>
        <w:t>MULTIPLIED BY</w:t>
      </w:r>
      <w:r w:rsidRPr="000E1A74">
        <w:rPr>
          <w:rFonts w:ascii="Arial" w:hAnsi="Arial"/>
          <w:sz w:val="20"/>
          <w:szCs w:val="20"/>
        </w:rPr>
        <w:t xml:space="preserve"> price of a National VP sized at total exchange qualifying bandwidth</w:t>
      </w:r>
      <w:r>
        <w:rPr>
          <w:rFonts w:ascii="Arial" w:hAnsi="Arial"/>
          <w:sz w:val="20"/>
          <w:szCs w:val="20"/>
        </w:rPr>
        <w:t>)</w:t>
      </w:r>
    </w:p>
    <w:p w:rsidR="00DF2F3E" w:rsidRPr="000E1A74" w:rsidRDefault="00DF2F3E" w:rsidP="00DF2F3E">
      <w:pPr>
        <w:jc w:val="center"/>
        <w:rPr>
          <w:rFonts w:ascii="Arial" w:hAnsi="Arial"/>
          <w:sz w:val="20"/>
          <w:szCs w:val="20"/>
        </w:rPr>
      </w:pPr>
      <w:r w:rsidRPr="000E1A74">
        <w:rPr>
          <w:rFonts w:ascii="Arial" w:hAnsi="Arial"/>
          <w:b/>
          <w:bCs/>
          <w:sz w:val="20"/>
          <w:szCs w:val="20"/>
        </w:rPr>
        <w:t>DIVIDED BY</w:t>
      </w:r>
    </w:p>
    <w:p w:rsidR="00DF2F3E" w:rsidRPr="000E1A74" w:rsidRDefault="00DF2F3E" w:rsidP="00DF2F3E">
      <w:pPr>
        <w:jc w:val="center"/>
        <w:rPr>
          <w:rFonts w:ascii="Arial" w:hAnsi="Arial"/>
          <w:sz w:val="20"/>
          <w:szCs w:val="20"/>
        </w:rPr>
      </w:pPr>
      <w:r w:rsidRPr="000E1A74">
        <w:rPr>
          <w:rFonts w:ascii="Arial" w:hAnsi="Arial"/>
          <w:sz w:val="20"/>
          <w:szCs w:val="20"/>
        </w:rPr>
        <w:t>Total VP bandwidth of qualifying VPs at exchange</w:t>
      </w:r>
    </w:p>
    <w:p w:rsidR="00DF2F3E" w:rsidRPr="000E1A74" w:rsidRDefault="00DF2F3E" w:rsidP="00DF2F3E">
      <w:pPr>
        <w:jc w:val="center"/>
        <w:rPr>
          <w:rFonts w:ascii="Arial" w:hAnsi="Arial"/>
          <w:sz w:val="20"/>
          <w:szCs w:val="20"/>
        </w:rPr>
      </w:pPr>
      <w:r w:rsidRPr="000E1A74">
        <w:rPr>
          <w:rFonts w:ascii="Arial" w:hAnsi="Arial"/>
          <w:b/>
          <w:bCs/>
          <w:sz w:val="20"/>
          <w:szCs w:val="20"/>
        </w:rPr>
        <w:t>EQUALS</w:t>
      </w:r>
    </w:p>
    <w:p w:rsidR="00DF2F3E" w:rsidRPr="000E1A74" w:rsidRDefault="00DF2F3E" w:rsidP="00DF2F3E">
      <w:pPr>
        <w:jc w:val="center"/>
        <w:rPr>
          <w:rFonts w:ascii="Arial" w:hAnsi="Arial"/>
          <w:sz w:val="20"/>
          <w:szCs w:val="20"/>
        </w:rPr>
      </w:pPr>
      <w:r w:rsidRPr="000E1A74">
        <w:rPr>
          <w:rFonts w:ascii="Arial" w:hAnsi="Arial"/>
          <w:sz w:val="20"/>
          <w:szCs w:val="20"/>
        </w:rPr>
        <w:t>Aggregated VP Price at exchange</w:t>
      </w:r>
    </w:p>
    <w:p w:rsidR="00DF2F3E" w:rsidRDefault="00DF2F3E" w:rsidP="00DF2F3E">
      <w:pPr>
        <w:jc w:val="center"/>
        <w:rPr>
          <w:rFonts w:ascii="Arial" w:hAnsi="Arial"/>
          <w:sz w:val="20"/>
          <w:szCs w:val="20"/>
        </w:rPr>
      </w:pPr>
    </w:p>
    <w:p w:rsidR="00DF2F3E" w:rsidRPr="000E1A74" w:rsidRDefault="00DF2F3E" w:rsidP="00DF2F3E">
      <w:pPr>
        <w:rPr>
          <w:rFonts w:ascii="Arial" w:hAnsi="Arial"/>
          <w:sz w:val="20"/>
          <w:szCs w:val="20"/>
        </w:rPr>
      </w:pPr>
      <w:r w:rsidRPr="000E1A74">
        <w:rPr>
          <w:rFonts w:ascii="Arial" w:hAnsi="Arial"/>
          <w:sz w:val="20"/>
          <w:szCs w:val="20"/>
        </w:rPr>
        <w:t>For example, if the Customer has 2 qualifying Regional VPs of 1Mbit/s and 6Mbit/s, the total qualifying VP bandwidth is therefore 7Mbit/s. The calculation will therefore be:</w:t>
      </w:r>
    </w:p>
    <w:p w:rsidR="00DF2F3E" w:rsidRPr="000E1A74" w:rsidRDefault="00DF2F3E" w:rsidP="00DF2F3E">
      <w:pPr>
        <w:jc w:val="center"/>
        <w:rPr>
          <w:rFonts w:ascii="Arial" w:hAnsi="Arial"/>
          <w:sz w:val="20"/>
          <w:szCs w:val="20"/>
        </w:rPr>
      </w:pPr>
      <w:r w:rsidRPr="000E1A74">
        <w:rPr>
          <w:rFonts w:ascii="Arial" w:hAnsi="Arial"/>
          <w:sz w:val="20"/>
          <w:szCs w:val="20"/>
        </w:rPr>
        <w:t>1Mbit/s MULTIPLIED BY 7Mbit/s Regional VP annual rental</w:t>
      </w:r>
    </w:p>
    <w:p w:rsidR="00DF2F3E" w:rsidRPr="000E1A74" w:rsidRDefault="00DF2F3E" w:rsidP="00DF2F3E">
      <w:pPr>
        <w:jc w:val="center"/>
        <w:rPr>
          <w:rFonts w:ascii="Arial" w:hAnsi="Arial"/>
          <w:sz w:val="20"/>
          <w:szCs w:val="20"/>
        </w:rPr>
      </w:pPr>
      <w:r w:rsidRPr="000E1A74">
        <w:rPr>
          <w:rFonts w:ascii="Arial" w:hAnsi="Arial"/>
          <w:b/>
          <w:bCs/>
          <w:sz w:val="20"/>
          <w:szCs w:val="20"/>
        </w:rPr>
        <w:t>PLUS</w:t>
      </w:r>
    </w:p>
    <w:p w:rsidR="00DF2F3E" w:rsidRPr="000E1A74" w:rsidRDefault="00DF2F3E" w:rsidP="00DF2F3E">
      <w:pPr>
        <w:jc w:val="center"/>
        <w:rPr>
          <w:rFonts w:ascii="Arial" w:hAnsi="Arial"/>
          <w:sz w:val="20"/>
          <w:szCs w:val="20"/>
        </w:rPr>
      </w:pPr>
      <w:r w:rsidRPr="000E1A74">
        <w:rPr>
          <w:rFonts w:ascii="Arial" w:hAnsi="Arial"/>
          <w:sz w:val="20"/>
          <w:szCs w:val="20"/>
        </w:rPr>
        <w:t>6Mbit/s MULTIPLIED BY 7Mbit/s Regional VP annual rental</w:t>
      </w:r>
    </w:p>
    <w:p w:rsidR="00DF2F3E" w:rsidRPr="000E1A74" w:rsidRDefault="00DF2F3E" w:rsidP="00DF2F3E">
      <w:pPr>
        <w:jc w:val="center"/>
        <w:rPr>
          <w:rFonts w:ascii="Arial" w:hAnsi="Arial"/>
          <w:sz w:val="20"/>
          <w:szCs w:val="20"/>
        </w:rPr>
      </w:pPr>
      <w:r w:rsidRPr="000E1A74">
        <w:rPr>
          <w:rFonts w:ascii="Arial" w:hAnsi="Arial"/>
          <w:b/>
          <w:bCs/>
          <w:sz w:val="20"/>
          <w:szCs w:val="20"/>
        </w:rPr>
        <w:t>DIVIDED BY</w:t>
      </w:r>
    </w:p>
    <w:p w:rsidR="00DF2F3E" w:rsidRPr="000E1A74" w:rsidRDefault="00DF2F3E" w:rsidP="00DF2F3E">
      <w:pPr>
        <w:jc w:val="center"/>
        <w:rPr>
          <w:rFonts w:ascii="Arial" w:hAnsi="Arial"/>
          <w:sz w:val="20"/>
          <w:szCs w:val="20"/>
        </w:rPr>
      </w:pPr>
      <w:r w:rsidRPr="000E1A74">
        <w:rPr>
          <w:rFonts w:ascii="Arial" w:hAnsi="Arial"/>
          <w:sz w:val="20"/>
          <w:szCs w:val="20"/>
        </w:rPr>
        <w:t>TOTAL QUALIFYING VP bandwidth of 7Mbit/s</w:t>
      </w:r>
    </w:p>
    <w:p w:rsidR="00DF2F3E" w:rsidRPr="000E1A74" w:rsidRDefault="00DF2F3E" w:rsidP="00DF2F3E">
      <w:pPr>
        <w:jc w:val="center"/>
        <w:rPr>
          <w:rFonts w:ascii="Arial" w:hAnsi="Arial"/>
          <w:sz w:val="20"/>
          <w:szCs w:val="20"/>
        </w:rPr>
      </w:pPr>
      <w:r w:rsidRPr="000E1A74">
        <w:rPr>
          <w:rFonts w:ascii="Arial" w:hAnsi="Arial"/>
          <w:b/>
          <w:bCs/>
          <w:sz w:val="20"/>
          <w:szCs w:val="20"/>
        </w:rPr>
        <w:t>EQUALS</w:t>
      </w:r>
    </w:p>
    <w:p w:rsidR="00DF2F3E" w:rsidRDefault="00DF2F3E" w:rsidP="00DF2F3E">
      <w:pPr>
        <w:jc w:val="center"/>
        <w:rPr>
          <w:rFonts w:ascii="Arial" w:hAnsi="Arial"/>
          <w:sz w:val="20"/>
          <w:szCs w:val="20"/>
        </w:rPr>
      </w:pPr>
      <w:r w:rsidRPr="000E1A74">
        <w:rPr>
          <w:rFonts w:ascii="Arial" w:hAnsi="Arial"/>
          <w:sz w:val="20"/>
          <w:szCs w:val="20"/>
        </w:rPr>
        <w:t>Aggregated VP Price</w:t>
      </w:r>
    </w:p>
    <w:p w:rsidR="00DF2F3E" w:rsidRDefault="00DF2F3E" w:rsidP="00DF2F3E">
      <w:pPr>
        <w:rPr>
          <w:rFonts w:ascii="Arial" w:hAnsi="Arial"/>
          <w:sz w:val="20"/>
          <w:szCs w:val="20"/>
        </w:rPr>
      </w:pPr>
    </w:p>
    <w:p w:rsidR="00DF2F3E" w:rsidRPr="000E1A74" w:rsidRDefault="00DF2F3E" w:rsidP="00DF2F3E">
      <w:pPr>
        <w:rPr>
          <w:rFonts w:ascii="Arial" w:hAnsi="Arial"/>
          <w:sz w:val="20"/>
          <w:szCs w:val="20"/>
        </w:rPr>
      </w:pPr>
      <w:r w:rsidRPr="000E1A74">
        <w:rPr>
          <w:rFonts w:ascii="Arial" w:hAnsi="Arial"/>
          <w:sz w:val="20"/>
          <w:szCs w:val="20"/>
        </w:rPr>
        <w:t xml:space="preserve">The credit will be calculated from a `snapshot' view of the Customer's qualifying VPs on the BT billing system at midnight on the 1st calendar day of each month. </w:t>
      </w:r>
    </w:p>
    <w:p w:rsidR="00DF2F3E" w:rsidRPr="000E1A74" w:rsidRDefault="00DF2F3E" w:rsidP="00DF2F3E">
      <w:pPr>
        <w:rPr>
          <w:rFonts w:ascii="Arial" w:hAnsi="Arial"/>
          <w:sz w:val="20"/>
          <w:szCs w:val="20"/>
        </w:rPr>
      </w:pPr>
      <w:r w:rsidRPr="000E1A74">
        <w:rPr>
          <w:rFonts w:ascii="Arial" w:hAnsi="Arial"/>
          <w:sz w:val="20"/>
          <w:szCs w:val="20"/>
        </w:rPr>
        <w:t xml:space="preserve">For monthly billed Customers, the Virtual Path Aggregation credit will be applied to the next available bill. For Customers on the quarterly billing option, a sum of the previous 3 individual monthly credits will be applied to the next available quarterly bill. </w:t>
      </w:r>
    </w:p>
    <w:p w:rsidR="00DF2F3E" w:rsidRPr="000E1A74" w:rsidRDefault="00DF2F3E" w:rsidP="00DF2F3E">
      <w:pPr>
        <w:rPr>
          <w:rFonts w:ascii="Arial" w:hAnsi="Arial"/>
          <w:sz w:val="20"/>
          <w:szCs w:val="20"/>
        </w:rPr>
      </w:pPr>
      <w:r w:rsidRPr="000E1A74">
        <w:rPr>
          <w:rFonts w:ascii="Arial" w:hAnsi="Arial"/>
          <w:sz w:val="20"/>
          <w:szCs w:val="20"/>
        </w:rPr>
        <w:t xml:space="preserve">It should be noted that only VPs provisioned under the same BT Datastream account number, contractual name and O/M number, will qualify for each calculation of VP Aggregation Credit. </w:t>
      </w:r>
    </w:p>
    <w:p w:rsidR="00DF2F3E" w:rsidRDefault="00DF2F3E" w:rsidP="00DF2F3E">
      <w:pPr>
        <w:rPr>
          <w:rFonts w:ascii="Arial" w:hAnsi="Arial"/>
          <w:b/>
          <w:bCs/>
          <w:sz w:val="20"/>
          <w:szCs w:val="20"/>
        </w:rPr>
      </w:pPr>
    </w:p>
    <w:p w:rsidR="00DF2F3E" w:rsidRPr="008A1C37" w:rsidRDefault="00376F01" w:rsidP="00DF2F3E">
      <w:pPr>
        <w:rPr>
          <w:rFonts w:ascii="Arial" w:hAnsi="Arial"/>
          <w:b/>
          <w:sz w:val="20"/>
          <w:szCs w:val="20"/>
        </w:rPr>
      </w:pPr>
      <w:r w:rsidRPr="00972B15">
        <w:rPr>
          <w:rFonts w:ascii="Arial" w:hAnsi="Arial"/>
          <w:b/>
          <w:bCs/>
          <w:sz w:val="20"/>
          <w:szCs w:val="20"/>
          <w:u w:val="single"/>
        </w:rPr>
        <w:t>Virtual Path Statistical Gain Credit</w:t>
      </w:r>
      <w:r w:rsidRPr="000E1A74">
        <w:rPr>
          <w:rFonts w:ascii="Arial" w:hAnsi="Arial"/>
          <w:sz w:val="20"/>
          <w:szCs w:val="20"/>
        </w:rPr>
        <w:t xml:space="preserve"> </w:t>
      </w:r>
      <w:r>
        <w:rPr>
          <w:rFonts w:ascii="Arial" w:hAnsi="Arial"/>
          <w:sz w:val="20"/>
          <w:szCs w:val="20"/>
        </w:rPr>
        <w:tab/>
      </w:r>
      <w:r w:rsidR="00DF2F3E">
        <w:rPr>
          <w:rFonts w:ascii="Arial" w:hAnsi="Arial"/>
          <w:sz w:val="20"/>
          <w:szCs w:val="20"/>
        </w:rPr>
        <w:tab/>
      </w:r>
      <w:r w:rsidR="00DF2F3E">
        <w:rPr>
          <w:rFonts w:ascii="Arial" w:hAnsi="Arial"/>
          <w:sz w:val="20"/>
          <w:szCs w:val="20"/>
        </w:rPr>
        <w:tab/>
      </w:r>
      <w:r w:rsidR="00DF2F3E">
        <w:rPr>
          <w:rFonts w:ascii="Arial" w:hAnsi="Arial"/>
          <w:sz w:val="20"/>
          <w:szCs w:val="20"/>
        </w:rPr>
        <w:tab/>
      </w:r>
      <w:r w:rsidR="00DF2F3E">
        <w:rPr>
          <w:rFonts w:ascii="Arial" w:hAnsi="Arial"/>
          <w:sz w:val="20"/>
          <w:szCs w:val="20"/>
        </w:rPr>
        <w:tab/>
      </w:r>
      <w:r w:rsidR="00DF2F3E">
        <w:rPr>
          <w:rFonts w:ascii="Arial" w:hAnsi="Arial"/>
          <w:sz w:val="20"/>
          <w:szCs w:val="20"/>
        </w:rPr>
        <w:tab/>
      </w:r>
      <w:r w:rsidR="00337319">
        <w:rPr>
          <w:rFonts w:ascii="Arial" w:hAnsi="Arial"/>
          <w:sz w:val="20"/>
          <w:szCs w:val="20"/>
        </w:rPr>
        <w:tab/>
      </w:r>
      <w:r w:rsidR="00337319">
        <w:rPr>
          <w:rFonts w:ascii="Arial" w:hAnsi="Arial"/>
          <w:sz w:val="20"/>
          <w:szCs w:val="20"/>
        </w:rPr>
        <w:tab/>
      </w:r>
      <w:r w:rsidR="00DF2F3E">
        <w:rPr>
          <w:rFonts w:ascii="Arial" w:hAnsi="Arial"/>
          <w:b/>
          <w:sz w:val="20"/>
          <w:szCs w:val="20"/>
        </w:rPr>
        <w:t xml:space="preserve">Operative Date </w:t>
      </w:r>
      <w:r w:rsidR="003D1E2C">
        <w:rPr>
          <w:rFonts w:ascii="Arial" w:hAnsi="Arial"/>
          <w:b/>
          <w:sz w:val="20"/>
          <w:szCs w:val="20"/>
        </w:rPr>
        <w:t>ADSL 01</w:t>
      </w:r>
      <w:r w:rsidR="00DF2F3E">
        <w:rPr>
          <w:rFonts w:ascii="Arial" w:hAnsi="Arial"/>
          <w:b/>
          <w:sz w:val="20"/>
          <w:szCs w:val="20"/>
        </w:rPr>
        <w:t>.06.2005</w:t>
      </w:r>
      <w:r w:rsidR="006B3BA9">
        <w:rPr>
          <w:rFonts w:ascii="Arial" w:hAnsi="Arial"/>
          <w:b/>
          <w:sz w:val="20"/>
          <w:szCs w:val="20"/>
        </w:rPr>
        <w:t>; SDSL 01.06.2005</w:t>
      </w:r>
    </w:p>
    <w:p w:rsidR="00DF2F3E" w:rsidRPr="000E1A74" w:rsidRDefault="00DF2F3E" w:rsidP="00DF2F3E">
      <w:pPr>
        <w:rPr>
          <w:rFonts w:ascii="Arial" w:hAnsi="Arial"/>
          <w:sz w:val="20"/>
          <w:szCs w:val="20"/>
        </w:rPr>
      </w:pPr>
    </w:p>
    <w:p w:rsidR="00DF2F3E" w:rsidRPr="000E1A74" w:rsidRDefault="00DF2F3E" w:rsidP="00DF2F3E">
      <w:pPr>
        <w:rPr>
          <w:rFonts w:ascii="Arial" w:hAnsi="Arial"/>
          <w:sz w:val="20"/>
          <w:szCs w:val="20"/>
        </w:rPr>
      </w:pPr>
      <w:r w:rsidRPr="000E1A74">
        <w:rPr>
          <w:rFonts w:ascii="Arial" w:hAnsi="Arial"/>
          <w:sz w:val="20"/>
          <w:szCs w:val="20"/>
        </w:rPr>
        <w:t xml:space="preserve">Virtual Path Statistical Gain Credit is an automatic credit of up to 3% off the Customer's Aggregated VP Price to compensate for any potential loss of statistical gain on a Customer's multiple VPs, in multi-DSLAM exchanges. </w:t>
      </w:r>
    </w:p>
    <w:p w:rsidR="00DF2F3E" w:rsidRDefault="00DF2F3E" w:rsidP="00DF2F3E">
      <w:pPr>
        <w:rPr>
          <w:rFonts w:ascii="Arial" w:hAnsi="Arial"/>
          <w:sz w:val="20"/>
          <w:szCs w:val="20"/>
        </w:rPr>
      </w:pPr>
    </w:p>
    <w:p w:rsidR="00DF2F3E" w:rsidRPr="000E1A74" w:rsidRDefault="00DF2F3E" w:rsidP="00DF2F3E">
      <w:pPr>
        <w:rPr>
          <w:rFonts w:ascii="Arial" w:hAnsi="Arial"/>
          <w:sz w:val="20"/>
          <w:szCs w:val="20"/>
        </w:rPr>
      </w:pPr>
      <w:r w:rsidRPr="000E1A74">
        <w:rPr>
          <w:rFonts w:ascii="Arial" w:hAnsi="Arial"/>
          <w:sz w:val="20"/>
          <w:szCs w:val="20"/>
        </w:rPr>
        <w:t xml:space="preserve">Only those VPs which meet the criteria to qualify for the Virtual Path Aggregation Credit Scheme, and which are on qualifying DSLAMs, will be eligible for Statistical Gain Credit. </w:t>
      </w:r>
    </w:p>
    <w:p w:rsidR="00072AA7" w:rsidRDefault="00072AA7" w:rsidP="00DF2F3E">
      <w:pPr>
        <w:rPr>
          <w:rFonts w:ascii="Arial" w:hAnsi="Arial"/>
          <w:sz w:val="20"/>
          <w:szCs w:val="20"/>
        </w:rPr>
      </w:pPr>
    </w:p>
    <w:p w:rsidR="00DF2F3E" w:rsidRPr="000E1A74" w:rsidRDefault="00DF2F3E" w:rsidP="00DF2F3E">
      <w:pPr>
        <w:rPr>
          <w:rFonts w:ascii="Arial" w:hAnsi="Arial"/>
          <w:sz w:val="20"/>
          <w:szCs w:val="20"/>
        </w:rPr>
      </w:pPr>
      <w:r w:rsidRPr="000E1A74">
        <w:rPr>
          <w:rFonts w:ascii="Arial" w:hAnsi="Arial"/>
          <w:sz w:val="20"/>
          <w:szCs w:val="20"/>
        </w:rPr>
        <w:t xml:space="preserve">A DSLAM does not become a qualifying DSLAM until it has reached its qualification date. </w:t>
      </w:r>
    </w:p>
    <w:p w:rsidR="00DF2F3E" w:rsidRPr="000E1A74" w:rsidRDefault="00DF2F3E" w:rsidP="00DF2F3E">
      <w:pPr>
        <w:rPr>
          <w:rFonts w:ascii="Arial" w:hAnsi="Arial"/>
          <w:sz w:val="20"/>
          <w:szCs w:val="20"/>
        </w:rPr>
      </w:pPr>
      <w:r w:rsidRPr="000E1A74">
        <w:rPr>
          <w:rFonts w:ascii="Arial" w:hAnsi="Arial"/>
          <w:sz w:val="20"/>
          <w:szCs w:val="20"/>
        </w:rPr>
        <w:t xml:space="preserve">The Datastream Hourglass Report should be used to identify which DSLAMs are already qualifying DSLAMS or will become qualifying DSLAMS. A qualification date will be shown against each of these DSLAMS. This report is available from </w:t>
      </w:r>
      <w:r w:rsidRPr="000E1A74">
        <w:rPr>
          <w:rFonts w:ascii="Arial" w:hAnsi="Arial"/>
          <w:b/>
          <w:bCs/>
          <w:sz w:val="20"/>
          <w:szCs w:val="20"/>
        </w:rPr>
        <w:t>www.btwholesale.com</w:t>
      </w:r>
      <w:r w:rsidR="00E80A91">
        <w:rPr>
          <w:rFonts w:ascii="Arial" w:hAnsi="Arial"/>
          <w:b/>
          <w:bCs/>
          <w:sz w:val="20"/>
          <w:szCs w:val="20"/>
        </w:rPr>
        <w:t>.</w:t>
      </w:r>
      <w:r w:rsidRPr="000E1A74">
        <w:rPr>
          <w:rFonts w:ascii="Arial" w:hAnsi="Arial"/>
          <w:sz w:val="20"/>
          <w:szCs w:val="20"/>
        </w:rPr>
        <w:t xml:space="preserve"> </w:t>
      </w:r>
    </w:p>
    <w:p w:rsidR="00DF2F3E" w:rsidRDefault="00DF2F3E" w:rsidP="00DF2F3E">
      <w:pPr>
        <w:rPr>
          <w:rFonts w:ascii="Arial" w:hAnsi="Arial"/>
          <w:sz w:val="20"/>
          <w:szCs w:val="20"/>
        </w:rPr>
      </w:pPr>
    </w:p>
    <w:p w:rsidR="00DF2F3E" w:rsidRPr="000E1A74" w:rsidRDefault="00DF2F3E" w:rsidP="00DF2F3E">
      <w:pPr>
        <w:rPr>
          <w:rFonts w:ascii="Arial" w:hAnsi="Arial"/>
          <w:sz w:val="20"/>
          <w:szCs w:val="20"/>
        </w:rPr>
      </w:pPr>
      <w:r w:rsidRPr="000E1A74">
        <w:rPr>
          <w:rFonts w:ascii="Arial" w:hAnsi="Arial"/>
          <w:sz w:val="20"/>
          <w:szCs w:val="20"/>
        </w:rPr>
        <w:t xml:space="preserve">The definition of the qualification date is the 1st calendar day of the next month, at least 90 calendar days after the qualifying DSLAM has been accepted into service. </w:t>
      </w:r>
    </w:p>
    <w:p w:rsidR="00DF2F3E" w:rsidRDefault="00DF2F3E" w:rsidP="00DF2F3E">
      <w:pPr>
        <w:rPr>
          <w:rFonts w:ascii="Arial" w:hAnsi="Arial"/>
          <w:sz w:val="20"/>
          <w:szCs w:val="20"/>
        </w:rPr>
      </w:pPr>
    </w:p>
    <w:p w:rsidR="00DF2F3E" w:rsidRPr="000E1A74" w:rsidRDefault="00DF2F3E" w:rsidP="00DF2F3E">
      <w:pPr>
        <w:rPr>
          <w:rFonts w:ascii="Arial" w:hAnsi="Arial"/>
          <w:sz w:val="20"/>
          <w:szCs w:val="20"/>
        </w:rPr>
      </w:pPr>
      <w:r w:rsidRPr="000E1A74">
        <w:rPr>
          <w:rFonts w:ascii="Arial" w:hAnsi="Arial"/>
          <w:sz w:val="20"/>
          <w:szCs w:val="20"/>
        </w:rPr>
        <w:lastRenderedPageBreak/>
        <w:t xml:space="preserve">If the date in the Hourglass Report is in the past, the DSLAM is already a qualifying DSLAM and will be used in the Statistical Gain Credit calculations. If the date is in the future, the DSLAM is not yet a qualifying DSLAM and will be used in the Statistical Gain Credit calculations, once the date is reached. </w:t>
      </w:r>
    </w:p>
    <w:p w:rsidR="00DF2F3E" w:rsidRPr="000E1A74" w:rsidRDefault="00DF2F3E" w:rsidP="00DF2F3E">
      <w:pPr>
        <w:rPr>
          <w:rFonts w:ascii="Arial" w:hAnsi="Arial"/>
          <w:sz w:val="20"/>
          <w:szCs w:val="20"/>
        </w:rPr>
      </w:pPr>
      <w:r w:rsidRPr="000E1A74">
        <w:rPr>
          <w:rFonts w:ascii="Arial" w:hAnsi="Arial"/>
          <w:sz w:val="20"/>
          <w:szCs w:val="20"/>
        </w:rPr>
        <w:t xml:space="preserve">If there is no date shown, the DSLAM is neither a qualifying DSLAM, nor is it destined to become a qualifying DSLAM, and will not therefore be used in the Statistical Gain Credit calculations. </w:t>
      </w:r>
    </w:p>
    <w:p w:rsidR="00DF2F3E" w:rsidRDefault="00DF2F3E" w:rsidP="00DF2F3E">
      <w:pPr>
        <w:rPr>
          <w:rFonts w:ascii="Arial" w:hAnsi="Arial"/>
          <w:sz w:val="20"/>
          <w:szCs w:val="20"/>
        </w:rPr>
      </w:pPr>
    </w:p>
    <w:p w:rsidR="00DF2F3E" w:rsidRPr="000E1A74" w:rsidRDefault="00DF2F3E" w:rsidP="00DF2F3E">
      <w:pPr>
        <w:rPr>
          <w:rFonts w:ascii="Arial" w:hAnsi="Arial"/>
          <w:sz w:val="20"/>
          <w:szCs w:val="20"/>
        </w:rPr>
      </w:pPr>
      <w:r w:rsidRPr="000E1A74">
        <w:rPr>
          <w:rFonts w:ascii="Arial" w:hAnsi="Arial"/>
          <w:sz w:val="20"/>
          <w:szCs w:val="20"/>
        </w:rPr>
        <w:t xml:space="preserve">Before any credit becomes applicable there must be at least two qualifying DSLAMs at the exchange. </w:t>
      </w:r>
    </w:p>
    <w:p w:rsidR="00DF2F3E" w:rsidRDefault="00DF2F3E" w:rsidP="00DF2F3E">
      <w:pPr>
        <w:rPr>
          <w:rFonts w:ascii="Arial" w:hAnsi="Arial"/>
          <w:sz w:val="20"/>
          <w:szCs w:val="20"/>
        </w:rPr>
      </w:pPr>
    </w:p>
    <w:p w:rsidR="00DF2F3E" w:rsidRPr="000E1A74" w:rsidRDefault="00DF2F3E" w:rsidP="00DF2F3E">
      <w:pPr>
        <w:rPr>
          <w:rFonts w:ascii="Arial" w:hAnsi="Arial"/>
          <w:sz w:val="20"/>
          <w:szCs w:val="20"/>
        </w:rPr>
      </w:pPr>
      <w:r w:rsidRPr="000E1A74">
        <w:rPr>
          <w:rFonts w:ascii="Arial" w:hAnsi="Arial"/>
          <w:sz w:val="20"/>
          <w:szCs w:val="20"/>
        </w:rPr>
        <w:t xml:space="preserve">The Customer decides how many DSLAMs in an exchange they build a VP to. The Customer must build a VP to a minimum of 2 qualifying DSLAMs in an exchange in order to be eligible for Statistical Gain Credit. </w:t>
      </w:r>
    </w:p>
    <w:p w:rsidR="00DF2F3E" w:rsidRDefault="00DF2F3E" w:rsidP="00DF2F3E">
      <w:pPr>
        <w:rPr>
          <w:rFonts w:ascii="Arial" w:hAnsi="Arial"/>
          <w:sz w:val="20"/>
          <w:szCs w:val="20"/>
        </w:rPr>
      </w:pPr>
    </w:p>
    <w:p w:rsidR="00DF2F3E" w:rsidRPr="000E1A74" w:rsidRDefault="00DF2F3E" w:rsidP="00DF2F3E">
      <w:pPr>
        <w:rPr>
          <w:rFonts w:ascii="Arial" w:hAnsi="Arial"/>
          <w:sz w:val="20"/>
          <w:szCs w:val="20"/>
        </w:rPr>
      </w:pPr>
      <w:r w:rsidRPr="000E1A74">
        <w:rPr>
          <w:rFonts w:ascii="Arial" w:hAnsi="Arial"/>
          <w:sz w:val="20"/>
          <w:szCs w:val="20"/>
        </w:rPr>
        <w:t xml:space="preserve">To obtain the maximum 3% Statistical Gain Credit, a VP should be built to each qualifying DSLAM by the qualification date. </w:t>
      </w:r>
    </w:p>
    <w:p w:rsidR="00DF2F3E" w:rsidRDefault="00DF2F3E" w:rsidP="00DF2F3E">
      <w:pPr>
        <w:rPr>
          <w:rFonts w:ascii="Arial" w:hAnsi="Arial"/>
          <w:sz w:val="20"/>
          <w:szCs w:val="20"/>
        </w:rPr>
      </w:pPr>
    </w:p>
    <w:p w:rsidR="00DF2F3E" w:rsidRPr="000E1A74" w:rsidRDefault="00DF2F3E" w:rsidP="00DF2F3E">
      <w:pPr>
        <w:rPr>
          <w:rFonts w:ascii="Arial" w:hAnsi="Arial"/>
          <w:sz w:val="20"/>
          <w:szCs w:val="20"/>
        </w:rPr>
      </w:pPr>
      <w:r w:rsidRPr="000E1A74">
        <w:rPr>
          <w:rFonts w:ascii="Arial" w:hAnsi="Arial"/>
          <w:sz w:val="20"/>
          <w:szCs w:val="20"/>
        </w:rPr>
        <w:t xml:space="preserve">A VP built to a qualifying DSLAM after the qualification date will be included in subsequent credit calculations following the provision of the VP. </w:t>
      </w:r>
    </w:p>
    <w:p w:rsidR="00DF2F3E" w:rsidRDefault="00DF2F3E" w:rsidP="00DF2F3E">
      <w:pPr>
        <w:rPr>
          <w:rFonts w:ascii="Arial" w:hAnsi="Arial"/>
          <w:sz w:val="20"/>
          <w:szCs w:val="20"/>
        </w:rPr>
      </w:pPr>
    </w:p>
    <w:p w:rsidR="00765A33" w:rsidRDefault="00765A33" w:rsidP="00DF2F3E">
      <w:pPr>
        <w:rPr>
          <w:rFonts w:ascii="Arial" w:hAnsi="Arial"/>
          <w:sz w:val="20"/>
          <w:szCs w:val="20"/>
        </w:rPr>
      </w:pPr>
    </w:p>
    <w:p w:rsidR="00DF2F3E" w:rsidRPr="000E1A74" w:rsidRDefault="00DF2F3E" w:rsidP="00DF2F3E">
      <w:pPr>
        <w:rPr>
          <w:rFonts w:ascii="Arial" w:hAnsi="Arial"/>
          <w:sz w:val="20"/>
          <w:szCs w:val="20"/>
        </w:rPr>
      </w:pPr>
      <w:r w:rsidRPr="000E1A74">
        <w:rPr>
          <w:rFonts w:ascii="Arial" w:hAnsi="Arial"/>
          <w:sz w:val="20"/>
          <w:szCs w:val="20"/>
        </w:rPr>
        <w:t xml:space="preserve">The following formula will be used to calculate what proportion of the maximum Statistical Gain Credit the Customer is eligible for: </w:t>
      </w:r>
    </w:p>
    <w:p w:rsidR="00DF2F3E" w:rsidRDefault="00DF2F3E" w:rsidP="00DF2F3E">
      <w:pPr>
        <w:rPr>
          <w:rFonts w:ascii="Arial" w:hAnsi="Arial"/>
          <w:sz w:val="20"/>
          <w:szCs w:val="20"/>
        </w:rPr>
      </w:pPr>
    </w:p>
    <w:p w:rsidR="00DF2F3E" w:rsidRPr="000E1A74" w:rsidRDefault="00D1183C" w:rsidP="00D1183C">
      <w:pPr>
        <w:ind w:left="360"/>
        <w:jc w:val="center"/>
        <w:rPr>
          <w:rFonts w:ascii="Arial" w:hAnsi="Arial"/>
          <w:sz w:val="20"/>
          <w:szCs w:val="20"/>
        </w:rPr>
      </w:pPr>
      <w:r>
        <w:rPr>
          <w:rFonts w:ascii="Arial" w:hAnsi="Arial"/>
          <w:sz w:val="20"/>
          <w:szCs w:val="20"/>
        </w:rPr>
        <w:t>(</w:t>
      </w:r>
      <w:r w:rsidR="00DF2F3E" w:rsidRPr="000E1A74">
        <w:rPr>
          <w:rFonts w:ascii="Arial" w:hAnsi="Arial"/>
          <w:sz w:val="20"/>
          <w:szCs w:val="20"/>
        </w:rPr>
        <w:t xml:space="preserve">Number of qualifying VPs built by Customer at the exchange </w:t>
      </w:r>
      <w:r w:rsidR="00DF2F3E" w:rsidRPr="00A9592F">
        <w:rPr>
          <w:rFonts w:ascii="Arial" w:hAnsi="Arial"/>
          <w:b/>
          <w:sz w:val="20"/>
          <w:szCs w:val="20"/>
        </w:rPr>
        <w:t>MINUS</w:t>
      </w:r>
      <w:r w:rsidR="00DF2F3E" w:rsidRPr="000E1A74">
        <w:rPr>
          <w:rFonts w:ascii="Arial" w:hAnsi="Arial"/>
          <w:sz w:val="20"/>
          <w:szCs w:val="20"/>
        </w:rPr>
        <w:t xml:space="preserve"> 1</w:t>
      </w:r>
      <w:r>
        <w:rPr>
          <w:rFonts w:ascii="Arial" w:hAnsi="Arial"/>
          <w:sz w:val="20"/>
          <w:szCs w:val="20"/>
        </w:rPr>
        <w:t>)</w:t>
      </w:r>
    </w:p>
    <w:p w:rsidR="00D1183C" w:rsidRDefault="00DF2F3E" w:rsidP="00D1183C">
      <w:pPr>
        <w:ind w:left="360"/>
        <w:jc w:val="center"/>
        <w:rPr>
          <w:rFonts w:ascii="Arial" w:hAnsi="Arial"/>
          <w:b/>
          <w:bCs/>
          <w:sz w:val="20"/>
          <w:szCs w:val="20"/>
        </w:rPr>
      </w:pPr>
      <w:r w:rsidRPr="000E1A74">
        <w:rPr>
          <w:rFonts w:ascii="Arial" w:hAnsi="Arial"/>
          <w:b/>
          <w:bCs/>
          <w:sz w:val="20"/>
          <w:szCs w:val="20"/>
        </w:rPr>
        <w:t>DIVIDED BY</w:t>
      </w:r>
    </w:p>
    <w:p w:rsidR="00DF2F3E" w:rsidRPr="000E1A74" w:rsidRDefault="00D8651F" w:rsidP="00D1183C">
      <w:pPr>
        <w:ind w:left="360"/>
        <w:jc w:val="center"/>
        <w:rPr>
          <w:rFonts w:ascii="Arial" w:hAnsi="Arial"/>
          <w:sz w:val="20"/>
          <w:szCs w:val="20"/>
        </w:rPr>
      </w:pPr>
      <w:r>
        <w:rPr>
          <w:rFonts w:ascii="Arial" w:hAnsi="Arial"/>
          <w:sz w:val="20"/>
          <w:szCs w:val="20"/>
        </w:rPr>
        <w:t xml:space="preserve"> </w:t>
      </w:r>
      <w:r w:rsidR="00D1183C">
        <w:rPr>
          <w:rFonts w:ascii="Arial" w:hAnsi="Arial"/>
          <w:sz w:val="20"/>
          <w:szCs w:val="20"/>
        </w:rPr>
        <w:t>(Number</w:t>
      </w:r>
      <w:r w:rsidR="00DF2F3E" w:rsidRPr="000E1A74">
        <w:rPr>
          <w:rFonts w:ascii="Arial" w:hAnsi="Arial"/>
          <w:sz w:val="20"/>
          <w:szCs w:val="20"/>
        </w:rPr>
        <w:t xml:space="preserve"> of qualifying DSLAMs at the exchange </w:t>
      </w:r>
      <w:r w:rsidR="00DF2F3E" w:rsidRPr="00A9592F">
        <w:rPr>
          <w:rFonts w:ascii="Arial" w:hAnsi="Arial"/>
          <w:b/>
          <w:sz w:val="20"/>
          <w:szCs w:val="20"/>
        </w:rPr>
        <w:t>MINUS</w:t>
      </w:r>
      <w:r w:rsidR="00DF2F3E" w:rsidRPr="000E1A74">
        <w:rPr>
          <w:rFonts w:ascii="Arial" w:hAnsi="Arial"/>
          <w:sz w:val="20"/>
          <w:szCs w:val="20"/>
        </w:rPr>
        <w:t xml:space="preserve"> 1</w:t>
      </w:r>
      <w:r w:rsidR="00DF2F3E">
        <w:rPr>
          <w:rFonts w:ascii="Arial" w:hAnsi="Arial"/>
          <w:sz w:val="20"/>
          <w:szCs w:val="20"/>
        </w:rPr>
        <w:t>)</w:t>
      </w:r>
    </w:p>
    <w:p w:rsidR="00D1183C" w:rsidRDefault="00DF2F3E" w:rsidP="00D1183C">
      <w:pPr>
        <w:ind w:left="360"/>
        <w:jc w:val="center"/>
        <w:rPr>
          <w:rFonts w:ascii="Arial" w:hAnsi="Arial"/>
          <w:b/>
          <w:bCs/>
          <w:sz w:val="20"/>
          <w:szCs w:val="20"/>
        </w:rPr>
      </w:pPr>
      <w:r w:rsidRPr="000E1A74">
        <w:rPr>
          <w:rFonts w:ascii="Arial" w:hAnsi="Arial"/>
          <w:b/>
          <w:bCs/>
          <w:sz w:val="20"/>
          <w:szCs w:val="20"/>
        </w:rPr>
        <w:t>MULTIPLIED BY</w:t>
      </w:r>
      <w:r>
        <w:rPr>
          <w:rFonts w:ascii="Arial" w:hAnsi="Arial"/>
          <w:b/>
          <w:bCs/>
          <w:sz w:val="20"/>
          <w:szCs w:val="20"/>
        </w:rPr>
        <w:t xml:space="preserve"> </w:t>
      </w:r>
    </w:p>
    <w:p w:rsidR="00DF2F3E" w:rsidRDefault="00DF2F3E" w:rsidP="00D1183C">
      <w:pPr>
        <w:ind w:left="360"/>
        <w:jc w:val="center"/>
        <w:rPr>
          <w:rFonts w:ascii="Arial" w:hAnsi="Arial"/>
          <w:sz w:val="20"/>
          <w:szCs w:val="20"/>
        </w:rPr>
      </w:pPr>
      <w:r w:rsidRPr="000E1A74">
        <w:rPr>
          <w:rFonts w:ascii="Arial" w:hAnsi="Arial"/>
          <w:sz w:val="20"/>
          <w:szCs w:val="20"/>
        </w:rPr>
        <w:t>100</w:t>
      </w:r>
    </w:p>
    <w:p w:rsidR="00D1183C" w:rsidRDefault="00DF2F3E" w:rsidP="00D1183C">
      <w:pPr>
        <w:ind w:left="360"/>
        <w:jc w:val="center"/>
        <w:rPr>
          <w:rFonts w:ascii="Arial" w:hAnsi="Arial"/>
          <w:b/>
          <w:sz w:val="20"/>
          <w:szCs w:val="20"/>
        </w:rPr>
      </w:pPr>
      <w:r w:rsidRPr="00A9592F">
        <w:rPr>
          <w:rFonts w:ascii="Arial" w:hAnsi="Arial"/>
          <w:b/>
          <w:sz w:val="20"/>
          <w:szCs w:val="20"/>
        </w:rPr>
        <w:t xml:space="preserve">EQUALS </w:t>
      </w:r>
    </w:p>
    <w:p w:rsidR="00DF2F3E" w:rsidRPr="000E1A74" w:rsidRDefault="00DF2F3E" w:rsidP="00D1183C">
      <w:pPr>
        <w:ind w:left="360"/>
        <w:jc w:val="center"/>
        <w:rPr>
          <w:rFonts w:ascii="Arial" w:hAnsi="Arial"/>
          <w:sz w:val="20"/>
          <w:szCs w:val="20"/>
        </w:rPr>
      </w:pPr>
      <w:r w:rsidRPr="000E1A74">
        <w:rPr>
          <w:rFonts w:ascii="Arial" w:hAnsi="Arial"/>
          <w:sz w:val="20"/>
          <w:szCs w:val="20"/>
        </w:rPr>
        <w:t xml:space="preserve">X% of 3% = </w:t>
      </w:r>
      <w:r w:rsidRPr="000E1A74">
        <w:rPr>
          <w:rFonts w:ascii="Arial" w:hAnsi="Arial"/>
          <w:b/>
          <w:bCs/>
          <w:sz w:val="20"/>
          <w:szCs w:val="20"/>
        </w:rPr>
        <w:t>%</w:t>
      </w:r>
      <w:proofErr w:type="gramStart"/>
      <w:r w:rsidRPr="000E1A74">
        <w:rPr>
          <w:rFonts w:ascii="Arial" w:hAnsi="Arial"/>
          <w:b/>
          <w:bCs/>
          <w:sz w:val="20"/>
          <w:szCs w:val="20"/>
        </w:rPr>
        <w:t>(A</w:t>
      </w:r>
      <w:proofErr w:type="gramEnd"/>
      <w:r w:rsidRPr="000E1A74">
        <w:rPr>
          <w:rFonts w:ascii="Arial" w:hAnsi="Arial"/>
          <w:b/>
          <w:bCs/>
          <w:sz w:val="20"/>
          <w:szCs w:val="20"/>
        </w:rPr>
        <w:t>)</w:t>
      </w:r>
    </w:p>
    <w:p w:rsidR="00765A33" w:rsidRDefault="00765A33" w:rsidP="00DF2F3E">
      <w:pPr>
        <w:rPr>
          <w:rFonts w:ascii="Arial" w:hAnsi="Arial"/>
          <w:sz w:val="20"/>
          <w:szCs w:val="20"/>
        </w:rPr>
      </w:pPr>
    </w:p>
    <w:p w:rsidR="00DF2F3E" w:rsidRPr="000E1A74" w:rsidRDefault="00DF2F3E" w:rsidP="00DF2F3E">
      <w:pPr>
        <w:rPr>
          <w:rFonts w:ascii="Arial" w:hAnsi="Arial"/>
          <w:sz w:val="20"/>
          <w:szCs w:val="20"/>
        </w:rPr>
      </w:pPr>
      <w:r w:rsidRPr="000E1A74">
        <w:rPr>
          <w:rFonts w:ascii="Arial" w:hAnsi="Arial"/>
          <w:sz w:val="20"/>
          <w:szCs w:val="20"/>
        </w:rPr>
        <w:t xml:space="preserve">The following formula will then be used to derive the actual Statistical Gain Credit: </w:t>
      </w:r>
    </w:p>
    <w:p w:rsidR="00DF2F3E" w:rsidRDefault="00DF2F3E" w:rsidP="00DF2F3E">
      <w:pPr>
        <w:rPr>
          <w:rFonts w:ascii="Arial" w:hAnsi="Arial"/>
          <w:sz w:val="20"/>
          <w:szCs w:val="20"/>
        </w:rPr>
      </w:pPr>
    </w:p>
    <w:p w:rsidR="00DF2F3E" w:rsidRPr="000E1A74" w:rsidRDefault="00DF2F3E" w:rsidP="000A79CA">
      <w:pPr>
        <w:numPr>
          <w:ilvl w:val="0"/>
          <w:numId w:val="7"/>
        </w:numPr>
        <w:rPr>
          <w:rFonts w:ascii="Arial" w:hAnsi="Arial"/>
          <w:sz w:val="20"/>
          <w:szCs w:val="20"/>
        </w:rPr>
      </w:pPr>
      <w:r w:rsidRPr="000E1A74">
        <w:rPr>
          <w:rFonts w:ascii="Arial" w:hAnsi="Arial"/>
          <w:sz w:val="20"/>
          <w:szCs w:val="20"/>
        </w:rPr>
        <w:t xml:space="preserve">Calculate 3% of the Customer's VP Aggregated Price = </w:t>
      </w:r>
      <w:r w:rsidRPr="000E1A74">
        <w:rPr>
          <w:rFonts w:ascii="Arial" w:hAnsi="Arial"/>
          <w:b/>
          <w:bCs/>
          <w:sz w:val="20"/>
          <w:szCs w:val="20"/>
        </w:rPr>
        <w:t>£(B)</w:t>
      </w:r>
      <w:r w:rsidRPr="000E1A74">
        <w:rPr>
          <w:rFonts w:ascii="Arial" w:hAnsi="Arial"/>
          <w:sz w:val="20"/>
          <w:szCs w:val="20"/>
        </w:rPr>
        <w:t xml:space="preserve"> </w:t>
      </w:r>
    </w:p>
    <w:p w:rsidR="00DF2F3E" w:rsidRPr="000E1A74" w:rsidRDefault="00DF2F3E" w:rsidP="000A79CA">
      <w:pPr>
        <w:numPr>
          <w:ilvl w:val="0"/>
          <w:numId w:val="7"/>
        </w:numPr>
        <w:rPr>
          <w:rFonts w:ascii="Arial" w:hAnsi="Arial"/>
          <w:sz w:val="20"/>
          <w:szCs w:val="20"/>
        </w:rPr>
      </w:pPr>
      <w:r w:rsidRPr="000A79CA">
        <w:rPr>
          <w:rFonts w:ascii="Arial" w:hAnsi="Arial"/>
          <w:b/>
          <w:sz w:val="20"/>
          <w:szCs w:val="20"/>
        </w:rPr>
        <w:t>MULTIPLY</w:t>
      </w:r>
      <w:r w:rsidRPr="000E1A74">
        <w:rPr>
          <w:rFonts w:ascii="Arial" w:hAnsi="Arial"/>
          <w:sz w:val="20"/>
          <w:szCs w:val="20"/>
        </w:rPr>
        <w:t xml:space="preserve"> </w:t>
      </w:r>
      <w:r w:rsidRPr="000E1A74">
        <w:rPr>
          <w:rFonts w:ascii="Arial" w:hAnsi="Arial"/>
          <w:b/>
          <w:bCs/>
          <w:sz w:val="20"/>
          <w:szCs w:val="20"/>
        </w:rPr>
        <w:t xml:space="preserve">%(A) </w:t>
      </w:r>
      <w:r w:rsidRPr="000E1A74">
        <w:rPr>
          <w:rFonts w:ascii="Arial" w:hAnsi="Arial"/>
          <w:sz w:val="20"/>
          <w:szCs w:val="20"/>
        </w:rPr>
        <w:t>by</w:t>
      </w:r>
      <w:r w:rsidRPr="000E1A74">
        <w:rPr>
          <w:rFonts w:ascii="Arial" w:hAnsi="Arial"/>
          <w:b/>
          <w:bCs/>
          <w:sz w:val="20"/>
          <w:szCs w:val="20"/>
        </w:rPr>
        <w:t xml:space="preserve"> £(B) </w:t>
      </w:r>
      <w:r w:rsidRPr="000E1A74">
        <w:rPr>
          <w:rFonts w:ascii="Arial" w:hAnsi="Arial"/>
          <w:sz w:val="20"/>
          <w:szCs w:val="20"/>
        </w:rPr>
        <w:t xml:space="preserve">= </w:t>
      </w:r>
      <w:r w:rsidRPr="000E1A74">
        <w:rPr>
          <w:rFonts w:ascii="Arial" w:hAnsi="Arial"/>
          <w:b/>
          <w:bCs/>
          <w:sz w:val="20"/>
          <w:szCs w:val="20"/>
        </w:rPr>
        <w:t xml:space="preserve">£X </w:t>
      </w:r>
    </w:p>
    <w:p w:rsidR="00DF2F3E" w:rsidRPr="000E1A74" w:rsidRDefault="00DF2F3E" w:rsidP="000A79CA">
      <w:pPr>
        <w:numPr>
          <w:ilvl w:val="0"/>
          <w:numId w:val="7"/>
        </w:numPr>
        <w:rPr>
          <w:rFonts w:ascii="Arial" w:hAnsi="Arial"/>
          <w:sz w:val="20"/>
          <w:szCs w:val="20"/>
        </w:rPr>
      </w:pPr>
      <w:r w:rsidRPr="000E1A74">
        <w:rPr>
          <w:rFonts w:ascii="Arial" w:hAnsi="Arial"/>
          <w:b/>
          <w:bCs/>
          <w:sz w:val="20"/>
          <w:szCs w:val="20"/>
        </w:rPr>
        <w:t xml:space="preserve">£X </w:t>
      </w:r>
      <w:r w:rsidRPr="000A79CA">
        <w:rPr>
          <w:rFonts w:ascii="Arial" w:hAnsi="Arial"/>
          <w:b/>
          <w:sz w:val="20"/>
          <w:szCs w:val="20"/>
        </w:rPr>
        <w:t>DIVIDED</w:t>
      </w:r>
      <w:r w:rsidRPr="000E1A74">
        <w:rPr>
          <w:rFonts w:ascii="Arial" w:hAnsi="Arial"/>
          <w:sz w:val="20"/>
          <w:szCs w:val="20"/>
        </w:rPr>
        <w:t xml:space="preserve"> BY 12 EQUALS the actual Statistical Gain Credit due that month. </w:t>
      </w:r>
    </w:p>
    <w:p w:rsidR="00DF2F3E" w:rsidRDefault="00DF2F3E" w:rsidP="00DF2F3E">
      <w:pPr>
        <w:rPr>
          <w:rFonts w:ascii="Arial" w:hAnsi="Arial"/>
          <w:sz w:val="20"/>
          <w:szCs w:val="20"/>
        </w:rPr>
      </w:pPr>
    </w:p>
    <w:p w:rsidR="00DF2F3E" w:rsidRPr="000E1A74" w:rsidRDefault="00DF2F3E" w:rsidP="00DF2F3E">
      <w:pPr>
        <w:rPr>
          <w:rFonts w:ascii="Arial" w:hAnsi="Arial"/>
          <w:sz w:val="20"/>
          <w:szCs w:val="20"/>
        </w:rPr>
      </w:pPr>
      <w:r w:rsidRPr="000E1A74">
        <w:rPr>
          <w:rFonts w:ascii="Arial" w:hAnsi="Arial"/>
          <w:sz w:val="20"/>
          <w:szCs w:val="20"/>
        </w:rPr>
        <w:t xml:space="preserve">The credit will be calculated from a `snapshot' view of the Customer's qualifying VPs on the BT billing system at midnight on the 1st calendar day of each month. </w:t>
      </w:r>
    </w:p>
    <w:p w:rsidR="00DF2F3E" w:rsidRPr="000E1A74" w:rsidRDefault="00DF2F3E" w:rsidP="00DF2F3E">
      <w:pPr>
        <w:rPr>
          <w:rFonts w:ascii="Arial" w:hAnsi="Arial"/>
          <w:sz w:val="20"/>
          <w:szCs w:val="20"/>
        </w:rPr>
      </w:pPr>
      <w:r w:rsidRPr="000E1A74">
        <w:rPr>
          <w:rFonts w:ascii="Arial" w:hAnsi="Arial"/>
          <w:sz w:val="20"/>
          <w:szCs w:val="20"/>
        </w:rPr>
        <w:t xml:space="preserve">For monthly billed Customers, the Virtual Path Statistical Gain credit will be applied to the next available bill. For Customers on the quarterly billing option, a sum of the previous 3 individual monthly credits will be applied to the next available quarterly bill. </w:t>
      </w:r>
    </w:p>
    <w:p w:rsidR="00234160" w:rsidRDefault="00234160" w:rsidP="00DF2F3E">
      <w:pPr>
        <w:rPr>
          <w:rFonts w:ascii="Arial" w:hAnsi="Arial"/>
          <w:b/>
          <w:bCs/>
          <w:sz w:val="20"/>
          <w:szCs w:val="20"/>
        </w:rPr>
      </w:pPr>
    </w:p>
    <w:p w:rsidR="00C836D6" w:rsidRDefault="00C836D6" w:rsidP="00DF2F3E">
      <w:pPr>
        <w:rPr>
          <w:rFonts w:ascii="Arial" w:hAnsi="Arial"/>
          <w:b/>
          <w:bCs/>
          <w:sz w:val="20"/>
          <w:szCs w:val="20"/>
          <w:u w:val="single"/>
        </w:rPr>
      </w:pPr>
    </w:p>
    <w:p w:rsidR="00DF2F3E" w:rsidRPr="003B0E25" w:rsidRDefault="00310A86" w:rsidP="00DF2F3E">
      <w:pPr>
        <w:rPr>
          <w:rFonts w:ascii="Arial" w:hAnsi="Arial"/>
          <w:b/>
          <w:sz w:val="20"/>
          <w:szCs w:val="20"/>
        </w:rPr>
      </w:pPr>
      <w:r w:rsidRPr="00337319">
        <w:rPr>
          <w:rFonts w:ascii="Arial" w:hAnsi="Arial"/>
          <w:b/>
          <w:bCs/>
          <w:sz w:val="20"/>
          <w:szCs w:val="20"/>
          <w:u w:val="single"/>
        </w:rPr>
        <w:t>Notional Virtual Path Rental for VP Aggregation Credit and VP</w:t>
      </w:r>
      <w:r w:rsidR="00376F01" w:rsidRPr="00337319">
        <w:rPr>
          <w:rFonts w:ascii="Arial" w:hAnsi="Arial"/>
          <w:b/>
          <w:bCs/>
          <w:sz w:val="20"/>
          <w:szCs w:val="20"/>
          <w:u w:val="single"/>
        </w:rPr>
        <w:t xml:space="preserve"> Statistical Gain Credit</w:t>
      </w:r>
      <w:r w:rsidR="00376F01" w:rsidRPr="00337319">
        <w:rPr>
          <w:rFonts w:ascii="Arial" w:hAnsi="Arial"/>
          <w:sz w:val="20"/>
          <w:szCs w:val="20"/>
          <w:u w:val="single"/>
        </w:rPr>
        <w:t xml:space="preserve"> </w:t>
      </w:r>
      <w:r w:rsidR="00337319">
        <w:rPr>
          <w:rFonts w:ascii="Arial" w:hAnsi="Arial"/>
          <w:b/>
          <w:sz w:val="20"/>
          <w:szCs w:val="20"/>
        </w:rPr>
        <w:tab/>
      </w:r>
      <w:r w:rsidR="00DF2F3E" w:rsidRPr="003B0E25">
        <w:rPr>
          <w:rFonts w:ascii="Arial" w:hAnsi="Arial"/>
          <w:b/>
          <w:sz w:val="20"/>
          <w:szCs w:val="20"/>
        </w:rPr>
        <w:t xml:space="preserve">Operative Date </w:t>
      </w:r>
      <w:r w:rsidR="003D1E2C">
        <w:rPr>
          <w:rFonts w:ascii="Arial" w:hAnsi="Arial"/>
          <w:b/>
          <w:sz w:val="20"/>
          <w:szCs w:val="20"/>
        </w:rPr>
        <w:t xml:space="preserve">ADSL </w:t>
      </w:r>
      <w:r w:rsidR="00DF2F3E" w:rsidRPr="003B0E25">
        <w:rPr>
          <w:rFonts w:ascii="Arial" w:hAnsi="Arial"/>
          <w:b/>
          <w:sz w:val="20"/>
          <w:szCs w:val="20"/>
        </w:rPr>
        <w:t>01.06.2005</w:t>
      </w:r>
      <w:r w:rsidR="00493955">
        <w:rPr>
          <w:rFonts w:ascii="Arial" w:hAnsi="Arial"/>
          <w:b/>
          <w:sz w:val="20"/>
          <w:szCs w:val="20"/>
        </w:rPr>
        <w:t>; SDSL 01.06.2005</w:t>
      </w:r>
    </w:p>
    <w:p w:rsidR="00DF2F3E" w:rsidRPr="000E1A74" w:rsidRDefault="00DF2F3E" w:rsidP="00DF2F3E">
      <w:pPr>
        <w:rPr>
          <w:rFonts w:ascii="Arial" w:hAnsi="Arial"/>
          <w:sz w:val="20"/>
          <w:szCs w:val="20"/>
        </w:rPr>
      </w:pPr>
    </w:p>
    <w:p w:rsidR="00DF2F3E" w:rsidRPr="000E1A74" w:rsidRDefault="00DF2F3E" w:rsidP="00DF2F3E">
      <w:pPr>
        <w:rPr>
          <w:rFonts w:ascii="Arial" w:hAnsi="Arial"/>
          <w:sz w:val="20"/>
          <w:szCs w:val="20"/>
        </w:rPr>
      </w:pPr>
      <w:r w:rsidRPr="000E1A74">
        <w:rPr>
          <w:rFonts w:ascii="Arial" w:hAnsi="Arial"/>
          <w:sz w:val="20"/>
          <w:szCs w:val="20"/>
        </w:rPr>
        <w:lastRenderedPageBreak/>
        <w:t xml:space="preserve">Where total bandwidth of qualifying VPs at an exchange exceeds 10Mbit/s, a formula will be used to calculate each full Mbit/s price above 10Mbit/s where no price is available. </w:t>
      </w:r>
    </w:p>
    <w:p w:rsidR="00DF2F3E" w:rsidRDefault="00DF2F3E" w:rsidP="00DF2F3E">
      <w:pPr>
        <w:rPr>
          <w:rFonts w:ascii="Arial" w:hAnsi="Arial"/>
          <w:sz w:val="20"/>
          <w:szCs w:val="20"/>
        </w:rPr>
      </w:pPr>
    </w:p>
    <w:p w:rsidR="00DF2F3E" w:rsidRPr="000E1A74" w:rsidRDefault="00DF2F3E" w:rsidP="00DF2F3E">
      <w:pPr>
        <w:rPr>
          <w:rFonts w:ascii="Arial" w:hAnsi="Arial"/>
          <w:sz w:val="20"/>
          <w:szCs w:val="20"/>
        </w:rPr>
      </w:pPr>
      <w:r w:rsidRPr="000E1A74">
        <w:rPr>
          <w:rFonts w:ascii="Arial" w:hAnsi="Arial"/>
          <w:sz w:val="20"/>
          <w:szCs w:val="20"/>
        </w:rPr>
        <w:t xml:space="preserve">Example 1: 11Mbit/s VP charge will be calculated as 10Mbit/s rental </w:t>
      </w:r>
      <w:r w:rsidRPr="009A5206">
        <w:rPr>
          <w:rFonts w:ascii="Arial" w:hAnsi="Arial"/>
          <w:b/>
          <w:sz w:val="20"/>
          <w:szCs w:val="20"/>
        </w:rPr>
        <w:t xml:space="preserve">MINUS </w:t>
      </w:r>
      <w:r w:rsidRPr="000E1A74">
        <w:rPr>
          <w:rFonts w:ascii="Arial" w:hAnsi="Arial"/>
          <w:sz w:val="20"/>
          <w:szCs w:val="20"/>
        </w:rPr>
        <w:t xml:space="preserve">9Mbit/s rental </w:t>
      </w:r>
      <w:r w:rsidRPr="009A5206">
        <w:rPr>
          <w:rFonts w:ascii="Arial" w:hAnsi="Arial"/>
          <w:b/>
          <w:sz w:val="20"/>
          <w:szCs w:val="20"/>
        </w:rPr>
        <w:t>PLUS</w:t>
      </w:r>
      <w:r w:rsidRPr="000E1A74">
        <w:rPr>
          <w:rFonts w:ascii="Arial" w:hAnsi="Arial"/>
          <w:sz w:val="20"/>
          <w:szCs w:val="20"/>
        </w:rPr>
        <w:t xml:space="preserve"> 10Mbit/s rental. </w:t>
      </w:r>
    </w:p>
    <w:p w:rsidR="00DF2F3E" w:rsidRPr="000E1A74" w:rsidRDefault="00DF2F3E" w:rsidP="00DF2F3E">
      <w:pPr>
        <w:rPr>
          <w:rFonts w:ascii="Arial" w:hAnsi="Arial"/>
          <w:sz w:val="20"/>
          <w:szCs w:val="20"/>
        </w:rPr>
      </w:pPr>
      <w:r w:rsidRPr="000E1A74">
        <w:rPr>
          <w:rFonts w:ascii="Arial" w:hAnsi="Arial"/>
          <w:sz w:val="20"/>
          <w:szCs w:val="20"/>
        </w:rPr>
        <w:t xml:space="preserve">Example 2: 13Mbit/s VP charge will be calculated as 12Mbit/s rental </w:t>
      </w:r>
      <w:r w:rsidRPr="009A5206">
        <w:rPr>
          <w:rFonts w:ascii="Arial" w:hAnsi="Arial"/>
          <w:b/>
          <w:sz w:val="20"/>
          <w:szCs w:val="20"/>
        </w:rPr>
        <w:t>MINUS</w:t>
      </w:r>
      <w:r w:rsidRPr="000E1A74">
        <w:rPr>
          <w:rFonts w:ascii="Arial" w:hAnsi="Arial"/>
          <w:sz w:val="20"/>
          <w:szCs w:val="20"/>
        </w:rPr>
        <w:t xml:space="preserve"> 11Mbit/s rental </w:t>
      </w:r>
      <w:r w:rsidRPr="009A5206">
        <w:rPr>
          <w:rFonts w:ascii="Arial" w:hAnsi="Arial"/>
          <w:b/>
          <w:sz w:val="20"/>
          <w:szCs w:val="20"/>
        </w:rPr>
        <w:t>PLUS</w:t>
      </w:r>
      <w:r w:rsidRPr="000E1A74">
        <w:rPr>
          <w:rFonts w:ascii="Arial" w:hAnsi="Arial"/>
          <w:sz w:val="20"/>
          <w:szCs w:val="20"/>
        </w:rPr>
        <w:t xml:space="preserve"> 12Mbit/s rental. </w:t>
      </w:r>
    </w:p>
    <w:p w:rsidR="009A5206" w:rsidRDefault="009A5206" w:rsidP="00DF2F3E">
      <w:pPr>
        <w:rPr>
          <w:rFonts w:ascii="Arial" w:hAnsi="Arial"/>
          <w:sz w:val="20"/>
          <w:szCs w:val="20"/>
        </w:rPr>
      </w:pPr>
    </w:p>
    <w:p w:rsidR="00DF2F3E" w:rsidRPr="000E1A74" w:rsidRDefault="00DF2F3E" w:rsidP="00DF2F3E">
      <w:pPr>
        <w:rPr>
          <w:rFonts w:ascii="Arial" w:hAnsi="Arial"/>
          <w:sz w:val="20"/>
          <w:szCs w:val="20"/>
        </w:rPr>
      </w:pPr>
      <w:r w:rsidRPr="000E1A74">
        <w:rPr>
          <w:rFonts w:ascii="Arial" w:hAnsi="Arial"/>
          <w:sz w:val="20"/>
          <w:szCs w:val="20"/>
        </w:rPr>
        <w:t xml:space="preserve">If the total bandwidth of the qualifying VPs does not equal a whole number e.g. 7.25Mbit/s, then a notional price of a single VP of equivalent bandwidth size is required. </w:t>
      </w:r>
    </w:p>
    <w:p w:rsidR="00B52906" w:rsidRDefault="00B52906" w:rsidP="00DF2F3E">
      <w:pPr>
        <w:rPr>
          <w:rFonts w:ascii="Arial" w:hAnsi="Arial"/>
          <w:sz w:val="20"/>
          <w:szCs w:val="20"/>
        </w:rPr>
      </w:pPr>
    </w:p>
    <w:p w:rsidR="00DF2F3E" w:rsidRDefault="00DF2F3E" w:rsidP="00DF2F3E">
      <w:pPr>
        <w:rPr>
          <w:rFonts w:ascii="Arial" w:hAnsi="Arial"/>
          <w:sz w:val="20"/>
          <w:szCs w:val="20"/>
        </w:rPr>
      </w:pPr>
      <w:r w:rsidRPr="000E1A74">
        <w:rPr>
          <w:rFonts w:ascii="Arial" w:hAnsi="Arial"/>
          <w:sz w:val="20"/>
          <w:szCs w:val="20"/>
        </w:rPr>
        <w:t xml:space="preserve">The following formula will be used to calculate the notional annual rental where the total bandwidth does not equal a whole number: </w:t>
      </w:r>
    </w:p>
    <w:p w:rsidR="00B52906" w:rsidRDefault="00B52906" w:rsidP="00DF2F3E">
      <w:pPr>
        <w:rPr>
          <w:rFonts w:ascii="Arial" w:hAnsi="Arial"/>
          <w:sz w:val="20"/>
          <w:szCs w:val="20"/>
        </w:rPr>
      </w:pPr>
    </w:p>
    <w:p w:rsidR="00DF2F3E" w:rsidRPr="000E1A74" w:rsidRDefault="00DF2F3E" w:rsidP="00B52906">
      <w:pPr>
        <w:jc w:val="center"/>
        <w:rPr>
          <w:rFonts w:ascii="Arial" w:hAnsi="Arial"/>
          <w:sz w:val="20"/>
          <w:szCs w:val="20"/>
        </w:rPr>
      </w:pPr>
      <w:r w:rsidRPr="000E1A74">
        <w:rPr>
          <w:rFonts w:ascii="Arial" w:hAnsi="Arial"/>
          <w:sz w:val="20"/>
          <w:szCs w:val="20"/>
        </w:rPr>
        <w:t xml:space="preserve">Previous full Mbit/s VP bandwidth rental PLUS (next highest full Mbit/s VP bandwidth rental MINUS next lowest full Mbit/s VP bandwidth charge) </w:t>
      </w:r>
      <w:r w:rsidRPr="000977C0">
        <w:rPr>
          <w:rFonts w:ascii="Arial" w:hAnsi="Arial"/>
          <w:b/>
          <w:sz w:val="20"/>
          <w:szCs w:val="20"/>
        </w:rPr>
        <w:t>MULTIPLIED BY</w:t>
      </w:r>
      <w:r w:rsidRPr="000E1A74">
        <w:rPr>
          <w:rFonts w:ascii="Arial" w:hAnsi="Arial"/>
          <w:sz w:val="20"/>
          <w:szCs w:val="20"/>
        </w:rPr>
        <w:t xml:space="preserve"> 0.25</w:t>
      </w:r>
    </w:p>
    <w:p w:rsidR="00B52906" w:rsidRDefault="00B52906" w:rsidP="00DF2F3E">
      <w:pPr>
        <w:rPr>
          <w:rFonts w:ascii="Arial" w:hAnsi="Arial"/>
          <w:sz w:val="20"/>
          <w:szCs w:val="20"/>
        </w:rPr>
      </w:pPr>
    </w:p>
    <w:p w:rsidR="00DF2F3E" w:rsidRPr="000E1A74" w:rsidRDefault="00DF2F3E" w:rsidP="00DF2F3E">
      <w:pPr>
        <w:rPr>
          <w:rFonts w:ascii="Arial" w:hAnsi="Arial"/>
          <w:sz w:val="20"/>
          <w:szCs w:val="20"/>
        </w:rPr>
      </w:pPr>
      <w:r w:rsidRPr="000E1A74">
        <w:rPr>
          <w:rFonts w:ascii="Arial" w:hAnsi="Arial"/>
          <w:sz w:val="20"/>
          <w:szCs w:val="20"/>
        </w:rPr>
        <w:t xml:space="preserve">Example; 7.25Mbit/s VP charge would be calculated as 7Mbit/s charge + (8Mbit/s charge - 7Mbit/s charge) x 0.25 </w:t>
      </w:r>
    </w:p>
    <w:p w:rsidR="00EF311A" w:rsidRDefault="00EF311A" w:rsidP="00DF2F3E">
      <w:pPr>
        <w:rPr>
          <w:rFonts w:ascii="Arial" w:hAnsi="Arial"/>
          <w:b/>
          <w:bCs/>
          <w:sz w:val="20"/>
          <w:szCs w:val="20"/>
        </w:rPr>
      </w:pPr>
    </w:p>
    <w:p w:rsidR="00DF2F3E" w:rsidRPr="00EF311A" w:rsidRDefault="00376F01" w:rsidP="00DF2F3E">
      <w:pPr>
        <w:rPr>
          <w:rFonts w:ascii="Arial" w:hAnsi="Arial"/>
          <w:sz w:val="20"/>
          <w:szCs w:val="20"/>
          <w:u w:val="single"/>
        </w:rPr>
      </w:pPr>
      <w:r w:rsidRPr="00EF311A">
        <w:rPr>
          <w:rFonts w:ascii="Arial" w:hAnsi="Arial"/>
          <w:b/>
          <w:bCs/>
          <w:sz w:val="20"/>
          <w:szCs w:val="20"/>
          <w:u w:val="single"/>
        </w:rPr>
        <w:t>Miscellaneous Charges</w:t>
      </w:r>
      <w:r w:rsidRPr="00EF311A">
        <w:rPr>
          <w:rFonts w:ascii="Arial" w:hAnsi="Arial"/>
          <w:sz w:val="20"/>
          <w:szCs w:val="20"/>
          <w:u w:val="single"/>
        </w:rPr>
        <w:t xml:space="preserve"> </w:t>
      </w:r>
    </w:p>
    <w:p w:rsidR="00DF2F3E" w:rsidRPr="000E1A74" w:rsidRDefault="00DF2F3E" w:rsidP="00DF2F3E">
      <w:pPr>
        <w:rPr>
          <w:rFonts w:ascii="Arial" w:hAnsi="Arial"/>
          <w:sz w:val="20"/>
          <w:szCs w:val="20"/>
        </w:rPr>
      </w:pPr>
    </w:p>
    <w:p w:rsidR="00DF2F3E" w:rsidRPr="000E1A74" w:rsidRDefault="00DF2F3E" w:rsidP="00DF2F3E">
      <w:pPr>
        <w:rPr>
          <w:rFonts w:ascii="Arial" w:hAnsi="Arial"/>
          <w:sz w:val="20"/>
          <w:szCs w:val="20"/>
        </w:rPr>
      </w:pPr>
      <w:r w:rsidRPr="000E1A74">
        <w:rPr>
          <w:rFonts w:ascii="Arial" w:hAnsi="Arial"/>
          <w:sz w:val="20"/>
          <w:szCs w:val="20"/>
        </w:rPr>
        <w:t xml:space="preserve">For Miscellaneous charges refer to Section </w:t>
      </w:r>
      <w:hyperlink r:id="rId73" w:history="1">
        <w:r w:rsidRPr="000E1A74">
          <w:rPr>
            <w:rStyle w:val="Hyperlink"/>
            <w:rFonts w:ascii="Arial" w:hAnsi="Arial"/>
            <w:sz w:val="20"/>
            <w:szCs w:val="20"/>
          </w:rPr>
          <w:t>44</w:t>
        </w:r>
      </w:hyperlink>
      <w:r w:rsidRPr="000E1A74">
        <w:rPr>
          <w:rFonts w:ascii="Arial" w:hAnsi="Arial"/>
          <w:sz w:val="20"/>
          <w:szCs w:val="20"/>
        </w:rPr>
        <w:t xml:space="preserve"> Part </w:t>
      </w:r>
      <w:hyperlink r:id="rId74" w:anchor="7rqpupike" w:history="1">
        <w:r w:rsidRPr="000E1A74">
          <w:rPr>
            <w:rStyle w:val="Hyperlink"/>
            <w:rFonts w:ascii="Arial" w:hAnsi="Arial"/>
            <w:sz w:val="20"/>
            <w:szCs w:val="20"/>
          </w:rPr>
          <w:t>3</w:t>
        </w:r>
      </w:hyperlink>
      <w:r w:rsidR="00E80A91">
        <w:rPr>
          <w:rFonts w:ascii="Arial" w:hAnsi="Arial"/>
          <w:sz w:val="20"/>
          <w:szCs w:val="20"/>
        </w:rPr>
        <w:t>.</w:t>
      </w:r>
      <w:r w:rsidRPr="000E1A74">
        <w:rPr>
          <w:rFonts w:ascii="Arial" w:hAnsi="Arial"/>
          <w:sz w:val="20"/>
          <w:szCs w:val="20"/>
        </w:rPr>
        <w:t xml:space="preserve"> </w:t>
      </w:r>
    </w:p>
    <w:p w:rsidR="00DF2F3E" w:rsidRPr="00B753FB" w:rsidRDefault="00DF2F3E" w:rsidP="00DF2F3E">
      <w:pPr>
        <w:rPr>
          <w:rFonts w:ascii="Arial" w:hAnsi="Arial"/>
          <w:sz w:val="20"/>
          <w:szCs w:val="20"/>
        </w:rPr>
      </w:pPr>
      <w:r w:rsidRPr="00B753FB">
        <w:rPr>
          <w:rFonts w:ascii="Arial" w:hAnsi="Arial"/>
          <w:b/>
          <w:sz w:val="20"/>
          <w:szCs w:val="20"/>
        </w:rPr>
        <w:br/>
      </w:r>
      <w:r w:rsidR="00972B15" w:rsidRPr="00972B15">
        <w:rPr>
          <w:rFonts w:ascii="Arial" w:hAnsi="Arial"/>
          <w:b/>
          <w:sz w:val="20"/>
          <w:szCs w:val="20"/>
          <w:u w:val="single"/>
        </w:rPr>
        <w:t>Conditions</w:t>
      </w:r>
      <w:r w:rsidR="00E44E0C">
        <w:rPr>
          <w:rFonts w:ascii="Arial" w:hAnsi="Arial"/>
          <w:b/>
          <w:sz w:val="20"/>
          <w:szCs w:val="20"/>
        </w:rPr>
        <w:tab/>
      </w:r>
      <w:r w:rsidR="00E44E0C">
        <w:rPr>
          <w:rFonts w:ascii="Arial" w:hAnsi="Arial"/>
          <w:b/>
          <w:sz w:val="20"/>
          <w:szCs w:val="20"/>
        </w:rPr>
        <w:tab/>
      </w:r>
      <w:r w:rsidR="00E44E0C">
        <w:rPr>
          <w:rFonts w:ascii="Arial" w:hAnsi="Arial"/>
          <w:b/>
          <w:sz w:val="20"/>
          <w:szCs w:val="20"/>
        </w:rPr>
        <w:tab/>
      </w:r>
      <w:r w:rsidR="00E44E0C">
        <w:rPr>
          <w:rFonts w:ascii="Arial" w:hAnsi="Arial"/>
          <w:b/>
          <w:sz w:val="20"/>
          <w:szCs w:val="20"/>
        </w:rPr>
        <w:tab/>
      </w:r>
      <w:r w:rsidR="00E44E0C">
        <w:rPr>
          <w:rFonts w:ascii="Arial" w:hAnsi="Arial"/>
          <w:b/>
          <w:sz w:val="20"/>
          <w:szCs w:val="20"/>
        </w:rPr>
        <w:tab/>
      </w:r>
      <w:r w:rsidR="00E44E0C">
        <w:rPr>
          <w:rFonts w:ascii="Arial" w:hAnsi="Arial"/>
          <w:b/>
          <w:sz w:val="20"/>
          <w:szCs w:val="20"/>
        </w:rPr>
        <w:tab/>
      </w:r>
      <w:r w:rsidR="00E44E0C">
        <w:rPr>
          <w:rFonts w:ascii="Arial" w:hAnsi="Arial"/>
          <w:b/>
          <w:sz w:val="20"/>
          <w:szCs w:val="20"/>
        </w:rPr>
        <w:tab/>
      </w:r>
      <w:r w:rsidR="00E44E0C">
        <w:rPr>
          <w:rFonts w:ascii="Arial" w:hAnsi="Arial"/>
          <w:b/>
          <w:sz w:val="20"/>
          <w:szCs w:val="20"/>
        </w:rPr>
        <w:tab/>
      </w:r>
      <w:r w:rsidR="00E44E0C">
        <w:rPr>
          <w:rFonts w:ascii="Arial" w:hAnsi="Arial"/>
          <w:b/>
          <w:sz w:val="20"/>
          <w:szCs w:val="20"/>
        </w:rPr>
        <w:tab/>
      </w:r>
      <w:r w:rsidR="00E44E0C">
        <w:rPr>
          <w:rFonts w:ascii="Arial" w:hAnsi="Arial"/>
          <w:b/>
          <w:sz w:val="20"/>
          <w:szCs w:val="20"/>
        </w:rPr>
        <w:tab/>
      </w:r>
      <w:r w:rsidR="00E44E0C">
        <w:rPr>
          <w:rFonts w:ascii="Arial" w:hAnsi="Arial"/>
          <w:b/>
          <w:sz w:val="20"/>
          <w:szCs w:val="20"/>
        </w:rPr>
        <w:tab/>
      </w:r>
      <w:r w:rsidR="00E44E0C">
        <w:rPr>
          <w:rFonts w:ascii="Arial" w:hAnsi="Arial"/>
          <w:b/>
          <w:sz w:val="20"/>
          <w:szCs w:val="20"/>
        </w:rPr>
        <w:tab/>
      </w:r>
      <w:r w:rsidR="00972B15">
        <w:rPr>
          <w:rFonts w:ascii="Arial" w:hAnsi="Arial"/>
          <w:b/>
          <w:sz w:val="20"/>
          <w:szCs w:val="20"/>
        </w:rPr>
        <w:tab/>
      </w:r>
      <w:r w:rsidR="00972B15">
        <w:rPr>
          <w:rFonts w:ascii="Arial" w:hAnsi="Arial"/>
          <w:b/>
          <w:sz w:val="20"/>
          <w:szCs w:val="20"/>
        </w:rPr>
        <w:tab/>
      </w:r>
      <w:r w:rsidR="00E44E0C">
        <w:rPr>
          <w:rFonts w:ascii="Arial" w:hAnsi="Arial"/>
          <w:b/>
          <w:sz w:val="20"/>
          <w:szCs w:val="20"/>
        </w:rPr>
        <w:t>Operative Date</w:t>
      </w:r>
      <w:r w:rsidR="003D1E2C">
        <w:rPr>
          <w:rFonts w:ascii="Arial" w:hAnsi="Arial"/>
          <w:b/>
          <w:sz w:val="20"/>
          <w:szCs w:val="20"/>
        </w:rPr>
        <w:t xml:space="preserve"> </w:t>
      </w:r>
      <w:r w:rsidR="00465025">
        <w:rPr>
          <w:rFonts w:ascii="Arial" w:hAnsi="Arial"/>
          <w:b/>
          <w:sz w:val="20"/>
          <w:szCs w:val="20"/>
        </w:rPr>
        <w:t>08.09.2003</w:t>
      </w:r>
    </w:p>
    <w:p w:rsidR="00DF2F3E" w:rsidRPr="00B753FB" w:rsidRDefault="00DF2F3E" w:rsidP="00DF2F3E">
      <w:pPr>
        <w:rPr>
          <w:rFonts w:ascii="Arial" w:hAnsi="Arial"/>
          <w:sz w:val="20"/>
          <w:szCs w:val="20"/>
        </w:rPr>
      </w:pPr>
    </w:p>
    <w:p w:rsidR="00DF2F3E" w:rsidRDefault="00DF2F3E" w:rsidP="00040DC1">
      <w:pPr>
        <w:tabs>
          <w:tab w:val="left" w:pos="4755"/>
        </w:tabs>
      </w:pPr>
      <w:r w:rsidRPr="00B753FB">
        <w:rPr>
          <w:rStyle w:val="spplbodytext"/>
          <w:rFonts w:ascii="Arial" w:hAnsi="Arial"/>
          <w:sz w:val="20"/>
          <w:szCs w:val="20"/>
        </w:rPr>
        <w:t>The product operates under Conditions for BT Datastream Service.</w:t>
      </w:r>
    </w:p>
    <w:p w:rsidR="00DF2F3E" w:rsidRPr="002A6D9B" w:rsidRDefault="00DF2F3E" w:rsidP="00DF2F3E">
      <w:pPr>
        <w:rPr>
          <w:rFonts w:ascii="Arial" w:hAnsi="Arial"/>
          <w:b/>
          <w:sz w:val="20"/>
          <w:szCs w:val="20"/>
        </w:rPr>
      </w:pPr>
      <w:r w:rsidRPr="002A6D9B">
        <w:rPr>
          <w:rFonts w:ascii="Arial" w:hAnsi="Arial"/>
          <w:b/>
          <w:sz w:val="20"/>
          <w:szCs w:val="20"/>
        </w:rPr>
        <w:br/>
      </w:r>
      <w:r w:rsidR="00972B15" w:rsidRPr="00972B15">
        <w:rPr>
          <w:rFonts w:ascii="Arial" w:hAnsi="Arial"/>
          <w:b/>
          <w:sz w:val="20"/>
          <w:szCs w:val="20"/>
          <w:u w:val="single"/>
        </w:rPr>
        <w:t>Service Level Guarante</w:t>
      </w:r>
      <w:r w:rsidR="00972B15">
        <w:rPr>
          <w:rFonts w:ascii="Arial" w:hAnsi="Arial"/>
          <w:b/>
          <w:sz w:val="20"/>
          <w:szCs w:val="20"/>
          <w:u w:val="single"/>
        </w:rPr>
        <w:t>e</w:t>
      </w:r>
      <w:r w:rsidR="00972B15">
        <w:rPr>
          <w:rFonts w:ascii="Arial" w:hAnsi="Arial"/>
          <w:b/>
          <w:sz w:val="20"/>
          <w:szCs w:val="20"/>
        </w:rPr>
        <w:tab/>
      </w:r>
      <w:r w:rsidR="00972B15">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t>Operative Date 29.04.2002</w:t>
      </w:r>
    </w:p>
    <w:p w:rsidR="00DF2F3E" w:rsidRPr="002A6D9B" w:rsidRDefault="0064005A" w:rsidP="00DF2F3E">
      <w:pPr>
        <w:rPr>
          <w:rFonts w:ascii="Arial" w:hAnsi="Arial"/>
          <w:sz w:val="20"/>
          <w:szCs w:val="20"/>
        </w:rPr>
      </w:pPr>
      <w:r w:rsidRPr="00B02970">
        <w:rPr>
          <w:rFonts w:ascii="Arial" w:hAnsi="Arial"/>
          <w:sz w:val="20"/>
          <w:szCs w:val="20"/>
        </w:rPr>
        <w:pict>
          <v:shape id="_x0000_i1070" type="#_x0000_t75" style="width:.6pt;height:7.4pt">
            <v:imagedata r:id="rId15" r:href="rId75"/>
          </v:shape>
        </w:pict>
      </w:r>
    </w:p>
    <w:p w:rsidR="00B17CDC" w:rsidRDefault="00DF2F3E" w:rsidP="00FB7F0A">
      <w:pPr>
        <w:rPr>
          <w:rFonts w:ascii="Arial" w:hAnsi="Arial"/>
          <w:b/>
          <w:sz w:val="20"/>
          <w:szCs w:val="20"/>
        </w:rPr>
      </w:pPr>
      <w:r w:rsidRPr="002A6D9B">
        <w:rPr>
          <w:rStyle w:val="spplbodytext"/>
          <w:rFonts w:ascii="Arial" w:hAnsi="Arial"/>
          <w:sz w:val="20"/>
          <w:szCs w:val="20"/>
        </w:rPr>
        <w:t xml:space="preserve">Service Level Guarantees apply to the Virtual Path elements for this service as defined in Section </w:t>
      </w:r>
      <w:hyperlink r:id="rId76" w:history="1">
        <w:r w:rsidRPr="002A6D9B">
          <w:rPr>
            <w:rStyle w:val="Hyperlink"/>
            <w:rFonts w:ascii="Arial" w:hAnsi="Arial"/>
            <w:sz w:val="20"/>
            <w:szCs w:val="20"/>
          </w:rPr>
          <w:t>44</w:t>
        </w:r>
      </w:hyperlink>
      <w:r w:rsidRPr="002A6D9B">
        <w:rPr>
          <w:rStyle w:val="spplbodytext"/>
          <w:rFonts w:ascii="Arial" w:hAnsi="Arial"/>
          <w:sz w:val="20"/>
          <w:szCs w:val="20"/>
        </w:rPr>
        <w:t xml:space="preserve"> Part </w:t>
      </w:r>
      <w:hyperlink r:id="rId77" w:history="1">
        <w:r w:rsidRPr="002A6D9B">
          <w:rPr>
            <w:rStyle w:val="Hyperlink"/>
            <w:rFonts w:ascii="Arial" w:hAnsi="Arial"/>
            <w:sz w:val="20"/>
            <w:szCs w:val="20"/>
          </w:rPr>
          <w:t>4</w:t>
        </w:r>
      </w:hyperlink>
      <w:r w:rsidRPr="002A6D9B">
        <w:rPr>
          <w:rStyle w:val="spplbodytext"/>
          <w:rFonts w:ascii="Arial" w:hAnsi="Arial"/>
          <w:sz w:val="20"/>
          <w:szCs w:val="20"/>
        </w:rPr>
        <w:t xml:space="preserve"> of the BT Price List.</w:t>
      </w:r>
      <w:r w:rsidRPr="002A6D9B">
        <w:rPr>
          <w:rFonts w:ascii="Arial" w:hAnsi="Arial"/>
          <w:sz w:val="20"/>
          <w:szCs w:val="20"/>
        </w:rPr>
        <w:br/>
      </w:r>
    </w:p>
    <w:p w:rsidR="00B17CDC" w:rsidRDefault="00B17CDC" w:rsidP="00FB7F0A">
      <w:pPr>
        <w:rPr>
          <w:rFonts w:ascii="Arial" w:hAnsi="Arial"/>
          <w:b/>
          <w:sz w:val="20"/>
          <w:szCs w:val="20"/>
        </w:rPr>
      </w:pPr>
    </w:p>
    <w:p w:rsidR="00A3019D" w:rsidRDefault="00A3019D" w:rsidP="00FB7F0A">
      <w:pPr>
        <w:rPr>
          <w:rFonts w:ascii="Arial" w:hAnsi="Arial"/>
          <w:b/>
          <w:sz w:val="20"/>
          <w:szCs w:val="20"/>
          <w:u w:val="single"/>
        </w:rPr>
      </w:pPr>
    </w:p>
    <w:p w:rsidR="00972B15" w:rsidRPr="00C836D6" w:rsidRDefault="00FB7F0A" w:rsidP="00FB7F0A">
      <w:pPr>
        <w:rPr>
          <w:rFonts w:ascii="Arial" w:hAnsi="Arial"/>
          <w:b/>
          <w:sz w:val="12"/>
          <w:szCs w:val="12"/>
          <w:u w:val="single"/>
        </w:rPr>
      </w:pPr>
      <w:r w:rsidRPr="0036353E">
        <w:rPr>
          <w:rFonts w:ascii="Arial" w:hAnsi="Arial"/>
          <w:b/>
          <w:sz w:val="20"/>
          <w:szCs w:val="20"/>
          <w:u w:val="single"/>
        </w:rPr>
        <w:t>S</w:t>
      </w:r>
      <w:r w:rsidR="00524824" w:rsidRPr="0036353E">
        <w:rPr>
          <w:rFonts w:ascii="Arial" w:hAnsi="Arial"/>
          <w:b/>
          <w:sz w:val="20"/>
          <w:szCs w:val="20"/>
          <w:u w:val="single"/>
        </w:rPr>
        <w:t xml:space="preserve">UB PART </w:t>
      </w:r>
      <w:r w:rsidR="00972B15" w:rsidRPr="0036353E">
        <w:rPr>
          <w:rFonts w:ascii="Arial" w:hAnsi="Arial"/>
          <w:b/>
          <w:sz w:val="20"/>
          <w:szCs w:val="20"/>
          <w:u w:val="single"/>
        </w:rPr>
        <w:t>9</w:t>
      </w:r>
      <w:r w:rsidRPr="0036353E">
        <w:rPr>
          <w:rFonts w:ascii="Arial" w:hAnsi="Arial"/>
          <w:b/>
          <w:sz w:val="20"/>
          <w:szCs w:val="20"/>
          <w:u w:val="single"/>
        </w:rPr>
        <w:t>: CUSTOMER ACCESS LINKS &amp; ATM ACCESS PORTS</w:t>
      </w:r>
      <w:r w:rsidRPr="0036353E">
        <w:rPr>
          <w:rFonts w:ascii="Arial" w:hAnsi="Arial"/>
          <w:b/>
          <w:sz w:val="20"/>
          <w:szCs w:val="20"/>
          <w:u w:val="single"/>
        </w:rPr>
        <w:br/>
      </w:r>
    </w:p>
    <w:p w:rsidR="00FB7F0A" w:rsidRPr="00236E72" w:rsidRDefault="00972B15" w:rsidP="00FB7F0A">
      <w:pPr>
        <w:rPr>
          <w:rFonts w:ascii="Arial" w:hAnsi="Arial"/>
          <w:b/>
          <w:sz w:val="20"/>
          <w:szCs w:val="20"/>
        </w:rPr>
      </w:pPr>
      <w:r w:rsidRPr="00972B15">
        <w:rPr>
          <w:rFonts w:ascii="Arial" w:hAnsi="Arial"/>
          <w:b/>
          <w:sz w:val="20"/>
          <w:szCs w:val="20"/>
          <w:u w:val="single"/>
        </w:rPr>
        <w:t>Product Description</w:t>
      </w:r>
      <w:r w:rsidR="004D5D46">
        <w:rPr>
          <w:rFonts w:ascii="Arial" w:hAnsi="Arial"/>
          <w:b/>
          <w:sz w:val="20"/>
          <w:szCs w:val="20"/>
        </w:rPr>
        <w:tab/>
      </w:r>
      <w:r w:rsidR="004D5D46">
        <w:rPr>
          <w:rFonts w:ascii="Arial" w:hAnsi="Arial"/>
          <w:b/>
          <w:sz w:val="20"/>
          <w:szCs w:val="20"/>
        </w:rPr>
        <w:tab/>
      </w:r>
      <w:r w:rsidR="004D5D46">
        <w:rPr>
          <w:rFonts w:ascii="Arial" w:hAnsi="Arial"/>
          <w:b/>
          <w:sz w:val="20"/>
          <w:szCs w:val="20"/>
        </w:rPr>
        <w:tab/>
      </w:r>
      <w:r w:rsidR="004D5D46">
        <w:rPr>
          <w:rFonts w:ascii="Arial" w:hAnsi="Arial"/>
          <w:b/>
          <w:sz w:val="20"/>
          <w:szCs w:val="20"/>
        </w:rPr>
        <w:tab/>
      </w:r>
      <w:r w:rsidR="004D5D46">
        <w:rPr>
          <w:rFonts w:ascii="Arial" w:hAnsi="Arial"/>
          <w:b/>
          <w:sz w:val="20"/>
          <w:szCs w:val="20"/>
        </w:rPr>
        <w:tab/>
      </w:r>
      <w:r w:rsidR="004D5D46">
        <w:rPr>
          <w:rFonts w:ascii="Arial" w:hAnsi="Arial"/>
          <w:b/>
          <w:sz w:val="20"/>
          <w:szCs w:val="20"/>
        </w:rPr>
        <w:tab/>
      </w:r>
      <w:r w:rsidR="004D5D46">
        <w:rPr>
          <w:rFonts w:ascii="Arial" w:hAnsi="Arial"/>
          <w:b/>
          <w:sz w:val="20"/>
          <w:szCs w:val="20"/>
        </w:rPr>
        <w:tab/>
      </w:r>
      <w:r w:rsidR="004D5D46">
        <w:rPr>
          <w:rFonts w:ascii="Arial" w:hAnsi="Arial"/>
          <w:b/>
          <w:sz w:val="20"/>
          <w:szCs w:val="20"/>
        </w:rPr>
        <w:tab/>
      </w:r>
      <w:r w:rsidR="004D5D46">
        <w:rPr>
          <w:rFonts w:ascii="Arial" w:hAnsi="Arial"/>
          <w:b/>
          <w:sz w:val="20"/>
          <w:szCs w:val="20"/>
        </w:rPr>
        <w:tab/>
      </w:r>
      <w:r w:rsidR="008706D9">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sidR="004D5D46">
        <w:rPr>
          <w:rFonts w:ascii="Arial" w:hAnsi="Arial"/>
          <w:b/>
          <w:sz w:val="20"/>
          <w:szCs w:val="20"/>
        </w:rPr>
        <w:t>Operative Date</w:t>
      </w:r>
      <w:r w:rsidR="003D1E2C">
        <w:rPr>
          <w:rFonts w:ascii="Arial" w:hAnsi="Arial"/>
          <w:b/>
          <w:sz w:val="20"/>
          <w:szCs w:val="20"/>
        </w:rPr>
        <w:t xml:space="preserve"> </w:t>
      </w:r>
      <w:r w:rsidR="004D5D46">
        <w:rPr>
          <w:rFonts w:ascii="Arial" w:hAnsi="Arial"/>
          <w:b/>
          <w:sz w:val="20"/>
          <w:szCs w:val="20"/>
        </w:rPr>
        <w:t>30.06.2003</w:t>
      </w:r>
    </w:p>
    <w:p w:rsidR="00FB7F0A" w:rsidRPr="00C836D6" w:rsidRDefault="0064005A" w:rsidP="00FB7F0A">
      <w:pPr>
        <w:rPr>
          <w:rFonts w:ascii="Arial" w:hAnsi="Arial"/>
          <w:sz w:val="8"/>
          <w:szCs w:val="8"/>
        </w:rPr>
      </w:pPr>
      <w:r w:rsidRPr="00B02970">
        <w:rPr>
          <w:rFonts w:ascii="Arial" w:hAnsi="Arial"/>
          <w:sz w:val="20"/>
          <w:szCs w:val="20"/>
        </w:rPr>
        <w:pict>
          <v:shape id="_x0000_i1071" type="#_x0000_t75" style="width:.6pt;height:.6pt">
            <v:imagedata r:id="rId15" r:href="rId78"/>
          </v:shape>
        </w:pict>
      </w:r>
    </w:p>
    <w:p w:rsidR="00FB7F0A" w:rsidRPr="00236E72" w:rsidRDefault="00FB7F0A" w:rsidP="00FB7F0A">
      <w:pPr>
        <w:rPr>
          <w:rFonts w:ascii="Arial" w:hAnsi="Arial"/>
          <w:sz w:val="20"/>
          <w:szCs w:val="20"/>
        </w:rPr>
      </w:pPr>
      <w:r w:rsidRPr="00236E72">
        <w:rPr>
          <w:rStyle w:val="spplbodytext"/>
          <w:rFonts w:ascii="Arial" w:hAnsi="Arial"/>
          <w:sz w:val="20"/>
          <w:szCs w:val="20"/>
        </w:rPr>
        <w:t xml:space="preserve">Customer Access Links provide the connectivity from the NTE in the Customer's premises to a Datastream point of Presence: or, alternatively, handover via an </w:t>
      </w:r>
      <w:smartTag w:uri="urn:schemas-microsoft-com:office:smarttags" w:element="place">
        <w:smartTag w:uri="urn:schemas-microsoft-com:office:smarttags" w:element="PlaceName">
          <w:r w:rsidRPr="00236E72">
            <w:rPr>
              <w:rStyle w:val="spplbodytext"/>
              <w:rFonts w:ascii="Arial" w:hAnsi="Arial"/>
              <w:sz w:val="20"/>
              <w:szCs w:val="20"/>
            </w:rPr>
            <w:t>ATM</w:t>
          </w:r>
        </w:smartTag>
        <w:r w:rsidRPr="00236E72">
          <w:rPr>
            <w:rStyle w:val="spplbodytext"/>
            <w:rFonts w:ascii="Arial" w:hAnsi="Arial"/>
            <w:sz w:val="20"/>
            <w:szCs w:val="20"/>
          </w:rPr>
          <w:t xml:space="preserve"> </w:t>
        </w:r>
        <w:smartTag w:uri="urn:schemas-microsoft-com:office:smarttags" w:element="PlaceName">
          <w:r w:rsidRPr="00236E72">
            <w:rPr>
              <w:rStyle w:val="spplbodytext"/>
              <w:rFonts w:ascii="Arial" w:hAnsi="Arial"/>
              <w:sz w:val="20"/>
              <w:szCs w:val="20"/>
            </w:rPr>
            <w:t>Access</w:t>
          </w:r>
        </w:smartTag>
        <w:r w:rsidRPr="00236E72">
          <w:rPr>
            <w:rStyle w:val="spplbodytext"/>
            <w:rFonts w:ascii="Arial" w:hAnsi="Arial"/>
            <w:sz w:val="20"/>
            <w:szCs w:val="20"/>
          </w:rPr>
          <w:t xml:space="preserve"> </w:t>
        </w:r>
        <w:smartTag w:uri="urn:schemas-microsoft-com:office:smarttags" w:element="PlaceType">
          <w:r w:rsidRPr="00236E72">
            <w:rPr>
              <w:rStyle w:val="spplbodytext"/>
              <w:rFonts w:ascii="Arial" w:hAnsi="Arial"/>
              <w:sz w:val="20"/>
              <w:szCs w:val="20"/>
            </w:rPr>
            <w:t>Port</w:t>
          </w:r>
        </w:smartTag>
      </w:smartTag>
      <w:r w:rsidRPr="00236E72">
        <w:rPr>
          <w:rStyle w:val="spplbodytext"/>
          <w:rFonts w:ascii="Arial" w:hAnsi="Arial"/>
          <w:sz w:val="20"/>
          <w:szCs w:val="20"/>
        </w:rPr>
        <w:t xml:space="preserve"> on a BT ATM switch, at a BT Datastream Point of Presence.</w:t>
      </w:r>
    </w:p>
    <w:p w:rsidR="00FB7F0A" w:rsidRPr="00C836D6" w:rsidRDefault="0064005A" w:rsidP="00FB7F0A">
      <w:pPr>
        <w:rPr>
          <w:rFonts w:ascii="Arial" w:hAnsi="Arial"/>
          <w:sz w:val="12"/>
          <w:szCs w:val="12"/>
        </w:rPr>
      </w:pPr>
      <w:r w:rsidRPr="00B02970">
        <w:rPr>
          <w:rFonts w:ascii="Arial" w:hAnsi="Arial"/>
          <w:sz w:val="20"/>
          <w:szCs w:val="20"/>
        </w:rPr>
        <w:pict>
          <v:shape id="_x0000_i1072" type="#_x0000_t75" style="width:.6pt;height:.6pt">
            <v:imagedata r:id="rId15" r:href="rId79"/>
          </v:shape>
        </w:pict>
      </w:r>
    </w:p>
    <w:p w:rsidR="00FB7F0A" w:rsidRPr="00236E72" w:rsidRDefault="00FB7F0A" w:rsidP="00FB7F0A">
      <w:pPr>
        <w:rPr>
          <w:rFonts w:ascii="Arial" w:hAnsi="Arial"/>
          <w:sz w:val="20"/>
          <w:szCs w:val="20"/>
        </w:rPr>
      </w:pPr>
      <w:r w:rsidRPr="00236E72">
        <w:rPr>
          <w:rStyle w:val="spplbodytext"/>
          <w:rFonts w:ascii="Arial" w:hAnsi="Arial"/>
          <w:sz w:val="20"/>
          <w:szCs w:val="20"/>
        </w:rPr>
        <w:t>The 155M Customer Access Links are available with a minimum contract period of 1 year.</w:t>
      </w:r>
    </w:p>
    <w:p w:rsidR="00FB7F0A" w:rsidRDefault="0064005A" w:rsidP="00FB7F0A">
      <w:pPr>
        <w:rPr>
          <w:rFonts w:ascii="Arial" w:hAnsi="Arial"/>
          <w:sz w:val="20"/>
          <w:szCs w:val="20"/>
        </w:rPr>
      </w:pPr>
      <w:r w:rsidRPr="00B02970">
        <w:rPr>
          <w:rFonts w:ascii="Arial" w:hAnsi="Arial"/>
          <w:sz w:val="20"/>
          <w:szCs w:val="20"/>
        </w:rPr>
        <w:pict>
          <v:shape id="_x0000_i1073" type="#_x0000_t75" style="width:.6pt;height:.6pt">
            <v:imagedata r:id="rId15" r:href="rId80"/>
          </v:shape>
        </w:pict>
      </w:r>
      <w:r w:rsidR="00FB7F0A" w:rsidRPr="00236E72">
        <w:rPr>
          <w:rStyle w:val="spplbodytext"/>
          <w:rFonts w:ascii="Arial" w:hAnsi="Arial"/>
          <w:sz w:val="20"/>
          <w:szCs w:val="20"/>
        </w:rPr>
        <w:t>The 622M Customer Access Links are available with a minimum contract period of 2 years.</w:t>
      </w:r>
    </w:p>
    <w:p w:rsidR="00FB7F0A" w:rsidRPr="00236E72" w:rsidRDefault="0064005A" w:rsidP="00FB7F0A">
      <w:pPr>
        <w:rPr>
          <w:rFonts w:ascii="Arial" w:hAnsi="Arial"/>
          <w:sz w:val="20"/>
          <w:szCs w:val="20"/>
        </w:rPr>
      </w:pPr>
      <w:r w:rsidRPr="00B02970">
        <w:rPr>
          <w:rFonts w:ascii="Arial" w:hAnsi="Arial"/>
          <w:sz w:val="20"/>
          <w:szCs w:val="20"/>
        </w:rPr>
        <w:pict>
          <v:shape id="_x0000_i1074" type="#_x0000_t75" style="width:.6pt;height:.6pt">
            <v:imagedata r:id="rId15" r:href="rId81"/>
          </v:shape>
        </w:pict>
      </w:r>
      <w:r w:rsidR="00FB7F0A" w:rsidRPr="00236E72">
        <w:rPr>
          <w:rStyle w:val="spplbodytext"/>
          <w:rFonts w:ascii="Arial" w:hAnsi="Arial"/>
          <w:sz w:val="20"/>
          <w:szCs w:val="20"/>
        </w:rPr>
        <w:t xml:space="preserve">The </w:t>
      </w:r>
      <w:smartTag w:uri="urn:schemas-microsoft-com:office:smarttags" w:element="PlaceName">
        <w:r w:rsidR="00FB7F0A" w:rsidRPr="00236E72">
          <w:rPr>
            <w:rStyle w:val="spplbodytext"/>
            <w:rFonts w:ascii="Arial" w:hAnsi="Arial"/>
            <w:sz w:val="20"/>
            <w:szCs w:val="20"/>
          </w:rPr>
          <w:t>ATM</w:t>
        </w:r>
      </w:smartTag>
      <w:r w:rsidR="00FB7F0A" w:rsidRPr="00236E72">
        <w:rPr>
          <w:rStyle w:val="spplbodytext"/>
          <w:rFonts w:ascii="Arial" w:hAnsi="Arial"/>
          <w:sz w:val="20"/>
          <w:szCs w:val="20"/>
        </w:rPr>
        <w:t xml:space="preserve"> </w:t>
      </w:r>
      <w:smartTag w:uri="urn:schemas-microsoft-com:office:smarttags" w:element="PlaceName">
        <w:r w:rsidR="00FB7F0A" w:rsidRPr="00236E72">
          <w:rPr>
            <w:rStyle w:val="spplbodytext"/>
            <w:rFonts w:ascii="Arial" w:hAnsi="Arial"/>
            <w:sz w:val="20"/>
            <w:szCs w:val="20"/>
          </w:rPr>
          <w:t>Access</w:t>
        </w:r>
      </w:smartTag>
      <w:r w:rsidR="00FB7F0A" w:rsidRPr="00236E72">
        <w:rPr>
          <w:rStyle w:val="spplbodytext"/>
          <w:rFonts w:ascii="Arial" w:hAnsi="Arial"/>
          <w:sz w:val="20"/>
          <w:szCs w:val="20"/>
        </w:rPr>
        <w:t xml:space="preserve"> </w:t>
      </w:r>
      <w:smartTag w:uri="urn:schemas-microsoft-com:office:smarttags" w:element="PlaceType">
        <w:r w:rsidR="00FB7F0A" w:rsidRPr="00236E72">
          <w:rPr>
            <w:rStyle w:val="spplbodytext"/>
            <w:rFonts w:ascii="Arial" w:hAnsi="Arial"/>
            <w:sz w:val="20"/>
            <w:szCs w:val="20"/>
          </w:rPr>
          <w:t>Port</w:t>
        </w:r>
      </w:smartTag>
      <w:r w:rsidR="00FB7F0A" w:rsidRPr="00236E72">
        <w:rPr>
          <w:rStyle w:val="spplbodytext"/>
          <w:rFonts w:ascii="Arial" w:hAnsi="Arial"/>
          <w:sz w:val="20"/>
          <w:szCs w:val="20"/>
        </w:rPr>
        <w:t xml:space="preserve"> is connected to the Customer by means of the BT ATM In-Span Handover product between the </w:t>
      </w:r>
      <w:smartTag w:uri="urn:schemas-microsoft-com:office:smarttags" w:element="place">
        <w:smartTag w:uri="urn:schemas-microsoft-com:office:smarttags" w:element="PlaceName">
          <w:r w:rsidR="00FB7F0A" w:rsidRPr="00236E72">
            <w:rPr>
              <w:rStyle w:val="spplbodytext"/>
              <w:rFonts w:ascii="Arial" w:hAnsi="Arial"/>
              <w:sz w:val="20"/>
              <w:szCs w:val="20"/>
            </w:rPr>
            <w:t>ATM</w:t>
          </w:r>
        </w:smartTag>
        <w:r w:rsidR="00FB7F0A" w:rsidRPr="00236E72">
          <w:rPr>
            <w:rStyle w:val="spplbodytext"/>
            <w:rFonts w:ascii="Arial" w:hAnsi="Arial"/>
            <w:sz w:val="20"/>
            <w:szCs w:val="20"/>
          </w:rPr>
          <w:t xml:space="preserve"> </w:t>
        </w:r>
        <w:smartTag w:uri="urn:schemas-microsoft-com:office:smarttags" w:element="PlaceName">
          <w:r w:rsidR="00FB7F0A" w:rsidRPr="00236E72">
            <w:rPr>
              <w:rStyle w:val="spplbodytext"/>
              <w:rFonts w:ascii="Arial" w:hAnsi="Arial"/>
              <w:sz w:val="20"/>
              <w:szCs w:val="20"/>
            </w:rPr>
            <w:t>Access</w:t>
          </w:r>
        </w:smartTag>
        <w:r w:rsidR="00FB7F0A" w:rsidRPr="00236E72">
          <w:rPr>
            <w:rStyle w:val="spplbodytext"/>
            <w:rFonts w:ascii="Arial" w:hAnsi="Arial"/>
            <w:sz w:val="20"/>
            <w:szCs w:val="20"/>
          </w:rPr>
          <w:t xml:space="preserve"> </w:t>
        </w:r>
        <w:smartTag w:uri="urn:schemas-microsoft-com:office:smarttags" w:element="PlaceType">
          <w:r w:rsidR="00FB7F0A" w:rsidRPr="00236E72">
            <w:rPr>
              <w:rStyle w:val="spplbodytext"/>
              <w:rFonts w:ascii="Arial" w:hAnsi="Arial"/>
              <w:sz w:val="20"/>
              <w:szCs w:val="20"/>
            </w:rPr>
            <w:t>Port</w:t>
          </w:r>
        </w:smartTag>
      </w:smartTag>
      <w:r w:rsidR="00FB7F0A" w:rsidRPr="00236E72">
        <w:rPr>
          <w:rStyle w:val="spplbodytext"/>
          <w:rFonts w:ascii="Arial" w:hAnsi="Arial"/>
          <w:sz w:val="20"/>
          <w:szCs w:val="20"/>
        </w:rPr>
        <w:t xml:space="preserve"> and a point of hand-over with the Customer (typically in a BT footway box). The BT ATM In-Span Handover product is ordered separately from the ATM Access Port.</w:t>
      </w:r>
    </w:p>
    <w:p w:rsidR="008A2761" w:rsidRDefault="0064005A" w:rsidP="00FB7F0A">
      <w:pPr>
        <w:rPr>
          <w:rStyle w:val="spplbodytext"/>
          <w:rFonts w:ascii="Arial" w:hAnsi="Arial"/>
          <w:sz w:val="20"/>
          <w:szCs w:val="20"/>
        </w:rPr>
      </w:pPr>
      <w:r w:rsidRPr="00B02970">
        <w:rPr>
          <w:rFonts w:ascii="Arial" w:hAnsi="Arial"/>
          <w:sz w:val="20"/>
          <w:szCs w:val="20"/>
        </w:rPr>
        <w:pict>
          <v:shape id="_x0000_i1075" type="#_x0000_t75" style="width:.6pt;height:.6pt">
            <v:imagedata r:id="rId15" r:href="rId82"/>
          </v:shape>
        </w:pict>
      </w:r>
      <w:r w:rsidR="00FB7F0A" w:rsidRPr="00236E72">
        <w:rPr>
          <w:rStyle w:val="spplbodytext"/>
          <w:rFonts w:ascii="Arial" w:hAnsi="Arial"/>
          <w:sz w:val="20"/>
          <w:szCs w:val="20"/>
        </w:rPr>
        <w:t>ATM Access Ports are only available with a minimum contract period of 1 year.</w:t>
      </w:r>
    </w:p>
    <w:p w:rsidR="00497CC7" w:rsidRPr="00497CC7" w:rsidRDefault="00497CC7" w:rsidP="00497CC7">
      <w:pPr>
        <w:rPr>
          <w:rFonts w:ascii="Arial" w:hAnsi="Arial" w:cs="Arial"/>
          <w:color w:val="FF0000"/>
        </w:rPr>
      </w:pPr>
      <w:r w:rsidRPr="00497CC7">
        <w:rPr>
          <w:rFonts w:ascii="Arial" w:hAnsi="Arial" w:cs="Arial"/>
          <w:color w:val="FF0000"/>
        </w:rPr>
        <w:t>Customer A</w:t>
      </w:r>
      <w:r w:rsidR="00217736">
        <w:rPr>
          <w:rFonts w:ascii="Arial" w:hAnsi="Arial" w:cs="Arial"/>
          <w:color w:val="FF0000"/>
        </w:rPr>
        <w:t xml:space="preserve">ccess Links &amp;ATM Access Ports </w:t>
      </w:r>
      <w:r w:rsidRPr="00497CC7">
        <w:rPr>
          <w:rFonts w:ascii="Arial" w:hAnsi="Arial" w:cs="Arial"/>
          <w:color w:val="FF0000"/>
        </w:rPr>
        <w:t>will not be available for n</w:t>
      </w:r>
      <w:r w:rsidR="006946C7">
        <w:rPr>
          <w:rFonts w:ascii="Arial" w:hAnsi="Arial" w:cs="Arial"/>
          <w:color w:val="FF0000"/>
        </w:rPr>
        <w:t>ew supply after 31 December 2011</w:t>
      </w:r>
      <w:r w:rsidRPr="00497CC7">
        <w:rPr>
          <w:rFonts w:ascii="Arial" w:hAnsi="Arial" w:cs="Arial"/>
          <w:color w:val="FF0000"/>
        </w:rPr>
        <w:t>.</w:t>
      </w:r>
    </w:p>
    <w:p w:rsidR="00497CC7" w:rsidRDefault="00497CC7" w:rsidP="00FB7F0A">
      <w:pPr>
        <w:rPr>
          <w:rFonts w:ascii="Arial" w:hAnsi="Arial"/>
          <w:sz w:val="20"/>
          <w:szCs w:val="20"/>
        </w:rPr>
      </w:pPr>
    </w:p>
    <w:p w:rsidR="00FB7F0A" w:rsidRPr="00C836D6" w:rsidRDefault="00FB7F0A" w:rsidP="00FB7F0A">
      <w:pPr>
        <w:rPr>
          <w:rFonts w:ascii="Arial" w:hAnsi="Arial"/>
          <w:b/>
          <w:sz w:val="8"/>
          <w:szCs w:val="8"/>
        </w:rPr>
      </w:pPr>
    </w:p>
    <w:p w:rsidR="00FB7F0A" w:rsidRPr="009021AD" w:rsidRDefault="00FB7F0A" w:rsidP="00FB7F0A">
      <w:pPr>
        <w:rPr>
          <w:rFonts w:ascii="Arial" w:hAnsi="Arial"/>
          <w:b/>
          <w:sz w:val="20"/>
          <w:szCs w:val="20"/>
        </w:rPr>
      </w:pPr>
      <w:bookmarkStart w:id="21" w:name="Rental_Charges_-_Customer_Access_Links"/>
      <w:r w:rsidRPr="00972B15">
        <w:rPr>
          <w:rFonts w:ascii="Arial" w:hAnsi="Arial"/>
          <w:b/>
          <w:sz w:val="20"/>
          <w:szCs w:val="20"/>
          <w:u w:val="single"/>
        </w:rPr>
        <w:t>Rental Charges - Customer Access Links</w:t>
      </w:r>
      <w:r w:rsidR="00412FA2">
        <w:rPr>
          <w:rFonts w:ascii="Arial" w:hAnsi="Arial"/>
          <w:b/>
          <w:sz w:val="20"/>
          <w:szCs w:val="20"/>
        </w:rPr>
        <w:tab/>
      </w:r>
      <w:r w:rsidR="00412FA2">
        <w:rPr>
          <w:rFonts w:ascii="Arial" w:hAnsi="Arial"/>
          <w:b/>
          <w:sz w:val="20"/>
          <w:szCs w:val="20"/>
        </w:rPr>
        <w:tab/>
      </w:r>
      <w:r w:rsidR="00412FA2">
        <w:rPr>
          <w:rFonts w:ascii="Arial" w:hAnsi="Arial"/>
          <w:b/>
          <w:sz w:val="20"/>
          <w:szCs w:val="20"/>
        </w:rPr>
        <w:tab/>
      </w:r>
      <w:r w:rsidR="00412FA2">
        <w:rPr>
          <w:rFonts w:ascii="Arial" w:hAnsi="Arial"/>
          <w:b/>
          <w:sz w:val="20"/>
          <w:szCs w:val="20"/>
        </w:rPr>
        <w:tab/>
      </w:r>
      <w:r w:rsidR="00412FA2">
        <w:rPr>
          <w:rFonts w:ascii="Arial" w:hAnsi="Arial"/>
          <w:b/>
          <w:sz w:val="20"/>
          <w:szCs w:val="20"/>
        </w:rPr>
        <w:tab/>
      </w:r>
      <w:r w:rsidR="00412FA2">
        <w:rPr>
          <w:rFonts w:ascii="Arial" w:hAnsi="Arial"/>
          <w:b/>
          <w:sz w:val="20"/>
          <w:szCs w:val="20"/>
        </w:rPr>
        <w:tab/>
      </w:r>
      <w:r w:rsidR="008706D9">
        <w:rPr>
          <w:rFonts w:ascii="Arial" w:hAnsi="Arial"/>
          <w:b/>
          <w:sz w:val="20"/>
          <w:szCs w:val="20"/>
        </w:rPr>
        <w:tab/>
      </w:r>
      <w:r w:rsidR="008706D9">
        <w:rPr>
          <w:rFonts w:ascii="Arial" w:hAnsi="Arial"/>
          <w:b/>
          <w:sz w:val="20"/>
          <w:szCs w:val="20"/>
        </w:rPr>
        <w:tab/>
      </w:r>
      <w:r w:rsidR="00972B15">
        <w:rPr>
          <w:rFonts w:ascii="Arial" w:hAnsi="Arial"/>
          <w:b/>
          <w:sz w:val="20"/>
          <w:szCs w:val="20"/>
        </w:rPr>
        <w:tab/>
      </w:r>
      <w:r w:rsidR="00972B15">
        <w:rPr>
          <w:rFonts w:ascii="Arial" w:hAnsi="Arial"/>
          <w:b/>
          <w:sz w:val="20"/>
          <w:szCs w:val="20"/>
        </w:rPr>
        <w:tab/>
      </w:r>
      <w:r w:rsidR="00412FA2">
        <w:rPr>
          <w:rFonts w:ascii="Arial" w:hAnsi="Arial"/>
          <w:b/>
          <w:sz w:val="20"/>
          <w:szCs w:val="20"/>
        </w:rPr>
        <w:t>Operative Date</w:t>
      </w:r>
      <w:r w:rsidR="003D1E2C">
        <w:rPr>
          <w:rFonts w:ascii="Arial" w:hAnsi="Arial"/>
          <w:b/>
          <w:sz w:val="20"/>
          <w:szCs w:val="20"/>
        </w:rPr>
        <w:t xml:space="preserve"> </w:t>
      </w:r>
      <w:r w:rsidR="00412FA2">
        <w:rPr>
          <w:rFonts w:ascii="Arial" w:hAnsi="Arial"/>
          <w:b/>
          <w:sz w:val="20"/>
          <w:szCs w:val="20"/>
        </w:rPr>
        <w:t>30.06.2009</w:t>
      </w:r>
    </w:p>
    <w:bookmarkEnd w:id="21"/>
    <w:p w:rsidR="00FB7F0A" w:rsidRPr="00236E72" w:rsidRDefault="00B02970" w:rsidP="00FB7F0A">
      <w:pPr>
        <w:rPr>
          <w:rFonts w:ascii="Arial" w:hAnsi="Arial"/>
          <w:sz w:val="20"/>
          <w:szCs w:val="20"/>
        </w:rPr>
      </w:pPr>
      <w:r w:rsidRPr="00236E72">
        <w:rPr>
          <w:rFonts w:ascii="Arial" w:hAnsi="Arial"/>
          <w:sz w:val="20"/>
          <w:szCs w:val="20"/>
        </w:rPr>
        <w:fldChar w:fldCharType="begin"/>
      </w:r>
      <w:r w:rsidR="00FB7F0A" w:rsidRPr="00236E72">
        <w:rPr>
          <w:rFonts w:ascii="Arial" w:hAnsi="Arial"/>
          <w:sz w:val="20"/>
          <w:szCs w:val="20"/>
        </w:rPr>
        <w:instrText xml:space="preserve"> INCLUDEPICTURE "http://www.btwholesale.com/images/spacer.gif" \* MERGEFORMATINET </w:instrText>
      </w:r>
      <w:r w:rsidRPr="00236E72">
        <w:rPr>
          <w:rFonts w:ascii="Arial" w:hAnsi="Arial"/>
          <w:sz w:val="20"/>
          <w:szCs w:val="20"/>
        </w:rPr>
        <w:fldChar w:fldCharType="separate"/>
      </w:r>
      <w:r w:rsidR="0064005A" w:rsidRPr="00B02970">
        <w:rPr>
          <w:rFonts w:ascii="Arial" w:hAnsi="Arial"/>
          <w:sz w:val="20"/>
          <w:szCs w:val="20"/>
        </w:rPr>
        <w:pict>
          <v:shape id="_x0000_i1076" type="#_x0000_t75" style="width:.6pt;height:.6pt">
            <v:imagedata r:id="rId15" r:href="rId83"/>
          </v:shape>
        </w:pict>
      </w:r>
      <w:r w:rsidRPr="00236E72">
        <w:rPr>
          <w:rFonts w:ascii="Arial" w:hAnsi="Arial"/>
          <w:sz w:val="20"/>
          <w:szCs w:val="20"/>
        </w:rPr>
        <w:fldChar w:fldCharType="end"/>
      </w:r>
      <w:r w:rsidR="0064005A" w:rsidRPr="00B02970">
        <w:rPr>
          <w:rFonts w:ascii="Arial" w:hAnsi="Arial"/>
          <w:sz w:val="20"/>
          <w:szCs w:val="20"/>
        </w:rPr>
        <w:pict>
          <v:shape id="_x0000_i1077" type="#_x0000_t75" style="width:.6pt;height:.6pt">
            <v:imagedata r:id="rId15" r:href="rId84"/>
          </v:shape>
        </w:pict>
      </w:r>
    </w:p>
    <w:p w:rsidR="00FB7F0A" w:rsidRPr="00236E72" w:rsidRDefault="00FB7F0A" w:rsidP="00FB7F0A">
      <w:pPr>
        <w:rPr>
          <w:rFonts w:ascii="Arial" w:hAnsi="Arial"/>
          <w:sz w:val="20"/>
          <w:szCs w:val="20"/>
        </w:rPr>
      </w:pPr>
      <w:r w:rsidRPr="00236E72">
        <w:rPr>
          <w:rStyle w:val="spplbodytext"/>
          <w:rFonts w:ascii="Arial" w:hAnsi="Arial"/>
          <w:sz w:val="20"/>
          <w:szCs w:val="20"/>
        </w:rPr>
        <w:t>Rental charges for Customer Access Links are based on the straight-line distance between the Customer NTE and the nearest Datastream Serving Centre. The distance will be rounded up to the nearest whole kilometre. For 155 Mbit/s Customer Access Links less than or equal to 100km, the charge is a fixed annual rental. Where the Customer NTE is more than 100km from the nearest Datastream Serving Centre, an additional out of area rental charge will be applicable.</w:t>
      </w:r>
    </w:p>
    <w:p w:rsidR="00FB7F0A" w:rsidRPr="00C836D6" w:rsidRDefault="0064005A" w:rsidP="00FB7F0A">
      <w:pPr>
        <w:rPr>
          <w:rFonts w:ascii="Arial" w:hAnsi="Arial"/>
          <w:sz w:val="8"/>
          <w:szCs w:val="8"/>
        </w:rPr>
      </w:pPr>
      <w:r w:rsidRPr="00B02970">
        <w:rPr>
          <w:rFonts w:ascii="Arial" w:hAnsi="Arial"/>
          <w:sz w:val="20"/>
          <w:szCs w:val="20"/>
        </w:rPr>
        <w:pict>
          <v:shape id="_x0000_i1078" type="#_x0000_t75" style="width:.6pt;height:.6pt">
            <v:imagedata r:id="rId15" r:href="rId85"/>
          </v:shape>
        </w:pict>
      </w:r>
    </w:p>
    <w:p w:rsidR="00FB7F0A" w:rsidRDefault="00FB7F0A" w:rsidP="00FB7F0A">
      <w:pPr>
        <w:rPr>
          <w:rFonts w:ascii="Arial" w:hAnsi="Arial"/>
          <w:sz w:val="20"/>
          <w:szCs w:val="20"/>
        </w:rPr>
      </w:pPr>
      <w:r w:rsidRPr="00236E72">
        <w:rPr>
          <w:rStyle w:val="spplbodytext"/>
          <w:rFonts w:ascii="Arial" w:hAnsi="Arial"/>
          <w:sz w:val="20"/>
          <w:szCs w:val="20"/>
        </w:rPr>
        <w:t>For 622Mbit/s Customer Access Links less than or equal to 40km, the charge is a fixed annual rental. Where the Customer NTE is more than 40km from the nearest Datastream Serving Centre, an additional out of area rental charge will be applicable.</w:t>
      </w:r>
    </w:p>
    <w:p w:rsidR="00C836D6" w:rsidRPr="00C836D6" w:rsidRDefault="00C836D6" w:rsidP="00FB7F0A">
      <w:pPr>
        <w:rPr>
          <w:rFonts w:ascii="Arial" w:hAnsi="Arial"/>
          <w:sz w:val="20"/>
          <w:szCs w:val="20"/>
        </w:rPr>
      </w:pPr>
    </w:p>
    <w:p w:rsidR="00FB7F0A" w:rsidRPr="00972B15" w:rsidRDefault="00FB7F0A" w:rsidP="00FB7F0A">
      <w:pPr>
        <w:rPr>
          <w:rFonts w:ascii="Arial" w:hAnsi="Arial"/>
          <w:b/>
          <w:sz w:val="20"/>
          <w:szCs w:val="20"/>
          <w:u w:val="single"/>
        </w:rPr>
      </w:pPr>
      <w:bookmarkStart w:id="22" w:name="Connection_Charges_-_Customer_Access_Lin"/>
      <w:r w:rsidRPr="00972B15">
        <w:rPr>
          <w:rFonts w:ascii="Arial" w:hAnsi="Arial"/>
          <w:b/>
          <w:sz w:val="20"/>
          <w:szCs w:val="20"/>
          <w:u w:val="single"/>
        </w:rPr>
        <w:t>Connection and Rental Charges - Customer Access Links</w:t>
      </w:r>
      <w:bookmarkEnd w:id="22"/>
    </w:p>
    <w:p w:rsidR="00021FD4" w:rsidRPr="00C836D6" w:rsidRDefault="00021FD4" w:rsidP="00FB7F0A">
      <w:pPr>
        <w:rPr>
          <w:rFonts w:ascii="Arial" w:hAnsi="Arial"/>
          <w:b/>
          <w:sz w:val="8"/>
          <w:szCs w:val="8"/>
        </w:rPr>
      </w:pPr>
    </w:p>
    <w:tbl>
      <w:tblPr>
        <w:tblW w:w="14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32"/>
        <w:gridCol w:w="1696"/>
        <w:gridCol w:w="2880"/>
        <w:gridCol w:w="3780"/>
        <w:gridCol w:w="2160"/>
      </w:tblGrid>
      <w:tr w:rsidR="00FB7F0A" w:rsidRPr="000258B9" w:rsidTr="000258B9">
        <w:trPr>
          <w:jc w:val="center"/>
        </w:trPr>
        <w:tc>
          <w:tcPr>
            <w:tcW w:w="3632" w:type="dxa"/>
            <w:vAlign w:val="center"/>
          </w:tcPr>
          <w:p w:rsidR="00FB7F0A" w:rsidRPr="000258B9" w:rsidRDefault="00FB7F0A" w:rsidP="000258B9">
            <w:pPr>
              <w:jc w:val="center"/>
              <w:rPr>
                <w:rFonts w:ascii="Arial" w:hAnsi="Arial"/>
                <w:b/>
                <w:bCs/>
                <w:sz w:val="20"/>
                <w:szCs w:val="20"/>
              </w:rPr>
            </w:pPr>
            <w:r w:rsidRPr="000258B9">
              <w:rPr>
                <w:rFonts w:ascii="Arial" w:hAnsi="Arial"/>
                <w:b/>
                <w:bCs/>
                <w:sz w:val="20"/>
                <w:szCs w:val="20"/>
              </w:rPr>
              <w:t>Customer Access Link Bandwidth</w:t>
            </w:r>
          </w:p>
        </w:tc>
        <w:tc>
          <w:tcPr>
            <w:tcW w:w="1696" w:type="dxa"/>
            <w:vAlign w:val="center"/>
          </w:tcPr>
          <w:p w:rsidR="00FB7F0A" w:rsidRPr="000258B9" w:rsidRDefault="00FB7F0A" w:rsidP="000258B9">
            <w:pPr>
              <w:jc w:val="center"/>
              <w:rPr>
                <w:rFonts w:ascii="Arial" w:hAnsi="Arial"/>
                <w:b/>
                <w:bCs/>
                <w:sz w:val="20"/>
                <w:szCs w:val="20"/>
              </w:rPr>
            </w:pPr>
            <w:r w:rsidRPr="000258B9">
              <w:rPr>
                <w:rFonts w:ascii="Arial" w:hAnsi="Arial"/>
                <w:b/>
                <w:bCs/>
                <w:sz w:val="20"/>
                <w:szCs w:val="20"/>
              </w:rPr>
              <w:t>Booking Ratio</w:t>
            </w:r>
          </w:p>
        </w:tc>
        <w:tc>
          <w:tcPr>
            <w:tcW w:w="2880" w:type="dxa"/>
            <w:vAlign w:val="center"/>
          </w:tcPr>
          <w:p w:rsidR="00FB7F0A" w:rsidRPr="000258B9" w:rsidRDefault="00FB7F0A" w:rsidP="000258B9">
            <w:pPr>
              <w:jc w:val="center"/>
              <w:rPr>
                <w:rFonts w:ascii="Arial" w:hAnsi="Arial"/>
                <w:b/>
                <w:bCs/>
                <w:sz w:val="20"/>
                <w:szCs w:val="20"/>
              </w:rPr>
            </w:pPr>
            <w:r w:rsidRPr="000258B9">
              <w:rPr>
                <w:rFonts w:ascii="Arial" w:hAnsi="Arial"/>
                <w:b/>
                <w:bCs/>
                <w:sz w:val="20"/>
                <w:szCs w:val="20"/>
              </w:rPr>
              <w:t>Site Connection Charge (£)</w:t>
            </w:r>
          </w:p>
          <w:p w:rsidR="00FB7F0A" w:rsidRPr="000258B9" w:rsidRDefault="00FB7F0A" w:rsidP="000258B9">
            <w:pPr>
              <w:jc w:val="center"/>
              <w:rPr>
                <w:rFonts w:ascii="Arial" w:hAnsi="Arial"/>
                <w:b/>
                <w:bCs/>
                <w:sz w:val="20"/>
                <w:szCs w:val="20"/>
              </w:rPr>
            </w:pPr>
            <w:r w:rsidRPr="000258B9">
              <w:rPr>
                <w:rFonts w:ascii="Arial" w:hAnsi="Arial"/>
                <w:b/>
                <w:bCs/>
                <w:sz w:val="20"/>
                <w:szCs w:val="20"/>
              </w:rPr>
              <w:t xml:space="preserve">Operative Date </w:t>
            </w:r>
            <w:r w:rsidRPr="000258B9">
              <w:rPr>
                <w:rFonts w:ascii="Arial" w:hAnsi="Arial"/>
                <w:b/>
                <w:sz w:val="20"/>
                <w:szCs w:val="20"/>
              </w:rPr>
              <w:t>31.05.2006</w:t>
            </w:r>
          </w:p>
        </w:tc>
        <w:tc>
          <w:tcPr>
            <w:tcW w:w="3780" w:type="dxa"/>
            <w:vAlign w:val="center"/>
          </w:tcPr>
          <w:p w:rsidR="00FB7F0A" w:rsidRPr="000258B9" w:rsidRDefault="00FB7F0A" w:rsidP="000258B9">
            <w:pPr>
              <w:jc w:val="center"/>
              <w:rPr>
                <w:rFonts w:ascii="Arial" w:hAnsi="Arial"/>
                <w:b/>
                <w:bCs/>
                <w:sz w:val="20"/>
                <w:szCs w:val="20"/>
              </w:rPr>
            </w:pPr>
            <w:r w:rsidRPr="000258B9">
              <w:rPr>
                <w:rFonts w:ascii="Arial" w:hAnsi="Arial"/>
                <w:b/>
                <w:bCs/>
                <w:sz w:val="20"/>
                <w:szCs w:val="20"/>
              </w:rPr>
              <w:t>Site annual rental charge (£)</w:t>
            </w:r>
          </w:p>
          <w:p w:rsidR="00FB7F0A" w:rsidRPr="000258B9" w:rsidRDefault="00CA4EBA" w:rsidP="000258B9">
            <w:pPr>
              <w:jc w:val="center"/>
              <w:rPr>
                <w:rFonts w:ascii="Arial" w:hAnsi="Arial"/>
                <w:b/>
                <w:bCs/>
                <w:sz w:val="20"/>
                <w:szCs w:val="20"/>
              </w:rPr>
            </w:pPr>
            <w:r w:rsidRPr="00D5176F">
              <w:rPr>
                <w:rFonts w:ascii="Arial" w:hAnsi="Arial"/>
                <w:b/>
                <w:color w:val="FF0000"/>
                <w:sz w:val="20"/>
                <w:szCs w:val="20"/>
              </w:rPr>
              <w:t>Operative Date 01.09.2012</w:t>
            </w:r>
          </w:p>
        </w:tc>
        <w:tc>
          <w:tcPr>
            <w:tcW w:w="2160" w:type="dxa"/>
            <w:vAlign w:val="center"/>
          </w:tcPr>
          <w:p w:rsidR="00FB7F0A" w:rsidRPr="000258B9" w:rsidRDefault="00FB7F0A" w:rsidP="000258B9">
            <w:pPr>
              <w:jc w:val="center"/>
              <w:rPr>
                <w:rFonts w:ascii="Arial" w:hAnsi="Arial"/>
                <w:b/>
                <w:bCs/>
                <w:sz w:val="20"/>
                <w:szCs w:val="20"/>
              </w:rPr>
            </w:pPr>
            <w:r w:rsidRPr="000258B9">
              <w:rPr>
                <w:rFonts w:ascii="Arial" w:hAnsi="Arial"/>
                <w:b/>
                <w:bCs/>
                <w:sz w:val="20"/>
                <w:szCs w:val="20"/>
              </w:rPr>
              <w:t>Out of Area charge (Per km) (£)</w:t>
            </w:r>
          </w:p>
        </w:tc>
      </w:tr>
      <w:tr w:rsidR="00CA4EBA" w:rsidRPr="000258B9" w:rsidTr="006246F2">
        <w:trPr>
          <w:jc w:val="center"/>
        </w:trPr>
        <w:tc>
          <w:tcPr>
            <w:tcW w:w="3632" w:type="dxa"/>
            <w:vAlign w:val="center"/>
          </w:tcPr>
          <w:p w:rsidR="00CA4EBA" w:rsidRPr="000258B9" w:rsidRDefault="00CA4EBA" w:rsidP="000258B9">
            <w:pPr>
              <w:jc w:val="center"/>
              <w:rPr>
                <w:rFonts w:ascii="Arial" w:hAnsi="Arial"/>
                <w:sz w:val="20"/>
                <w:szCs w:val="20"/>
              </w:rPr>
            </w:pPr>
            <w:r w:rsidRPr="000258B9">
              <w:rPr>
                <w:rStyle w:val="spplbodytext"/>
                <w:rFonts w:ascii="Arial" w:hAnsi="Arial"/>
                <w:sz w:val="20"/>
                <w:szCs w:val="20"/>
              </w:rPr>
              <w:t xml:space="preserve">155 </w:t>
            </w:r>
            <w:proofErr w:type="spellStart"/>
            <w:r w:rsidRPr="000258B9">
              <w:rPr>
                <w:rStyle w:val="spplbodytext"/>
                <w:rFonts w:ascii="Arial" w:hAnsi="Arial"/>
                <w:sz w:val="20"/>
                <w:szCs w:val="20"/>
              </w:rPr>
              <w:t>Mbit</w:t>
            </w:r>
            <w:proofErr w:type="spellEnd"/>
            <w:r w:rsidRPr="000258B9">
              <w:rPr>
                <w:rStyle w:val="spplbodytext"/>
                <w:rFonts w:ascii="Arial" w:hAnsi="Arial"/>
                <w:sz w:val="20"/>
                <w:szCs w:val="20"/>
              </w:rPr>
              <w:t>/s</w:t>
            </w:r>
          </w:p>
        </w:tc>
        <w:tc>
          <w:tcPr>
            <w:tcW w:w="1696" w:type="dxa"/>
            <w:vAlign w:val="center"/>
          </w:tcPr>
          <w:p w:rsidR="00CA4EBA" w:rsidRPr="000258B9" w:rsidRDefault="00CA4EBA" w:rsidP="000258B9">
            <w:pPr>
              <w:jc w:val="center"/>
              <w:rPr>
                <w:rFonts w:ascii="Arial" w:hAnsi="Arial"/>
                <w:sz w:val="20"/>
                <w:szCs w:val="20"/>
              </w:rPr>
            </w:pPr>
            <w:r w:rsidRPr="000258B9">
              <w:rPr>
                <w:rStyle w:val="spplbodytext"/>
                <w:rFonts w:ascii="Arial" w:hAnsi="Arial"/>
                <w:sz w:val="20"/>
                <w:szCs w:val="20"/>
              </w:rPr>
              <w:t>100%</w:t>
            </w:r>
          </w:p>
        </w:tc>
        <w:tc>
          <w:tcPr>
            <w:tcW w:w="2880" w:type="dxa"/>
            <w:vAlign w:val="center"/>
          </w:tcPr>
          <w:p w:rsidR="00CA4EBA" w:rsidRPr="000258B9" w:rsidRDefault="00CA4EBA" w:rsidP="000258B9">
            <w:pPr>
              <w:jc w:val="center"/>
              <w:rPr>
                <w:rFonts w:ascii="Arial" w:hAnsi="Arial"/>
                <w:sz w:val="20"/>
                <w:szCs w:val="20"/>
              </w:rPr>
            </w:pPr>
            <w:r w:rsidRPr="000258B9">
              <w:rPr>
                <w:rStyle w:val="spplbodytext"/>
                <w:rFonts w:ascii="Arial" w:hAnsi="Arial"/>
                <w:sz w:val="20"/>
                <w:szCs w:val="20"/>
              </w:rPr>
              <w:t>50000.00</w:t>
            </w:r>
          </w:p>
        </w:tc>
        <w:tc>
          <w:tcPr>
            <w:tcW w:w="3780" w:type="dxa"/>
            <w:vAlign w:val="bottom"/>
          </w:tcPr>
          <w:p w:rsidR="00CA4EBA" w:rsidRDefault="00CA4EBA" w:rsidP="00CA4EBA">
            <w:pPr>
              <w:jc w:val="center"/>
              <w:rPr>
                <w:rFonts w:ascii="Arial" w:hAnsi="Arial" w:cs="Arial"/>
                <w:color w:val="FF0000"/>
                <w:sz w:val="20"/>
                <w:szCs w:val="20"/>
              </w:rPr>
            </w:pPr>
            <w:r>
              <w:rPr>
                <w:rFonts w:ascii="Arial" w:hAnsi="Arial" w:cs="Arial"/>
                <w:color w:val="FF0000"/>
                <w:sz w:val="20"/>
                <w:szCs w:val="20"/>
              </w:rPr>
              <w:t>34650.00</w:t>
            </w:r>
          </w:p>
        </w:tc>
        <w:tc>
          <w:tcPr>
            <w:tcW w:w="2160" w:type="dxa"/>
            <w:vAlign w:val="center"/>
          </w:tcPr>
          <w:p w:rsidR="00CA4EBA" w:rsidRPr="000258B9" w:rsidRDefault="00CA4EBA" w:rsidP="000258B9">
            <w:pPr>
              <w:jc w:val="center"/>
              <w:rPr>
                <w:rFonts w:ascii="Arial" w:hAnsi="Arial"/>
                <w:sz w:val="20"/>
                <w:szCs w:val="20"/>
              </w:rPr>
            </w:pPr>
            <w:r w:rsidRPr="000258B9">
              <w:rPr>
                <w:rStyle w:val="spplbodytext"/>
                <w:rFonts w:ascii="Arial" w:hAnsi="Arial"/>
                <w:sz w:val="20"/>
                <w:szCs w:val="20"/>
              </w:rPr>
              <w:t>2000.00</w:t>
            </w:r>
          </w:p>
        </w:tc>
      </w:tr>
      <w:tr w:rsidR="00CA4EBA" w:rsidRPr="000258B9" w:rsidTr="006246F2">
        <w:trPr>
          <w:jc w:val="center"/>
        </w:trPr>
        <w:tc>
          <w:tcPr>
            <w:tcW w:w="3632" w:type="dxa"/>
            <w:vAlign w:val="center"/>
          </w:tcPr>
          <w:p w:rsidR="00CA4EBA" w:rsidRPr="000258B9" w:rsidRDefault="00CA4EBA" w:rsidP="000258B9">
            <w:pPr>
              <w:jc w:val="center"/>
              <w:rPr>
                <w:rFonts w:ascii="Arial" w:hAnsi="Arial"/>
                <w:sz w:val="20"/>
                <w:szCs w:val="20"/>
              </w:rPr>
            </w:pPr>
            <w:r w:rsidRPr="000258B9">
              <w:rPr>
                <w:rStyle w:val="spplbodytext"/>
                <w:rFonts w:ascii="Arial" w:hAnsi="Arial"/>
                <w:sz w:val="20"/>
                <w:szCs w:val="20"/>
              </w:rPr>
              <w:t>155 Mbit/s</w:t>
            </w:r>
          </w:p>
        </w:tc>
        <w:tc>
          <w:tcPr>
            <w:tcW w:w="1696" w:type="dxa"/>
            <w:vAlign w:val="center"/>
          </w:tcPr>
          <w:p w:rsidR="00CA4EBA" w:rsidRPr="000258B9" w:rsidRDefault="00CA4EBA" w:rsidP="000258B9">
            <w:pPr>
              <w:jc w:val="center"/>
              <w:rPr>
                <w:rFonts w:ascii="Arial" w:hAnsi="Arial"/>
                <w:sz w:val="20"/>
                <w:szCs w:val="20"/>
              </w:rPr>
            </w:pPr>
            <w:r w:rsidRPr="000258B9">
              <w:rPr>
                <w:rStyle w:val="spplbodytext"/>
                <w:rFonts w:ascii="Arial" w:hAnsi="Arial"/>
                <w:sz w:val="20"/>
                <w:szCs w:val="20"/>
              </w:rPr>
              <w:t>200%</w:t>
            </w:r>
          </w:p>
        </w:tc>
        <w:tc>
          <w:tcPr>
            <w:tcW w:w="2880" w:type="dxa"/>
            <w:vAlign w:val="center"/>
          </w:tcPr>
          <w:p w:rsidR="00CA4EBA" w:rsidRPr="000258B9" w:rsidRDefault="00CA4EBA" w:rsidP="000258B9">
            <w:pPr>
              <w:jc w:val="center"/>
              <w:rPr>
                <w:rFonts w:ascii="Arial" w:hAnsi="Arial"/>
                <w:sz w:val="20"/>
                <w:szCs w:val="20"/>
              </w:rPr>
            </w:pPr>
            <w:r w:rsidRPr="000258B9">
              <w:rPr>
                <w:rStyle w:val="spplbodytext"/>
                <w:rFonts w:ascii="Arial" w:hAnsi="Arial"/>
                <w:sz w:val="20"/>
                <w:szCs w:val="20"/>
              </w:rPr>
              <w:t>50000.00</w:t>
            </w:r>
          </w:p>
        </w:tc>
        <w:tc>
          <w:tcPr>
            <w:tcW w:w="3780" w:type="dxa"/>
            <w:vAlign w:val="bottom"/>
          </w:tcPr>
          <w:p w:rsidR="00CA4EBA" w:rsidRDefault="00CA4EBA" w:rsidP="00CA4EBA">
            <w:pPr>
              <w:jc w:val="center"/>
              <w:rPr>
                <w:rFonts w:ascii="Arial" w:hAnsi="Arial" w:cs="Arial"/>
                <w:color w:val="FF0000"/>
                <w:sz w:val="20"/>
                <w:szCs w:val="20"/>
              </w:rPr>
            </w:pPr>
            <w:r>
              <w:rPr>
                <w:rFonts w:ascii="Arial" w:hAnsi="Arial" w:cs="Arial"/>
                <w:color w:val="FF0000"/>
                <w:sz w:val="20"/>
                <w:szCs w:val="20"/>
              </w:rPr>
              <w:t>39270.00</w:t>
            </w:r>
          </w:p>
        </w:tc>
        <w:tc>
          <w:tcPr>
            <w:tcW w:w="2160" w:type="dxa"/>
            <w:vAlign w:val="center"/>
          </w:tcPr>
          <w:p w:rsidR="00CA4EBA" w:rsidRPr="000258B9" w:rsidRDefault="00CA4EBA" w:rsidP="000258B9">
            <w:pPr>
              <w:jc w:val="center"/>
              <w:rPr>
                <w:rFonts w:ascii="Arial" w:hAnsi="Arial"/>
                <w:sz w:val="20"/>
                <w:szCs w:val="20"/>
              </w:rPr>
            </w:pPr>
            <w:r w:rsidRPr="000258B9">
              <w:rPr>
                <w:rStyle w:val="spplbodytext"/>
                <w:rFonts w:ascii="Arial" w:hAnsi="Arial"/>
                <w:sz w:val="20"/>
                <w:szCs w:val="20"/>
              </w:rPr>
              <w:t>2000.00</w:t>
            </w:r>
          </w:p>
        </w:tc>
      </w:tr>
      <w:tr w:rsidR="00CA4EBA" w:rsidRPr="000258B9" w:rsidTr="006246F2">
        <w:trPr>
          <w:jc w:val="center"/>
        </w:trPr>
        <w:tc>
          <w:tcPr>
            <w:tcW w:w="3632" w:type="dxa"/>
            <w:vAlign w:val="center"/>
          </w:tcPr>
          <w:p w:rsidR="00CA4EBA" w:rsidRPr="000258B9" w:rsidRDefault="00CA4EBA" w:rsidP="000258B9">
            <w:pPr>
              <w:jc w:val="center"/>
              <w:rPr>
                <w:rFonts w:ascii="Arial" w:hAnsi="Arial"/>
                <w:sz w:val="20"/>
                <w:szCs w:val="20"/>
              </w:rPr>
            </w:pPr>
            <w:r w:rsidRPr="000258B9">
              <w:rPr>
                <w:rStyle w:val="spplbodytext"/>
                <w:rFonts w:ascii="Arial" w:hAnsi="Arial"/>
                <w:sz w:val="20"/>
                <w:szCs w:val="20"/>
              </w:rPr>
              <w:t>155 Mbit/s</w:t>
            </w:r>
          </w:p>
        </w:tc>
        <w:tc>
          <w:tcPr>
            <w:tcW w:w="1696" w:type="dxa"/>
            <w:vAlign w:val="center"/>
          </w:tcPr>
          <w:p w:rsidR="00CA4EBA" w:rsidRPr="000258B9" w:rsidRDefault="00CA4EBA" w:rsidP="000258B9">
            <w:pPr>
              <w:jc w:val="center"/>
              <w:rPr>
                <w:rFonts w:ascii="Arial" w:hAnsi="Arial"/>
                <w:sz w:val="20"/>
                <w:szCs w:val="20"/>
              </w:rPr>
            </w:pPr>
            <w:r w:rsidRPr="000258B9">
              <w:rPr>
                <w:rStyle w:val="spplbodytext"/>
                <w:rFonts w:ascii="Arial" w:hAnsi="Arial"/>
                <w:sz w:val="20"/>
                <w:szCs w:val="20"/>
              </w:rPr>
              <w:t>300%</w:t>
            </w:r>
          </w:p>
        </w:tc>
        <w:tc>
          <w:tcPr>
            <w:tcW w:w="2880" w:type="dxa"/>
            <w:vAlign w:val="center"/>
          </w:tcPr>
          <w:p w:rsidR="00CA4EBA" w:rsidRPr="000258B9" w:rsidRDefault="00CA4EBA" w:rsidP="000258B9">
            <w:pPr>
              <w:jc w:val="center"/>
              <w:rPr>
                <w:rFonts w:ascii="Arial" w:hAnsi="Arial"/>
                <w:sz w:val="20"/>
                <w:szCs w:val="20"/>
              </w:rPr>
            </w:pPr>
            <w:r w:rsidRPr="000258B9">
              <w:rPr>
                <w:rStyle w:val="spplbodytext"/>
                <w:rFonts w:ascii="Arial" w:hAnsi="Arial"/>
                <w:sz w:val="20"/>
                <w:szCs w:val="20"/>
              </w:rPr>
              <w:t>50000.00</w:t>
            </w:r>
          </w:p>
        </w:tc>
        <w:tc>
          <w:tcPr>
            <w:tcW w:w="3780" w:type="dxa"/>
            <w:vAlign w:val="bottom"/>
          </w:tcPr>
          <w:p w:rsidR="00CA4EBA" w:rsidRDefault="00CA4EBA" w:rsidP="00CA4EBA">
            <w:pPr>
              <w:jc w:val="center"/>
              <w:rPr>
                <w:rFonts w:ascii="Arial" w:hAnsi="Arial" w:cs="Arial"/>
                <w:color w:val="FF0000"/>
                <w:sz w:val="20"/>
                <w:szCs w:val="20"/>
              </w:rPr>
            </w:pPr>
            <w:r>
              <w:rPr>
                <w:rFonts w:ascii="Arial" w:hAnsi="Arial" w:cs="Arial"/>
                <w:color w:val="FF0000"/>
                <w:sz w:val="20"/>
                <w:szCs w:val="20"/>
              </w:rPr>
              <w:t>43890.00</w:t>
            </w:r>
          </w:p>
        </w:tc>
        <w:tc>
          <w:tcPr>
            <w:tcW w:w="2160" w:type="dxa"/>
            <w:vAlign w:val="center"/>
          </w:tcPr>
          <w:p w:rsidR="00CA4EBA" w:rsidRPr="000258B9" w:rsidRDefault="00CA4EBA" w:rsidP="000258B9">
            <w:pPr>
              <w:jc w:val="center"/>
              <w:rPr>
                <w:rFonts w:ascii="Arial" w:hAnsi="Arial"/>
                <w:sz w:val="20"/>
                <w:szCs w:val="20"/>
              </w:rPr>
            </w:pPr>
            <w:r w:rsidRPr="000258B9">
              <w:rPr>
                <w:rStyle w:val="spplbodytext"/>
                <w:rFonts w:ascii="Arial" w:hAnsi="Arial"/>
                <w:sz w:val="20"/>
                <w:szCs w:val="20"/>
              </w:rPr>
              <w:t>2000.00</w:t>
            </w:r>
          </w:p>
        </w:tc>
      </w:tr>
      <w:tr w:rsidR="00CA4EBA" w:rsidRPr="000258B9" w:rsidTr="006246F2">
        <w:trPr>
          <w:jc w:val="center"/>
        </w:trPr>
        <w:tc>
          <w:tcPr>
            <w:tcW w:w="3632" w:type="dxa"/>
            <w:vAlign w:val="center"/>
          </w:tcPr>
          <w:p w:rsidR="00CA4EBA" w:rsidRPr="000258B9" w:rsidRDefault="00CA4EBA" w:rsidP="000258B9">
            <w:pPr>
              <w:jc w:val="center"/>
              <w:rPr>
                <w:rFonts w:ascii="Arial" w:hAnsi="Arial"/>
                <w:sz w:val="20"/>
                <w:szCs w:val="20"/>
              </w:rPr>
            </w:pPr>
            <w:r w:rsidRPr="000258B9">
              <w:rPr>
                <w:rStyle w:val="spplbodytext"/>
                <w:rFonts w:ascii="Arial" w:hAnsi="Arial"/>
                <w:sz w:val="20"/>
                <w:szCs w:val="20"/>
              </w:rPr>
              <w:t>155 Mbit/s</w:t>
            </w:r>
          </w:p>
        </w:tc>
        <w:tc>
          <w:tcPr>
            <w:tcW w:w="1696" w:type="dxa"/>
            <w:vAlign w:val="center"/>
          </w:tcPr>
          <w:p w:rsidR="00CA4EBA" w:rsidRPr="000258B9" w:rsidRDefault="00CA4EBA" w:rsidP="000258B9">
            <w:pPr>
              <w:jc w:val="center"/>
              <w:rPr>
                <w:rFonts w:ascii="Arial" w:hAnsi="Arial"/>
                <w:sz w:val="20"/>
                <w:szCs w:val="20"/>
              </w:rPr>
            </w:pPr>
            <w:r w:rsidRPr="000258B9">
              <w:rPr>
                <w:rStyle w:val="spplbodytext"/>
                <w:rFonts w:ascii="Arial" w:hAnsi="Arial"/>
                <w:sz w:val="20"/>
                <w:szCs w:val="20"/>
              </w:rPr>
              <w:t>400%</w:t>
            </w:r>
          </w:p>
        </w:tc>
        <w:tc>
          <w:tcPr>
            <w:tcW w:w="2880" w:type="dxa"/>
            <w:vAlign w:val="center"/>
          </w:tcPr>
          <w:p w:rsidR="00CA4EBA" w:rsidRPr="000258B9" w:rsidRDefault="00CA4EBA" w:rsidP="000258B9">
            <w:pPr>
              <w:jc w:val="center"/>
              <w:rPr>
                <w:rFonts w:ascii="Arial" w:hAnsi="Arial"/>
                <w:sz w:val="20"/>
                <w:szCs w:val="20"/>
              </w:rPr>
            </w:pPr>
            <w:r w:rsidRPr="000258B9">
              <w:rPr>
                <w:rStyle w:val="spplbodytext"/>
                <w:rFonts w:ascii="Arial" w:hAnsi="Arial"/>
                <w:sz w:val="20"/>
                <w:szCs w:val="20"/>
              </w:rPr>
              <w:t>50000.00</w:t>
            </w:r>
          </w:p>
        </w:tc>
        <w:tc>
          <w:tcPr>
            <w:tcW w:w="3780" w:type="dxa"/>
            <w:vAlign w:val="bottom"/>
          </w:tcPr>
          <w:p w:rsidR="00CA4EBA" w:rsidRDefault="00CA4EBA" w:rsidP="00CA4EBA">
            <w:pPr>
              <w:jc w:val="center"/>
              <w:rPr>
                <w:rFonts w:ascii="Arial" w:hAnsi="Arial" w:cs="Arial"/>
                <w:color w:val="FF0000"/>
                <w:sz w:val="20"/>
                <w:szCs w:val="20"/>
              </w:rPr>
            </w:pPr>
            <w:r>
              <w:rPr>
                <w:rFonts w:ascii="Arial" w:hAnsi="Arial" w:cs="Arial"/>
                <w:color w:val="FF0000"/>
                <w:sz w:val="20"/>
                <w:szCs w:val="20"/>
              </w:rPr>
              <w:t>48510.00</w:t>
            </w:r>
          </w:p>
        </w:tc>
        <w:tc>
          <w:tcPr>
            <w:tcW w:w="2160" w:type="dxa"/>
            <w:vAlign w:val="center"/>
          </w:tcPr>
          <w:p w:rsidR="00CA4EBA" w:rsidRPr="000258B9" w:rsidRDefault="00CA4EBA" w:rsidP="000258B9">
            <w:pPr>
              <w:jc w:val="center"/>
              <w:rPr>
                <w:rFonts w:ascii="Arial" w:hAnsi="Arial"/>
                <w:sz w:val="20"/>
                <w:szCs w:val="20"/>
              </w:rPr>
            </w:pPr>
            <w:r w:rsidRPr="000258B9">
              <w:rPr>
                <w:rStyle w:val="spplbodytext"/>
                <w:rFonts w:ascii="Arial" w:hAnsi="Arial"/>
                <w:sz w:val="20"/>
                <w:szCs w:val="20"/>
              </w:rPr>
              <w:t>2000.00</w:t>
            </w:r>
          </w:p>
        </w:tc>
      </w:tr>
      <w:tr w:rsidR="00CA4EBA" w:rsidRPr="000258B9" w:rsidTr="006246F2">
        <w:trPr>
          <w:jc w:val="center"/>
        </w:trPr>
        <w:tc>
          <w:tcPr>
            <w:tcW w:w="3632" w:type="dxa"/>
            <w:vAlign w:val="center"/>
          </w:tcPr>
          <w:p w:rsidR="00CA4EBA" w:rsidRPr="000258B9" w:rsidRDefault="00CA4EBA" w:rsidP="000258B9">
            <w:pPr>
              <w:jc w:val="center"/>
              <w:rPr>
                <w:rFonts w:ascii="Arial" w:hAnsi="Arial"/>
                <w:sz w:val="20"/>
                <w:szCs w:val="20"/>
              </w:rPr>
            </w:pPr>
            <w:r w:rsidRPr="000258B9">
              <w:rPr>
                <w:rStyle w:val="spplbodytext"/>
                <w:rFonts w:ascii="Arial" w:hAnsi="Arial"/>
                <w:sz w:val="20"/>
                <w:szCs w:val="20"/>
              </w:rPr>
              <w:t>622 Mbit/s</w:t>
            </w:r>
          </w:p>
        </w:tc>
        <w:tc>
          <w:tcPr>
            <w:tcW w:w="1696" w:type="dxa"/>
            <w:vAlign w:val="center"/>
          </w:tcPr>
          <w:p w:rsidR="00CA4EBA" w:rsidRPr="000258B9" w:rsidRDefault="00CA4EBA" w:rsidP="000258B9">
            <w:pPr>
              <w:jc w:val="center"/>
              <w:rPr>
                <w:rFonts w:ascii="Arial" w:hAnsi="Arial"/>
                <w:sz w:val="20"/>
                <w:szCs w:val="20"/>
              </w:rPr>
            </w:pPr>
            <w:r w:rsidRPr="000258B9">
              <w:rPr>
                <w:rStyle w:val="spplbodytext"/>
                <w:rFonts w:ascii="Arial" w:hAnsi="Arial"/>
                <w:sz w:val="20"/>
                <w:szCs w:val="20"/>
              </w:rPr>
              <w:t>100%</w:t>
            </w:r>
          </w:p>
        </w:tc>
        <w:tc>
          <w:tcPr>
            <w:tcW w:w="2880" w:type="dxa"/>
            <w:vAlign w:val="center"/>
          </w:tcPr>
          <w:p w:rsidR="00CA4EBA" w:rsidRPr="000258B9" w:rsidRDefault="00CA4EBA" w:rsidP="000258B9">
            <w:pPr>
              <w:jc w:val="center"/>
              <w:rPr>
                <w:rFonts w:ascii="Arial" w:hAnsi="Arial"/>
                <w:sz w:val="20"/>
                <w:szCs w:val="20"/>
              </w:rPr>
            </w:pPr>
            <w:r w:rsidRPr="000258B9">
              <w:rPr>
                <w:rStyle w:val="spplbodytext"/>
                <w:rFonts w:ascii="Arial" w:hAnsi="Arial"/>
                <w:sz w:val="20"/>
                <w:szCs w:val="20"/>
              </w:rPr>
              <w:t>175000.00</w:t>
            </w:r>
          </w:p>
        </w:tc>
        <w:tc>
          <w:tcPr>
            <w:tcW w:w="3780" w:type="dxa"/>
            <w:vAlign w:val="bottom"/>
          </w:tcPr>
          <w:p w:rsidR="00CA4EBA" w:rsidRDefault="00CA4EBA" w:rsidP="00CA4EBA">
            <w:pPr>
              <w:jc w:val="center"/>
              <w:rPr>
                <w:rFonts w:ascii="Arial" w:hAnsi="Arial" w:cs="Arial"/>
                <w:color w:val="FF0000"/>
                <w:sz w:val="20"/>
                <w:szCs w:val="20"/>
              </w:rPr>
            </w:pPr>
            <w:r>
              <w:rPr>
                <w:rFonts w:ascii="Arial" w:hAnsi="Arial" w:cs="Arial"/>
                <w:color w:val="FF0000"/>
                <w:sz w:val="20"/>
                <w:szCs w:val="20"/>
              </w:rPr>
              <w:t>127050.00</w:t>
            </w:r>
          </w:p>
        </w:tc>
        <w:tc>
          <w:tcPr>
            <w:tcW w:w="2160" w:type="dxa"/>
            <w:vAlign w:val="center"/>
          </w:tcPr>
          <w:p w:rsidR="00CA4EBA" w:rsidRPr="000258B9" w:rsidRDefault="00CA4EBA" w:rsidP="000258B9">
            <w:pPr>
              <w:jc w:val="center"/>
              <w:rPr>
                <w:rFonts w:ascii="Arial" w:hAnsi="Arial"/>
                <w:sz w:val="20"/>
                <w:szCs w:val="20"/>
              </w:rPr>
            </w:pPr>
            <w:r w:rsidRPr="000258B9">
              <w:rPr>
                <w:rStyle w:val="spplbodytext"/>
                <w:rFonts w:ascii="Arial" w:hAnsi="Arial"/>
                <w:sz w:val="20"/>
                <w:szCs w:val="20"/>
              </w:rPr>
              <w:t>4000.00</w:t>
            </w:r>
          </w:p>
        </w:tc>
      </w:tr>
    </w:tbl>
    <w:p w:rsidR="00497CC7" w:rsidRDefault="00497CC7" w:rsidP="00497CC7">
      <w:pPr>
        <w:rPr>
          <w:rFonts w:ascii="Arial" w:hAnsi="Arial" w:cs="Arial"/>
          <w:color w:val="0000FF"/>
        </w:rPr>
      </w:pPr>
      <w:bookmarkStart w:id="23" w:name="Connection_Charges_-_ATM_Access_Ports"/>
    </w:p>
    <w:p w:rsidR="00497CC7" w:rsidRPr="00497CC7" w:rsidRDefault="00497CC7" w:rsidP="00497CC7">
      <w:pPr>
        <w:rPr>
          <w:rFonts w:ascii="Arial" w:hAnsi="Arial" w:cs="Arial"/>
          <w:color w:val="FF0000"/>
        </w:rPr>
      </w:pPr>
      <w:r w:rsidRPr="00497CC7">
        <w:rPr>
          <w:rFonts w:ascii="Arial" w:hAnsi="Arial" w:cs="Arial"/>
          <w:color w:val="FF0000"/>
        </w:rPr>
        <w:t xml:space="preserve">Customer </w:t>
      </w:r>
      <w:r w:rsidR="00217736">
        <w:rPr>
          <w:rFonts w:ascii="Arial" w:hAnsi="Arial" w:cs="Arial"/>
          <w:color w:val="FF0000"/>
        </w:rPr>
        <w:t>Access Links &amp; ATM Access Ports</w:t>
      </w:r>
      <w:r w:rsidRPr="00497CC7">
        <w:rPr>
          <w:rFonts w:ascii="Arial" w:hAnsi="Arial" w:cs="Arial"/>
          <w:color w:val="FF0000"/>
        </w:rPr>
        <w:t xml:space="preserve"> will not be available for new supply after 31 December</w:t>
      </w:r>
      <w:r w:rsidR="006946C7">
        <w:rPr>
          <w:rFonts w:ascii="Arial" w:hAnsi="Arial" w:cs="Arial"/>
          <w:color w:val="FF0000"/>
        </w:rPr>
        <w:t xml:space="preserve"> 2011</w:t>
      </w:r>
      <w:r w:rsidRPr="00497CC7">
        <w:rPr>
          <w:rFonts w:ascii="Arial" w:hAnsi="Arial" w:cs="Arial"/>
          <w:color w:val="FF0000"/>
        </w:rPr>
        <w:t>.</w:t>
      </w:r>
    </w:p>
    <w:p w:rsidR="00497CC7" w:rsidRDefault="00497CC7" w:rsidP="00497CC7">
      <w:pPr>
        <w:rPr>
          <w:rFonts w:ascii="Arial" w:hAnsi="Arial" w:cs="Arial"/>
          <w:color w:val="0000FF"/>
        </w:rPr>
      </w:pPr>
    </w:p>
    <w:p w:rsidR="00C836D6" w:rsidRDefault="00C836D6" w:rsidP="00FB7F0A">
      <w:pPr>
        <w:rPr>
          <w:rFonts w:ascii="Arial" w:hAnsi="Arial"/>
          <w:b/>
          <w:sz w:val="20"/>
          <w:szCs w:val="20"/>
        </w:rPr>
      </w:pPr>
    </w:p>
    <w:p w:rsidR="00497CC7" w:rsidRDefault="00497CC7" w:rsidP="00FB7F0A">
      <w:pPr>
        <w:rPr>
          <w:rFonts w:ascii="Arial" w:hAnsi="Arial"/>
          <w:b/>
          <w:sz w:val="20"/>
          <w:szCs w:val="20"/>
        </w:rPr>
      </w:pPr>
    </w:p>
    <w:p w:rsidR="00497CC7" w:rsidRDefault="00497CC7" w:rsidP="00FB7F0A">
      <w:pPr>
        <w:rPr>
          <w:rFonts w:ascii="Arial" w:hAnsi="Arial"/>
          <w:b/>
          <w:sz w:val="20"/>
          <w:szCs w:val="20"/>
        </w:rPr>
      </w:pPr>
    </w:p>
    <w:p w:rsidR="00497CC7" w:rsidRDefault="00497CC7" w:rsidP="00FB7F0A">
      <w:pPr>
        <w:rPr>
          <w:rFonts w:ascii="Arial" w:hAnsi="Arial"/>
          <w:b/>
          <w:sz w:val="20"/>
          <w:szCs w:val="20"/>
        </w:rPr>
      </w:pPr>
    </w:p>
    <w:p w:rsidR="00497CC7" w:rsidRDefault="00497CC7" w:rsidP="00FB7F0A">
      <w:pPr>
        <w:rPr>
          <w:rFonts w:ascii="Arial" w:hAnsi="Arial"/>
          <w:b/>
          <w:sz w:val="20"/>
          <w:szCs w:val="20"/>
        </w:rPr>
      </w:pPr>
    </w:p>
    <w:p w:rsidR="00497CC7" w:rsidRDefault="00497CC7" w:rsidP="00FB7F0A">
      <w:pPr>
        <w:rPr>
          <w:rFonts w:ascii="Arial" w:hAnsi="Arial"/>
          <w:b/>
          <w:sz w:val="20"/>
          <w:szCs w:val="20"/>
        </w:rPr>
      </w:pPr>
    </w:p>
    <w:p w:rsidR="00FB7F0A" w:rsidRPr="00972B15" w:rsidRDefault="00FB7F0A" w:rsidP="00FB7F0A">
      <w:pPr>
        <w:rPr>
          <w:rFonts w:ascii="Arial" w:hAnsi="Arial"/>
          <w:b/>
          <w:sz w:val="20"/>
          <w:szCs w:val="20"/>
          <w:u w:val="single"/>
        </w:rPr>
      </w:pPr>
      <w:r w:rsidRPr="00972B15">
        <w:rPr>
          <w:rFonts w:ascii="Arial" w:hAnsi="Arial"/>
          <w:b/>
          <w:sz w:val="20"/>
          <w:szCs w:val="20"/>
          <w:u w:val="single"/>
        </w:rPr>
        <w:t>Connection and Rental Charges - ATM Access Ports</w:t>
      </w:r>
      <w:bookmarkEnd w:id="23"/>
    </w:p>
    <w:p w:rsidR="00FB7F0A" w:rsidRPr="00C836D6" w:rsidRDefault="00FB7F0A" w:rsidP="00FB7F0A">
      <w:pPr>
        <w:rPr>
          <w:rFonts w:ascii="Arial" w:hAnsi="Arial"/>
          <w:b/>
          <w:sz w:val="8"/>
          <w:szCs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9"/>
        <w:gridCol w:w="1863"/>
        <w:gridCol w:w="3727"/>
        <w:gridCol w:w="4141"/>
      </w:tblGrid>
      <w:tr w:rsidR="00FB7F0A" w:rsidRPr="000258B9" w:rsidTr="000258B9">
        <w:trPr>
          <w:trHeight w:val="444"/>
          <w:jc w:val="center"/>
        </w:trPr>
        <w:tc>
          <w:tcPr>
            <w:tcW w:w="4059" w:type="dxa"/>
            <w:vAlign w:val="center"/>
          </w:tcPr>
          <w:p w:rsidR="00FB7F0A" w:rsidRPr="000258B9" w:rsidRDefault="00FB7F0A" w:rsidP="000258B9">
            <w:pPr>
              <w:jc w:val="center"/>
              <w:rPr>
                <w:rFonts w:ascii="Arial" w:hAnsi="Arial"/>
                <w:b/>
                <w:bCs/>
                <w:sz w:val="20"/>
                <w:szCs w:val="20"/>
              </w:rPr>
            </w:pPr>
            <w:smartTag w:uri="urn:schemas-microsoft-com:office:smarttags" w:element="place">
              <w:smartTag w:uri="urn:schemas-microsoft-com:office:smarttags" w:element="PlaceName">
                <w:r w:rsidRPr="000258B9">
                  <w:rPr>
                    <w:rFonts w:ascii="Arial" w:hAnsi="Arial"/>
                    <w:b/>
                    <w:bCs/>
                    <w:sz w:val="20"/>
                    <w:szCs w:val="20"/>
                  </w:rPr>
                  <w:t>ATM</w:t>
                </w:r>
              </w:smartTag>
              <w:r w:rsidRPr="000258B9">
                <w:rPr>
                  <w:rFonts w:ascii="Arial" w:hAnsi="Arial"/>
                  <w:b/>
                  <w:bCs/>
                  <w:sz w:val="20"/>
                  <w:szCs w:val="20"/>
                </w:rPr>
                <w:t xml:space="preserve"> </w:t>
              </w:r>
              <w:smartTag w:uri="urn:schemas-microsoft-com:office:smarttags" w:element="PlaceName">
                <w:r w:rsidRPr="000258B9">
                  <w:rPr>
                    <w:rFonts w:ascii="Arial" w:hAnsi="Arial"/>
                    <w:b/>
                    <w:bCs/>
                    <w:sz w:val="20"/>
                    <w:szCs w:val="20"/>
                  </w:rPr>
                  <w:t>Access</w:t>
                </w:r>
              </w:smartTag>
              <w:r w:rsidRPr="000258B9">
                <w:rPr>
                  <w:rFonts w:ascii="Arial" w:hAnsi="Arial"/>
                  <w:b/>
                  <w:bCs/>
                  <w:sz w:val="20"/>
                  <w:szCs w:val="20"/>
                </w:rPr>
                <w:t xml:space="preserve"> </w:t>
              </w:r>
              <w:smartTag w:uri="urn:schemas-microsoft-com:office:smarttags" w:element="PlaceType">
                <w:r w:rsidRPr="000258B9">
                  <w:rPr>
                    <w:rFonts w:ascii="Arial" w:hAnsi="Arial"/>
                    <w:b/>
                    <w:bCs/>
                    <w:sz w:val="20"/>
                    <w:szCs w:val="20"/>
                  </w:rPr>
                  <w:t>Port</w:t>
                </w:r>
              </w:smartTag>
            </w:smartTag>
          </w:p>
        </w:tc>
        <w:tc>
          <w:tcPr>
            <w:tcW w:w="1863" w:type="dxa"/>
            <w:vAlign w:val="center"/>
          </w:tcPr>
          <w:p w:rsidR="00FB7F0A" w:rsidRPr="000258B9" w:rsidRDefault="00FB7F0A" w:rsidP="000258B9">
            <w:pPr>
              <w:jc w:val="center"/>
              <w:rPr>
                <w:rFonts w:ascii="Arial" w:hAnsi="Arial"/>
                <w:b/>
                <w:bCs/>
                <w:sz w:val="20"/>
                <w:szCs w:val="20"/>
              </w:rPr>
            </w:pPr>
            <w:r w:rsidRPr="000258B9">
              <w:rPr>
                <w:rFonts w:ascii="Arial" w:hAnsi="Arial"/>
                <w:b/>
                <w:bCs/>
                <w:sz w:val="20"/>
                <w:szCs w:val="20"/>
              </w:rPr>
              <w:t>Booking Ratio</w:t>
            </w:r>
          </w:p>
        </w:tc>
        <w:tc>
          <w:tcPr>
            <w:tcW w:w="3727" w:type="dxa"/>
            <w:vAlign w:val="center"/>
          </w:tcPr>
          <w:p w:rsidR="00FB7F0A" w:rsidRPr="000258B9" w:rsidRDefault="00FB7F0A" w:rsidP="000258B9">
            <w:pPr>
              <w:jc w:val="center"/>
              <w:rPr>
                <w:rFonts w:ascii="Arial" w:hAnsi="Arial"/>
                <w:b/>
                <w:bCs/>
                <w:sz w:val="20"/>
                <w:szCs w:val="20"/>
              </w:rPr>
            </w:pPr>
            <w:r w:rsidRPr="000258B9">
              <w:rPr>
                <w:rFonts w:ascii="Arial" w:hAnsi="Arial"/>
                <w:b/>
                <w:bCs/>
                <w:sz w:val="20"/>
                <w:szCs w:val="20"/>
              </w:rPr>
              <w:t>Site Connection Charge (£) Operative Date 31.05.2006</w:t>
            </w:r>
          </w:p>
        </w:tc>
        <w:tc>
          <w:tcPr>
            <w:tcW w:w="4141" w:type="dxa"/>
            <w:vAlign w:val="center"/>
          </w:tcPr>
          <w:p w:rsidR="00FB7F0A" w:rsidRPr="000258B9" w:rsidRDefault="00FB7F0A" w:rsidP="000258B9">
            <w:pPr>
              <w:jc w:val="center"/>
              <w:rPr>
                <w:rFonts w:ascii="Arial" w:hAnsi="Arial"/>
                <w:b/>
                <w:bCs/>
                <w:sz w:val="20"/>
                <w:szCs w:val="20"/>
              </w:rPr>
            </w:pPr>
            <w:r w:rsidRPr="000258B9">
              <w:rPr>
                <w:rFonts w:ascii="Arial" w:hAnsi="Arial"/>
                <w:b/>
                <w:bCs/>
                <w:sz w:val="20"/>
                <w:szCs w:val="20"/>
              </w:rPr>
              <w:t>Annual Rental Charge (£)</w:t>
            </w:r>
          </w:p>
          <w:p w:rsidR="00FB7F0A" w:rsidRPr="000258B9" w:rsidRDefault="00CA4EBA" w:rsidP="000258B9">
            <w:pPr>
              <w:jc w:val="center"/>
              <w:rPr>
                <w:rFonts w:ascii="Arial" w:hAnsi="Arial"/>
                <w:b/>
                <w:bCs/>
                <w:sz w:val="20"/>
                <w:szCs w:val="20"/>
              </w:rPr>
            </w:pPr>
            <w:r w:rsidRPr="00D5176F">
              <w:rPr>
                <w:rFonts w:ascii="Arial" w:hAnsi="Arial"/>
                <w:b/>
                <w:color w:val="FF0000"/>
                <w:sz w:val="20"/>
                <w:szCs w:val="20"/>
              </w:rPr>
              <w:t>Operative Date 01.09.2012</w:t>
            </w:r>
          </w:p>
        </w:tc>
      </w:tr>
      <w:tr w:rsidR="00CA4EBA" w:rsidRPr="000258B9" w:rsidTr="00E30258">
        <w:trPr>
          <w:trHeight w:val="222"/>
          <w:jc w:val="center"/>
        </w:trPr>
        <w:tc>
          <w:tcPr>
            <w:tcW w:w="4059" w:type="dxa"/>
            <w:vAlign w:val="center"/>
          </w:tcPr>
          <w:p w:rsidR="00CA4EBA" w:rsidRPr="000258B9" w:rsidRDefault="00CA4EBA" w:rsidP="000258B9">
            <w:pPr>
              <w:jc w:val="center"/>
              <w:rPr>
                <w:rFonts w:ascii="Arial" w:hAnsi="Arial"/>
                <w:sz w:val="20"/>
                <w:szCs w:val="20"/>
              </w:rPr>
            </w:pPr>
            <w:r w:rsidRPr="000258B9">
              <w:rPr>
                <w:rStyle w:val="spplbodytext"/>
                <w:rFonts w:ascii="Arial" w:hAnsi="Arial"/>
                <w:sz w:val="20"/>
                <w:szCs w:val="20"/>
              </w:rPr>
              <w:t xml:space="preserve">155 </w:t>
            </w:r>
            <w:proofErr w:type="spellStart"/>
            <w:r w:rsidRPr="000258B9">
              <w:rPr>
                <w:rStyle w:val="spplbodytext"/>
                <w:rFonts w:ascii="Arial" w:hAnsi="Arial"/>
                <w:sz w:val="20"/>
                <w:szCs w:val="20"/>
              </w:rPr>
              <w:t>Mbit</w:t>
            </w:r>
            <w:proofErr w:type="spellEnd"/>
            <w:r w:rsidRPr="000258B9">
              <w:rPr>
                <w:rStyle w:val="spplbodytext"/>
                <w:rFonts w:ascii="Arial" w:hAnsi="Arial"/>
                <w:sz w:val="20"/>
                <w:szCs w:val="20"/>
              </w:rPr>
              <w:t>/s</w:t>
            </w:r>
          </w:p>
        </w:tc>
        <w:tc>
          <w:tcPr>
            <w:tcW w:w="1863" w:type="dxa"/>
            <w:vAlign w:val="center"/>
          </w:tcPr>
          <w:p w:rsidR="00CA4EBA" w:rsidRPr="000258B9" w:rsidRDefault="00CA4EBA" w:rsidP="000258B9">
            <w:pPr>
              <w:jc w:val="center"/>
              <w:rPr>
                <w:rFonts w:ascii="Arial" w:hAnsi="Arial"/>
                <w:sz w:val="20"/>
                <w:szCs w:val="20"/>
              </w:rPr>
            </w:pPr>
            <w:r w:rsidRPr="000258B9">
              <w:rPr>
                <w:rStyle w:val="spplbodytext"/>
                <w:rFonts w:ascii="Arial" w:hAnsi="Arial"/>
                <w:sz w:val="20"/>
                <w:szCs w:val="20"/>
              </w:rPr>
              <w:t>100%</w:t>
            </w:r>
          </w:p>
        </w:tc>
        <w:tc>
          <w:tcPr>
            <w:tcW w:w="3727" w:type="dxa"/>
            <w:vAlign w:val="center"/>
          </w:tcPr>
          <w:p w:rsidR="00CA4EBA" w:rsidRPr="000258B9" w:rsidRDefault="00CA4EBA" w:rsidP="000258B9">
            <w:pPr>
              <w:jc w:val="center"/>
              <w:rPr>
                <w:rFonts w:ascii="Arial" w:hAnsi="Arial"/>
                <w:sz w:val="20"/>
                <w:szCs w:val="20"/>
              </w:rPr>
            </w:pPr>
            <w:r w:rsidRPr="000258B9">
              <w:rPr>
                <w:rFonts w:ascii="Arial" w:hAnsi="Arial"/>
                <w:sz w:val="20"/>
                <w:szCs w:val="20"/>
              </w:rPr>
              <w:t>2000.00</w:t>
            </w:r>
          </w:p>
        </w:tc>
        <w:tc>
          <w:tcPr>
            <w:tcW w:w="4141" w:type="dxa"/>
            <w:vAlign w:val="bottom"/>
          </w:tcPr>
          <w:p w:rsidR="00CA4EBA" w:rsidRDefault="00CA4EBA" w:rsidP="00CA4EBA">
            <w:pPr>
              <w:jc w:val="center"/>
              <w:rPr>
                <w:rFonts w:ascii="Arial" w:hAnsi="Arial" w:cs="Arial"/>
                <w:color w:val="FF0000"/>
                <w:sz w:val="20"/>
                <w:szCs w:val="20"/>
              </w:rPr>
            </w:pPr>
            <w:r>
              <w:rPr>
                <w:rFonts w:ascii="Arial" w:hAnsi="Arial" w:cs="Arial"/>
                <w:color w:val="FF0000"/>
                <w:sz w:val="20"/>
                <w:szCs w:val="20"/>
              </w:rPr>
              <w:t>9240.00</w:t>
            </w:r>
          </w:p>
        </w:tc>
      </w:tr>
      <w:tr w:rsidR="00CA4EBA" w:rsidRPr="000258B9" w:rsidTr="00E30258">
        <w:trPr>
          <w:trHeight w:val="222"/>
          <w:jc w:val="center"/>
        </w:trPr>
        <w:tc>
          <w:tcPr>
            <w:tcW w:w="4059" w:type="dxa"/>
            <w:vAlign w:val="center"/>
          </w:tcPr>
          <w:p w:rsidR="00CA4EBA" w:rsidRPr="000258B9" w:rsidRDefault="00CA4EBA" w:rsidP="000258B9">
            <w:pPr>
              <w:jc w:val="center"/>
              <w:rPr>
                <w:rFonts w:ascii="Arial" w:hAnsi="Arial"/>
                <w:sz w:val="20"/>
                <w:szCs w:val="20"/>
              </w:rPr>
            </w:pPr>
            <w:r w:rsidRPr="000258B9">
              <w:rPr>
                <w:rStyle w:val="spplbodytext"/>
                <w:rFonts w:ascii="Arial" w:hAnsi="Arial"/>
                <w:sz w:val="20"/>
                <w:szCs w:val="20"/>
              </w:rPr>
              <w:t>155 Mbit/s</w:t>
            </w:r>
          </w:p>
        </w:tc>
        <w:tc>
          <w:tcPr>
            <w:tcW w:w="1863" w:type="dxa"/>
            <w:vAlign w:val="center"/>
          </w:tcPr>
          <w:p w:rsidR="00CA4EBA" w:rsidRPr="000258B9" w:rsidRDefault="00CA4EBA" w:rsidP="000258B9">
            <w:pPr>
              <w:jc w:val="center"/>
              <w:rPr>
                <w:rFonts w:ascii="Arial" w:hAnsi="Arial"/>
                <w:sz w:val="20"/>
                <w:szCs w:val="20"/>
              </w:rPr>
            </w:pPr>
            <w:r w:rsidRPr="000258B9">
              <w:rPr>
                <w:rStyle w:val="spplbodytext"/>
                <w:rFonts w:ascii="Arial" w:hAnsi="Arial"/>
                <w:sz w:val="20"/>
                <w:szCs w:val="20"/>
              </w:rPr>
              <w:t>200%</w:t>
            </w:r>
          </w:p>
        </w:tc>
        <w:tc>
          <w:tcPr>
            <w:tcW w:w="3727" w:type="dxa"/>
            <w:vAlign w:val="center"/>
          </w:tcPr>
          <w:p w:rsidR="00CA4EBA" w:rsidRPr="000258B9" w:rsidRDefault="00CA4EBA" w:rsidP="000258B9">
            <w:pPr>
              <w:jc w:val="center"/>
              <w:rPr>
                <w:rFonts w:ascii="Arial" w:hAnsi="Arial"/>
                <w:sz w:val="20"/>
                <w:szCs w:val="20"/>
              </w:rPr>
            </w:pPr>
            <w:r w:rsidRPr="000258B9">
              <w:rPr>
                <w:rFonts w:ascii="Arial" w:hAnsi="Arial"/>
                <w:sz w:val="20"/>
                <w:szCs w:val="20"/>
              </w:rPr>
              <w:t>2000.00</w:t>
            </w:r>
          </w:p>
        </w:tc>
        <w:tc>
          <w:tcPr>
            <w:tcW w:w="4141" w:type="dxa"/>
            <w:vAlign w:val="bottom"/>
          </w:tcPr>
          <w:p w:rsidR="00CA4EBA" w:rsidRDefault="00CA4EBA" w:rsidP="00CA4EBA">
            <w:pPr>
              <w:jc w:val="center"/>
              <w:rPr>
                <w:rFonts w:ascii="Arial" w:hAnsi="Arial" w:cs="Arial"/>
                <w:color w:val="FF0000"/>
                <w:sz w:val="20"/>
                <w:szCs w:val="20"/>
              </w:rPr>
            </w:pPr>
            <w:r>
              <w:rPr>
                <w:rFonts w:ascii="Arial" w:hAnsi="Arial" w:cs="Arial"/>
                <w:color w:val="FF0000"/>
                <w:sz w:val="20"/>
                <w:szCs w:val="20"/>
              </w:rPr>
              <w:t>13860.00</w:t>
            </w:r>
          </w:p>
        </w:tc>
      </w:tr>
      <w:tr w:rsidR="00CA4EBA" w:rsidRPr="000258B9" w:rsidTr="00E30258">
        <w:trPr>
          <w:trHeight w:val="222"/>
          <w:jc w:val="center"/>
        </w:trPr>
        <w:tc>
          <w:tcPr>
            <w:tcW w:w="4059" w:type="dxa"/>
            <w:vAlign w:val="center"/>
          </w:tcPr>
          <w:p w:rsidR="00CA4EBA" w:rsidRPr="000258B9" w:rsidRDefault="00CA4EBA" w:rsidP="000258B9">
            <w:pPr>
              <w:jc w:val="center"/>
              <w:rPr>
                <w:rFonts w:ascii="Arial" w:hAnsi="Arial"/>
                <w:sz w:val="20"/>
                <w:szCs w:val="20"/>
              </w:rPr>
            </w:pPr>
            <w:r w:rsidRPr="000258B9">
              <w:rPr>
                <w:rStyle w:val="spplbodytext"/>
                <w:rFonts w:ascii="Arial" w:hAnsi="Arial"/>
                <w:sz w:val="20"/>
                <w:szCs w:val="20"/>
              </w:rPr>
              <w:lastRenderedPageBreak/>
              <w:t>155 Mbit/s</w:t>
            </w:r>
          </w:p>
        </w:tc>
        <w:tc>
          <w:tcPr>
            <w:tcW w:w="1863" w:type="dxa"/>
            <w:vAlign w:val="center"/>
          </w:tcPr>
          <w:p w:rsidR="00CA4EBA" w:rsidRPr="000258B9" w:rsidRDefault="00CA4EBA" w:rsidP="000258B9">
            <w:pPr>
              <w:jc w:val="center"/>
              <w:rPr>
                <w:rFonts w:ascii="Arial" w:hAnsi="Arial"/>
                <w:sz w:val="20"/>
                <w:szCs w:val="20"/>
              </w:rPr>
            </w:pPr>
            <w:r w:rsidRPr="000258B9">
              <w:rPr>
                <w:rStyle w:val="spplbodytext"/>
                <w:rFonts w:ascii="Arial" w:hAnsi="Arial"/>
                <w:sz w:val="20"/>
                <w:szCs w:val="20"/>
              </w:rPr>
              <w:t>300%</w:t>
            </w:r>
          </w:p>
        </w:tc>
        <w:tc>
          <w:tcPr>
            <w:tcW w:w="3727" w:type="dxa"/>
            <w:vAlign w:val="center"/>
          </w:tcPr>
          <w:p w:rsidR="00CA4EBA" w:rsidRPr="000258B9" w:rsidRDefault="00CA4EBA" w:rsidP="000258B9">
            <w:pPr>
              <w:jc w:val="center"/>
              <w:rPr>
                <w:rFonts w:ascii="Arial" w:hAnsi="Arial"/>
                <w:sz w:val="20"/>
                <w:szCs w:val="20"/>
              </w:rPr>
            </w:pPr>
            <w:r w:rsidRPr="000258B9">
              <w:rPr>
                <w:rFonts w:ascii="Arial" w:hAnsi="Arial"/>
                <w:sz w:val="20"/>
                <w:szCs w:val="20"/>
              </w:rPr>
              <w:t>2000.00</w:t>
            </w:r>
          </w:p>
        </w:tc>
        <w:tc>
          <w:tcPr>
            <w:tcW w:w="4141" w:type="dxa"/>
            <w:vAlign w:val="bottom"/>
          </w:tcPr>
          <w:p w:rsidR="00CA4EBA" w:rsidRDefault="00CA4EBA" w:rsidP="00CA4EBA">
            <w:pPr>
              <w:jc w:val="center"/>
              <w:rPr>
                <w:rFonts w:ascii="Arial" w:hAnsi="Arial" w:cs="Arial"/>
                <w:color w:val="FF0000"/>
                <w:sz w:val="20"/>
                <w:szCs w:val="20"/>
              </w:rPr>
            </w:pPr>
            <w:r>
              <w:rPr>
                <w:rFonts w:ascii="Arial" w:hAnsi="Arial" w:cs="Arial"/>
                <w:color w:val="FF0000"/>
                <w:sz w:val="20"/>
                <w:szCs w:val="20"/>
              </w:rPr>
              <w:t>18480.00</w:t>
            </w:r>
          </w:p>
        </w:tc>
      </w:tr>
      <w:tr w:rsidR="00CA4EBA" w:rsidRPr="000258B9" w:rsidTr="00E30258">
        <w:trPr>
          <w:trHeight w:val="204"/>
          <w:jc w:val="center"/>
        </w:trPr>
        <w:tc>
          <w:tcPr>
            <w:tcW w:w="4059" w:type="dxa"/>
            <w:vAlign w:val="center"/>
          </w:tcPr>
          <w:p w:rsidR="00CA4EBA" w:rsidRPr="000258B9" w:rsidRDefault="00CA4EBA" w:rsidP="000258B9">
            <w:pPr>
              <w:jc w:val="center"/>
              <w:rPr>
                <w:rFonts w:ascii="Arial" w:hAnsi="Arial"/>
                <w:sz w:val="20"/>
                <w:szCs w:val="20"/>
              </w:rPr>
            </w:pPr>
            <w:r w:rsidRPr="000258B9">
              <w:rPr>
                <w:rStyle w:val="spplbodytext"/>
                <w:rFonts w:ascii="Arial" w:hAnsi="Arial"/>
                <w:sz w:val="20"/>
                <w:szCs w:val="20"/>
              </w:rPr>
              <w:t>155 Mbit/s</w:t>
            </w:r>
          </w:p>
        </w:tc>
        <w:tc>
          <w:tcPr>
            <w:tcW w:w="1863" w:type="dxa"/>
            <w:vAlign w:val="center"/>
          </w:tcPr>
          <w:p w:rsidR="00CA4EBA" w:rsidRPr="000258B9" w:rsidRDefault="00CA4EBA" w:rsidP="000258B9">
            <w:pPr>
              <w:jc w:val="center"/>
              <w:rPr>
                <w:rFonts w:ascii="Arial" w:hAnsi="Arial"/>
                <w:sz w:val="20"/>
                <w:szCs w:val="20"/>
              </w:rPr>
            </w:pPr>
            <w:r w:rsidRPr="000258B9">
              <w:rPr>
                <w:rStyle w:val="spplbodytext"/>
                <w:rFonts w:ascii="Arial" w:hAnsi="Arial"/>
                <w:sz w:val="20"/>
                <w:szCs w:val="20"/>
              </w:rPr>
              <w:t>400%</w:t>
            </w:r>
          </w:p>
        </w:tc>
        <w:tc>
          <w:tcPr>
            <w:tcW w:w="3727" w:type="dxa"/>
            <w:vAlign w:val="center"/>
          </w:tcPr>
          <w:p w:rsidR="00CA4EBA" w:rsidRPr="000258B9" w:rsidRDefault="00CA4EBA" w:rsidP="000258B9">
            <w:pPr>
              <w:jc w:val="center"/>
              <w:rPr>
                <w:rFonts w:ascii="Arial" w:hAnsi="Arial"/>
                <w:sz w:val="20"/>
                <w:szCs w:val="20"/>
              </w:rPr>
            </w:pPr>
            <w:r w:rsidRPr="000258B9">
              <w:rPr>
                <w:rFonts w:ascii="Arial" w:hAnsi="Arial"/>
                <w:sz w:val="20"/>
                <w:szCs w:val="20"/>
              </w:rPr>
              <w:t>2000.00</w:t>
            </w:r>
          </w:p>
        </w:tc>
        <w:tc>
          <w:tcPr>
            <w:tcW w:w="4141" w:type="dxa"/>
            <w:vAlign w:val="bottom"/>
          </w:tcPr>
          <w:p w:rsidR="00CA4EBA" w:rsidRDefault="00CA4EBA" w:rsidP="00CA4EBA">
            <w:pPr>
              <w:jc w:val="center"/>
              <w:rPr>
                <w:rFonts w:ascii="Arial" w:hAnsi="Arial" w:cs="Arial"/>
                <w:color w:val="FF0000"/>
                <w:sz w:val="20"/>
                <w:szCs w:val="20"/>
              </w:rPr>
            </w:pPr>
            <w:r>
              <w:rPr>
                <w:rFonts w:ascii="Arial" w:hAnsi="Arial" w:cs="Arial"/>
                <w:color w:val="FF0000"/>
                <w:sz w:val="20"/>
                <w:szCs w:val="20"/>
              </w:rPr>
              <w:t>23100.00</w:t>
            </w:r>
          </w:p>
        </w:tc>
      </w:tr>
      <w:tr w:rsidR="00CA4EBA" w:rsidRPr="000258B9" w:rsidTr="00E30258">
        <w:trPr>
          <w:trHeight w:val="241"/>
          <w:jc w:val="center"/>
        </w:trPr>
        <w:tc>
          <w:tcPr>
            <w:tcW w:w="4059" w:type="dxa"/>
            <w:vAlign w:val="center"/>
          </w:tcPr>
          <w:p w:rsidR="00CA4EBA" w:rsidRPr="000258B9" w:rsidRDefault="00CA4EBA" w:rsidP="000258B9">
            <w:pPr>
              <w:jc w:val="center"/>
              <w:rPr>
                <w:rFonts w:ascii="Arial" w:hAnsi="Arial"/>
                <w:sz w:val="20"/>
                <w:szCs w:val="20"/>
              </w:rPr>
            </w:pPr>
            <w:r w:rsidRPr="000258B9">
              <w:rPr>
                <w:rStyle w:val="spplbodytext"/>
                <w:rFonts w:ascii="Arial" w:hAnsi="Arial"/>
                <w:sz w:val="20"/>
                <w:szCs w:val="20"/>
              </w:rPr>
              <w:t>622 Mbit/s</w:t>
            </w:r>
          </w:p>
        </w:tc>
        <w:tc>
          <w:tcPr>
            <w:tcW w:w="1863" w:type="dxa"/>
            <w:vAlign w:val="center"/>
          </w:tcPr>
          <w:p w:rsidR="00CA4EBA" w:rsidRPr="000258B9" w:rsidRDefault="00CA4EBA" w:rsidP="000258B9">
            <w:pPr>
              <w:jc w:val="center"/>
              <w:rPr>
                <w:rFonts w:ascii="Arial" w:hAnsi="Arial"/>
                <w:sz w:val="20"/>
                <w:szCs w:val="20"/>
              </w:rPr>
            </w:pPr>
            <w:r w:rsidRPr="000258B9">
              <w:rPr>
                <w:rStyle w:val="spplbodytext"/>
                <w:rFonts w:ascii="Arial" w:hAnsi="Arial"/>
                <w:sz w:val="20"/>
                <w:szCs w:val="20"/>
              </w:rPr>
              <w:t>100%</w:t>
            </w:r>
          </w:p>
        </w:tc>
        <w:tc>
          <w:tcPr>
            <w:tcW w:w="3727" w:type="dxa"/>
            <w:vAlign w:val="center"/>
          </w:tcPr>
          <w:p w:rsidR="00CA4EBA" w:rsidRPr="000258B9" w:rsidRDefault="00CA4EBA" w:rsidP="000258B9">
            <w:pPr>
              <w:jc w:val="center"/>
              <w:rPr>
                <w:rFonts w:ascii="Arial" w:hAnsi="Arial"/>
                <w:sz w:val="20"/>
                <w:szCs w:val="20"/>
              </w:rPr>
            </w:pPr>
            <w:r w:rsidRPr="000258B9">
              <w:rPr>
                <w:rFonts w:ascii="Arial" w:hAnsi="Arial"/>
                <w:sz w:val="20"/>
                <w:szCs w:val="20"/>
              </w:rPr>
              <w:t>7000.00</w:t>
            </w:r>
          </w:p>
        </w:tc>
        <w:tc>
          <w:tcPr>
            <w:tcW w:w="4141" w:type="dxa"/>
            <w:vAlign w:val="bottom"/>
          </w:tcPr>
          <w:p w:rsidR="00CA4EBA" w:rsidRDefault="00CA4EBA" w:rsidP="00CA4EBA">
            <w:pPr>
              <w:jc w:val="center"/>
              <w:rPr>
                <w:rFonts w:ascii="Arial" w:hAnsi="Arial" w:cs="Arial"/>
                <w:color w:val="FF0000"/>
                <w:sz w:val="20"/>
                <w:szCs w:val="20"/>
              </w:rPr>
            </w:pPr>
            <w:r>
              <w:rPr>
                <w:rFonts w:ascii="Arial" w:hAnsi="Arial" w:cs="Arial"/>
                <w:color w:val="FF0000"/>
                <w:sz w:val="20"/>
                <w:szCs w:val="20"/>
              </w:rPr>
              <w:t>32340.00</w:t>
            </w:r>
          </w:p>
        </w:tc>
      </w:tr>
    </w:tbl>
    <w:p w:rsidR="00497CC7" w:rsidRDefault="00497CC7" w:rsidP="00497CC7">
      <w:pPr>
        <w:rPr>
          <w:rFonts w:ascii="Arial" w:hAnsi="Arial" w:cs="Arial"/>
          <w:color w:val="0000FF"/>
        </w:rPr>
      </w:pPr>
      <w:bookmarkStart w:id="24" w:name="Early_Termination_Charges"/>
    </w:p>
    <w:p w:rsidR="00497CC7" w:rsidRPr="00497CC7" w:rsidRDefault="00497CC7" w:rsidP="00497CC7">
      <w:pPr>
        <w:rPr>
          <w:rFonts w:ascii="Arial" w:hAnsi="Arial" w:cs="Arial"/>
          <w:color w:val="FF0000"/>
        </w:rPr>
      </w:pPr>
      <w:r w:rsidRPr="00497CC7">
        <w:rPr>
          <w:rFonts w:ascii="Arial" w:hAnsi="Arial" w:cs="Arial"/>
          <w:color w:val="FF0000"/>
        </w:rPr>
        <w:t xml:space="preserve">Customer </w:t>
      </w:r>
      <w:r w:rsidR="00217736">
        <w:rPr>
          <w:rFonts w:ascii="Arial" w:hAnsi="Arial" w:cs="Arial"/>
          <w:color w:val="FF0000"/>
        </w:rPr>
        <w:t>Access Links &amp; ATM Access Ports</w:t>
      </w:r>
      <w:r w:rsidRPr="00497CC7">
        <w:rPr>
          <w:rFonts w:ascii="Arial" w:hAnsi="Arial" w:cs="Arial"/>
          <w:color w:val="FF0000"/>
        </w:rPr>
        <w:t xml:space="preserve"> will not be available for n</w:t>
      </w:r>
      <w:r w:rsidR="006946C7">
        <w:rPr>
          <w:rFonts w:ascii="Arial" w:hAnsi="Arial" w:cs="Arial"/>
          <w:color w:val="FF0000"/>
        </w:rPr>
        <w:t>ew supply after 31 December 2011</w:t>
      </w:r>
      <w:r w:rsidRPr="00497CC7">
        <w:rPr>
          <w:rFonts w:ascii="Arial" w:hAnsi="Arial" w:cs="Arial"/>
          <w:color w:val="FF0000"/>
        </w:rPr>
        <w:t>.</w:t>
      </w:r>
    </w:p>
    <w:p w:rsidR="00497CC7" w:rsidRDefault="00497CC7" w:rsidP="00497CC7">
      <w:pPr>
        <w:rPr>
          <w:rFonts w:ascii="Arial" w:hAnsi="Arial" w:cs="Arial"/>
          <w:color w:val="0000FF"/>
        </w:rPr>
      </w:pPr>
    </w:p>
    <w:p w:rsidR="00497CC7" w:rsidRDefault="00497CC7" w:rsidP="00FB7F0A">
      <w:pPr>
        <w:rPr>
          <w:rFonts w:ascii="Arial" w:hAnsi="Arial"/>
          <w:b/>
          <w:sz w:val="20"/>
          <w:szCs w:val="20"/>
          <w:u w:val="single"/>
        </w:rPr>
      </w:pPr>
    </w:p>
    <w:p w:rsidR="00497CC7" w:rsidRDefault="00497CC7" w:rsidP="00FB7F0A">
      <w:pPr>
        <w:rPr>
          <w:rFonts w:ascii="Arial" w:hAnsi="Arial"/>
          <w:b/>
          <w:sz w:val="20"/>
          <w:szCs w:val="20"/>
          <w:u w:val="single"/>
        </w:rPr>
      </w:pPr>
    </w:p>
    <w:p w:rsidR="00FB7F0A" w:rsidRPr="00A626D8" w:rsidRDefault="00FB7F0A" w:rsidP="00FB7F0A">
      <w:pPr>
        <w:rPr>
          <w:rFonts w:ascii="Arial" w:hAnsi="Arial"/>
          <w:b/>
          <w:sz w:val="20"/>
          <w:szCs w:val="20"/>
        </w:rPr>
      </w:pPr>
      <w:r w:rsidRPr="00972B15">
        <w:rPr>
          <w:rFonts w:ascii="Arial" w:hAnsi="Arial"/>
          <w:b/>
          <w:sz w:val="20"/>
          <w:szCs w:val="20"/>
          <w:u w:val="single"/>
        </w:rPr>
        <w:t>Early Termination Charges</w:t>
      </w:r>
      <w:r w:rsidR="00412FA2">
        <w:rPr>
          <w:rFonts w:ascii="Arial" w:hAnsi="Arial"/>
          <w:b/>
          <w:sz w:val="20"/>
          <w:szCs w:val="20"/>
        </w:rPr>
        <w:tab/>
      </w:r>
      <w:r w:rsidR="00412FA2">
        <w:rPr>
          <w:rFonts w:ascii="Arial" w:hAnsi="Arial"/>
          <w:b/>
          <w:sz w:val="20"/>
          <w:szCs w:val="20"/>
        </w:rPr>
        <w:tab/>
      </w:r>
      <w:r w:rsidR="00412FA2">
        <w:rPr>
          <w:rFonts w:ascii="Arial" w:hAnsi="Arial"/>
          <w:b/>
          <w:sz w:val="20"/>
          <w:szCs w:val="20"/>
        </w:rPr>
        <w:tab/>
      </w:r>
      <w:r w:rsidR="00412FA2">
        <w:rPr>
          <w:rFonts w:ascii="Arial" w:hAnsi="Arial"/>
          <w:b/>
          <w:sz w:val="20"/>
          <w:szCs w:val="20"/>
        </w:rPr>
        <w:tab/>
      </w:r>
      <w:r w:rsidR="00412FA2">
        <w:rPr>
          <w:rFonts w:ascii="Arial" w:hAnsi="Arial"/>
          <w:b/>
          <w:sz w:val="20"/>
          <w:szCs w:val="20"/>
        </w:rPr>
        <w:tab/>
      </w:r>
      <w:r w:rsidR="00412FA2">
        <w:rPr>
          <w:rFonts w:ascii="Arial" w:hAnsi="Arial"/>
          <w:b/>
          <w:sz w:val="20"/>
          <w:szCs w:val="20"/>
        </w:rPr>
        <w:tab/>
      </w:r>
      <w:r w:rsidR="00412FA2">
        <w:rPr>
          <w:rFonts w:ascii="Arial" w:hAnsi="Arial"/>
          <w:b/>
          <w:sz w:val="20"/>
          <w:szCs w:val="20"/>
        </w:rPr>
        <w:tab/>
      </w:r>
      <w:r w:rsidR="00412FA2">
        <w:rPr>
          <w:rFonts w:ascii="Arial" w:hAnsi="Arial"/>
          <w:b/>
          <w:sz w:val="20"/>
          <w:szCs w:val="20"/>
        </w:rPr>
        <w:tab/>
      </w:r>
      <w:r w:rsidR="008706D9">
        <w:rPr>
          <w:rFonts w:ascii="Arial" w:hAnsi="Arial"/>
          <w:b/>
          <w:sz w:val="20"/>
          <w:szCs w:val="20"/>
        </w:rPr>
        <w:tab/>
      </w:r>
      <w:r w:rsidR="008706D9">
        <w:rPr>
          <w:rFonts w:ascii="Arial" w:hAnsi="Arial"/>
          <w:b/>
          <w:sz w:val="20"/>
          <w:szCs w:val="20"/>
        </w:rPr>
        <w:tab/>
      </w:r>
      <w:r w:rsidR="00412FA2">
        <w:rPr>
          <w:rFonts w:ascii="Arial" w:hAnsi="Arial"/>
          <w:b/>
          <w:sz w:val="20"/>
          <w:szCs w:val="20"/>
        </w:rPr>
        <w:t>Operative Date 04.03.2004</w:t>
      </w:r>
    </w:p>
    <w:bookmarkEnd w:id="24"/>
    <w:p w:rsidR="00FB7F0A" w:rsidRPr="00236E72" w:rsidRDefault="00B02970" w:rsidP="00FB7F0A">
      <w:pPr>
        <w:rPr>
          <w:rFonts w:ascii="Arial" w:hAnsi="Arial"/>
          <w:sz w:val="20"/>
          <w:szCs w:val="20"/>
        </w:rPr>
      </w:pPr>
      <w:r w:rsidRPr="00236E72">
        <w:rPr>
          <w:rFonts w:ascii="Arial" w:hAnsi="Arial"/>
          <w:sz w:val="20"/>
          <w:szCs w:val="20"/>
        </w:rPr>
        <w:fldChar w:fldCharType="begin"/>
      </w:r>
      <w:r w:rsidR="00FB7F0A" w:rsidRPr="00236E72">
        <w:rPr>
          <w:rFonts w:ascii="Arial" w:hAnsi="Arial"/>
          <w:sz w:val="20"/>
          <w:szCs w:val="20"/>
        </w:rPr>
        <w:instrText xml:space="preserve"> INCLUDEPICTURE "http://www.btwholesale.com/images/spacer.gif" \* MERGEFORMATINET </w:instrText>
      </w:r>
      <w:r w:rsidRPr="00236E72">
        <w:rPr>
          <w:rFonts w:ascii="Arial" w:hAnsi="Arial"/>
          <w:sz w:val="20"/>
          <w:szCs w:val="20"/>
        </w:rPr>
        <w:fldChar w:fldCharType="separate"/>
      </w:r>
      <w:r w:rsidR="0064005A" w:rsidRPr="00B02970">
        <w:rPr>
          <w:rFonts w:ascii="Arial" w:hAnsi="Arial"/>
          <w:sz w:val="20"/>
          <w:szCs w:val="20"/>
        </w:rPr>
        <w:pict>
          <v:shape id="_x0000_i1079" type="#_x0000_t75" style="width:.6pt;height:.6pt">
            <v:imagedata r:id="rId15" r:href="rId86"/>
          </v:shape>
        </w:pict>
      </w:r>
      <w:r w:rsidRPr="00236E72">
        <w:rPr>
          <w:rFonts w:ascii="Arial" w:hAnsi="Arial"/>
          <w:sz w:val="20"/>
          <w:szCs w:val="20"/>
        </w:rPr>
        <w:fldChar w:fldCharType="end"/>
      </w:r>
    </w:p>
    <w:p w:rsidR="00FB7F0A" w:rsidRPr="00236E72" w:rsidRDefault="00FB7F0A" w:rsidP="00FB7F0A">
      <w:pPr>
        <w:rPr>
          <w:rFonts w:ascii="Arial" w:hAnsi="Arial"/>
          <w:sz w:val="20"/>
          <w:szCs w:val="20"/>
        </w:rPr>
      </w:pPr>
      <w:r w:rsidRPr="00236E72">
        <w:rPr>
          <w:rStyle w:val="spplbodytext"/>
          <w:rFonts w:ascii="Arial" w:hAnsi="Arial"/>
          <w:sz w:val="20"/>
          <w:szCs w:val="20"/>
        </w:rPr>
        <w:t>In accordance with the Conditions for BT Datastream Office services, if the Customer terminates the Customer Access Link contract within the minimum period, the Customer shall pay BT any applicable rental charges for the remainder of the minimum period.</w:t>
      </w:r>
    </w:p>
    <w:p w:rsidR="00FB7F0A" w:rsidRPr="00236E72" w:rsidRDefault="0064005A" w:rsidP="00FB7F0A">
      <w:pPr>
        <w:rPr>
          <w:rFonts w:ascii="Arial" w:hAnsi="Arial"/>
          <w:sz w:val="20"/>
          <w:szCs w:val="20"/>
        </w:rPr>
      </w:pPr>
      <w:r w:rsidRPr="00B02970">
        <w:rPr>
          <w:rFonts w:ascii="Arial" w:hAnsi="Arial"/>
          <w:sz w:val="20"/>
          <w:szCs w:val="20"/>
        </w:rPr>
        <w:pict>
          <v:shape id="_x0000_i1080" type="#_x0000_t75" style="width:.6pt;height:.6pt">
            <v:imagedata r:id="rId15" r:href="rId87"/>
          </v:shape>
        </w:pict>
      </w:r>
    </w:p>
    <w:p w:rsidR="00FB7F0A" w:rsidRDefault="00FB7F0A" w:rsidP="00FB7F0A">
      <w:pPr>
        <w:rPr>
          <w:rStyle w:val="spplbodytext"/>
          <w:rFonts w:ascii="Arial" w:hAnsi="Arial"/>
          <w:sz w:val="20"/>
          <w:szCs w:val="20"/>
        </w:rPr>
      </w:pPr>
      <w:r w:rsidRPr="00236E72">
        <w:rPr>
          <w:rStyle w:val="spplbodytext"/>
          <w:rFonts w:ascii="Arial" w:hAnsi="Arial"/>
          <w:sz w:val="20"/>
          <w:szCs w:val="20"/>
        </w:rPr>
        <w:t xml:space="preserve">In accordance with the Conditions for BT Datastream Office services, if the Customer terminates the </w:t>
      </w:r>
      <w:smartTag w:uri="urn:schemas-microsoft-com:office:smarttags" w:element="place">
        <w:smartTag w:uri="urn:schemas-microsoft-com:office:smarttags" w:element="PlaceName">
          <w:r w:rsidRPr="00236E72">
            <w:rPr>
              <w:rStyle w:val="spplbodytext"/>
              <w:rFonts w:ascii="Arial" w:hAnsi="Arial"/>
              <w:sz w:val="20"/>
              <w:szCs w:val="20"/>
            </w:rPr>
            <w:t>ATM</w:t>
          </w:r>
        </w:smartTag>
        <w:r w:rsidRPr="00236E72">
          <w:rPr>
            <w:rStyle w:val="spplbodytext"/>
            <w:rFonts w:ascii="Arial" w:hAnsi="Arial"/>
            <w:sz w:val="20"/>
            <w:szCs w:val="20"/>
          </w:rPr>
          <w:t xml:space="preserve"> </w:t>
        </w:r>
        <w:smartTag w:uri="urn:schemas-microsoft-com:office:smarttags" w:element="PlaceName">
          <w:r w:rsidRPr="00236E72">
            <w:rPr>
              <w:rStyle w:val="spplbodytext"/>
              <w:rFonts w:ascii="Arial" w:hAnsi="Arial"/>
              <w:sz w:val="20"/>
              <w:szCs w:val="20"/>
            </w:rPr>
            <w:t>Access</w:t>
          </w:r>
        </w:smartTag>
        <w:r w:rsidRPr="00236E72">
          <w:rPr>
            <w:rStyle w:val="spplbodytext"/>
            <w:rFonts w:ascii="Arial" w:hAnsi="Arial"/>
            <w:sz w:val="20"/>
            <w:szCs w:val="20"/>
          </w:rPr>
          <w:t xml:space="preserve"> </w:t>
        </w:r>
        <w:smartTag w:uri="urn:schemas-microsoft-com:office:smarttags" w:element="PlaceType">
          <w:r w:rsidRPr="00236E72">
            <w:rPr>
              <w:rStyle w:val="spplbodytext"/>
              <w:rFonts w:ascii="Arial" w:hAnsi="Arial"/>
              <w:sz w:val="20"/>
              <w:szCs w:val="20"/>
            </w:rPr>
            <w:t>Port</w:t>
          </w:r>
        </w:smartTag>
      </w:smartTag>
      <w:r w:rsidRPr="00236E72">
        <w:rPr>
          <w:rStyle w:val="spplbodytext"/>
          <w:rFonts w:ascii="Arial" w:hAnsi="Arial"/>
          <w:sz w:val="20"/>
          <w:szCs w:val="20"/>
        </w:rPr>
        <w:t xml:space="preserve"> contract within the minimum period, the Customer shall pay BT any applicable rental charges for the remainder of the minimum period.</w:t>
      </w:r>
    </w:p>
    <w:p w:rsidR="00497CC7" w:rsidRPr="00236E72" w:rsidRDefault="00497CC7" w:rsidP="00FB7F0A">
      <w:pPr>
        <w:rPr>
          <w:rFonts w:ascii="Arial" w:hAnsi="Arial"/>
          <w:sz w:val="20"/>
          <w:szCs w:val="20"/>
        </w:rPr>
      </w:pPr>
    </w:p>
    <w:p w:rsidR="00FB7F0A" w:rsidRPr="00236E72" w:rsidRDefault="0064005A" w:rsidP="00FB7F0A">
      <w:pPr>
        <w:rPr>
          <w:rFonts w:ascii="Arial" w:hAnsi="Arial"/>
          <w:sz w:val="20"/>
          <w:szCs w:val="20"/>
        </w:rPr>
      </w:pPr>
      <w:r w:rsidRPr="00B02970">
        <w:rPr>
          <w:rFonts w:ascii="Arial" w:hAnsi="Arial"/>
          <w:sz w:val="20"/>
          <w:szCs w:val="20"/>
        </w:rPr>
        <w:pict>
          <v:shape id="_x0000_i1081" type="#_x0000_t75" style="width:.6pt;height:.6pt">
            <v:imagedata r:id="rId15" r:href="rId88"/>
          </v:shape>
        </w:pict>
      </w:r>
    </w:p>
    <w:p w:rsidR="00FB7F0A" w:rsidRPr="00972B15" w:rsidRDefault="00FB7F0A" w:rsidP="00FB7F0A">
      <w:pPr>
        <w:rPr>
          <w:rFonts w:ascii="Arial" w:hAnsi="Arial"/>
          <w:b/>
          <w:sz w:val="20"/>
          <w:szCs w:val="20"/>
          <w:u w:val="single"/>
        </w:rPr>
      </w:pPr>
      <w:bookmarkStart w:id="25" w:name="Regrade_Charges"/>
      <w:r w:rsidRPr="00972B15">
        <w:rPr>
          <w:rFonts w:ascii="Arial" w:hAnsi="Arial"/>
          <w:b/>
          <w:sz w:val="20"/>
          <w:szCs w:val="20"/>
          <w:u w:val="single"/>
        </w:rPr>
        <w:t>Regrade Charges</w:t>
      </w:r>
    </w:p>
    <w:bookmarkEnd w:id="25"/>
    <w:p w:rsidR="00FB7F0A" w:rsidRPr="00236E72" w:rsidRDefault="00B02970" w:rsidP="00FB7F0A">
      <w:pPr>
        <w:rPr>
          <w:rFonts w:ascii="Arial" w:hAnsi="Arial"/>
          <w:sz w:val="20"/>
          <w:szCs w:val="20"/>
        </w:rPr>
      </w:pPr>
      <w:r w:rsidRPr="00236E72">
        <w:rPr>
          <w:rFonts w:ascii="Arial" w:hAnsi="Arial"/>
          <w:sz w:val="20"/>
          <w:szCs w:val="20"/>
        </w:rPr>
        <w:fldChar w:fldCharType="begin"/>
      </w:r>
      <w:r w:rsidR="00FB7F0A" w:rsidRPr="00236E72">
        <w:rPr>
          <w:rFonts w:ascii="Arial" w:hAnsi="Arial"/>
          <w:sz w:val="20"/>
          <w:szCs w:val="20"/>
        </w:rPr>
        <w:instrText xml:space="preserve"> INCLUDEPICTURE "http://www.btwholesale.com/images/spacer.gif" \* MERGEFORMATINET </w:instrText>
      </w:r>
      <w:r w:rsidRPr="00236E72">
        <w:rPr>
          <w:rFonts w:ascii="Arial" w:hAnsi="Arial"/>
          <w:sz w:val="20"/>
          <w:szCs w:val="20"/>
        </w:rPr>
        <w:fldChar w:fldCharType="separate"/>
      </w:r>
      <w:r w:rsidR="0064005A" w:rsidRPr="00B02970">
        <w:rPr>
          <w:rFonts w:ascii="Arial" w:hAnsi="Arial"/>
          <w:sz w:val="20"/>
          <w:szCs w:val="20"/>
        </w:rPr>
        <w:pict>
          <v:shape id="_x0000_i1082" type="#_x0000_t75" style="width:.6pt;height:.6pt">
            <v:imagedata r:id="rId15" r:href="rId89"/>
          </v:shape>
        </w:pict>
      </w:r>
      <w:r w:rsidRPr="00236E72">
        <w:rPr>
          <w:rFonts w:ascii="Arial" w:hAnsi="Arial"/>
          <w:sz w:val="20"/>
          <w:szCs w:val="20"/>
        </w:rPr>
        <w:fldChar w:fldCharType="end"/>
      </w:r>
    </w:p>
    <w:p w:rsidR="00FB7F0A" w:rsidRDefault="00FB7F0A" w:rsidP="00FB7F0A">
      <w:pPr>
        <w:rPr>
          <w:rStyle w:val="spplbodytext"/>
          <w:rFonts w:ascii="Arial" w:hAnsi="Arial"/>
          <w:sz w:val="20"/>
          <w:szCs w:val="20"/>
        </w:rPr>
      </w:pPr>
      <w:r w:rsidRPr="00236E72">
        <w:rPr>
          <w:rStyle w:val="spplbodytext"/>
          <w:rFonts w:ascii="Arial" w:hAnsi="Arial"/>
          <w:sz w:val="20"/>
          <w:szCs w:val="20"/>
        </w:rPr>
        <w:t xml:space="preserve">A regrade facility is available between the booking ratios on 155Mb </w:t>
      </w:r>
      <w:smartTag w:uri="urn:schemas-microsoft-com:office:smarttags" w:element="State">
        <w:smartTag w:uri="urn:schemas-microsoft-com:office:smarttags" w:element="place">
          <w:r w:rsidRPr="00236E72">
            <w:rPr>
              <w:rStyle w:val="spplbodytext"/>
              <w:rFonts w:ascii="Arial" w:hAnsi="Arial"/>
              <w:sz w:val="20"/>
              <w:szCs w:val="20"/>
            </w:rPr>
            <w:t>CAL</w:t>
          </w:r>
        </w:smartTag>
      </w:smartTag>
      <w:r w:rsidRPr="00236E72">
        <w:rPr>
          <w:rStyle w:val="spplbodytext"/>
          <w:rFonts w:ascii="Arial" w:hAnsi="Arial"/>
          <w:sz w:val="20"/>
          <w:szCs w:val="20"/>
        </w:rPr>
        <w:t xml:space="preserve"> / 155Mb ATM Access Ports only.</w:t>
      </w:r>
      <w:r w:rsidR="00234160">
        <w:rPr>
          <w:rFonts w:ascii="Arial" w:hAnsi="Arial"/>
          <w:sz w:val="20"/>
          <w:szCs w:val="20"/>
        </w:rPr>
        <w:t xml:space="preserve"> </w:t>
      </w:r>
      <w:r w:rsidRPr="00236E72">
        <w:rPr>
          <w:rStyle w:val="spplbodytext"/>
          <w:rFonts w:ascii="Arial" w:hAnsi="Arial"/>
          <w:sz w:val="20"/>
          <w:szCs w:val="20"/>
        </w:rPr>
        <w:t>No more than one regrade will be permitted, on the same aggregate access connection, in any 3 month period.</w:t>
      </w:r>
    </w:p>
    <w:p w:rsidR="00497CC7" w:rsidRDefault="00497CC7" w:rsidP="00FB7F0A">
      <w:pPr>
        <w:rPr>
          <w:rStyle w:val="spplbodytext"/>
          <w:rFonts w:ascii="Arial" w:hAnsi="Arial"/>
          <w:sz w:val="20"/>
          <w:szCs w:val="20"/>
        </w:rPr>
      </w:pPr>
    </w:p>
    <w:p w:rsidR="00497CC7" w:rsidRDefault="00497CC7" w:rsidP="00FB7F0A">
      <w:pPr>
        <w:rPr>
          <w:rStyle w:val="spplbodytext"/>
          <w:rFonts w:ascii="Arial" w:hAnsi="Arial"/>
          <w:sz w:val="20"/>
          <w:szCs w:val="20"/>
        </w:rPr>
      </w:pPr>
    </w:p>
    <w:p w:rsidR="00497CC7" w:rsidRDefault="00497CC7" w:rsidP="00FB7F0A">
      <w:pPr>
        <w:rPr>
          <w:rStyle w:val="spplbodytext"/>
          <w:rFonts w:ascii="Arial" w:hAnsi="Arial"/>
          <w:sz w:val="20"/>
          <w:szCs w:val="20"/>
        </w:rPr>
      </w:pPr>
    </w:p>
    <w:p w:rsidR="00497CC7" w:rsidRDefault="00497CC7" w:rsidP="00FB7F0A">
      <w:pPr>
        <w:rPr>
          <w:rStyle w:val="spplbodytext"/>
          <w:rFonts w:ascii="Arial" w:hAnsi="Arial"/>
          <w:sz w:val="20"/>
          <w:szCs w:val="20"/>
        </w:rPr>
      </w:pPr>
    </w:p>
    <w:p w:rsidR="00497CC7" w:rsidRDefault="00497CC7" w:rsidP="00FB7F0A">
      <w:pPr>
        <w:rPr>
          <w:rStyle w:val="spplbodytext"/>
          <w:rFonts w:ascii="Arial" w:hAnsi="Arial"/>
          <w:sz w:val="20"/>
          <w:szCs w:val="20"/>
        </w:rPr>
      </w:pPr>
    </w:p>
    <w:p w:rsidR="00497CC7" w:rsidRDefault="00497CC7" w:rsidP="00FB7F0A">
      <w:pPr>
        <w:rPr>
          <w:rStyle w:val="spplbodytext"/>
          <w:rFonts w:ascii="Arial" w:hAnsi="Arial"/>
          <w:sz w:val="20"/>
          <w:szCs w:val="20"/>
        </w:rPr>
      </w:pPr>
    </w:p>
    <w:p w:rsidR="00497CC7" w:rsidRDefault="00497CC7" w:rsidP="00FB7F0A">
      <w:pPr>
        <w:rPr>
          <w:rStyle w:val="spplbodytext"/>
          <w:rFonts w:ascii="Arial" w:hAnsi="Arial"/>
          <w:sz w:val="20"/>
          <w:szCs w:val="20"/>
        </w:rPr>
      </w:pPr>
    </w:p>
    <w:p w:rsidR="00497CC7" w:rsidRPr="00236E72" w:rsidRDefault="00497CC7" w:rsidP="00FB7F0A">
      <w:pPr>
        <w:rPr>
          <w:rFonts w:ascii="Arial" w:hAnsi="Arial"/>
          <w:sz w:val="20"/>
          <w:szCs w:val="20"/>
        </w:rPr>
      </w:pPr>
    </w:p>
    <w:p w:rsidR="00FB7F0A" w:rsidRPr="00236E72" w:rsidRDefault="0064005A" w:rsidP="00FB7F0A">
      <w:pPr>
        <w:rPr>
          <w:rFonts w:ascii="Arial" w:hAnsi="Arial"/>
          <w:sz w:val="20"/>
          <w:szCs w:val="20"/>
        </w:rPr>
      </w:pPr>
      <w:r w:rsidRPr="00B02970">
        <w:rPr>
          <w:rFonts w:ascii="Arial" w:hAnsi="Arial"/>
          <w:sz w:val="20"/>
          <w:szCs w:val="20"/>
        </w:rPr>
        <w:pict>
          <v:shape id="_x0000_i1083" type="#_x0000_t75" style="width:.6pt;height:.6pt">
            <v:imagedata r:id="rId15" r:href="rId90"/>
          </v:shape>
        </w:pict>
      </w:r>
    </w:p>
    <w:p w:rsidR="00FB7F0A" w:rsidRPr="00A626D8" w:rsidRDefault="00FB7F0A" w:rsidP="00FB7F0A">
      <w:pPr>
        <w:rPr>
          <w:rFonts w:ascii="Arial" w:hAnsi="Arial"/>
          <w:b/>
          <w:sz w:val="20"/>
          <w:szCs w:val="20"/>
        </w:rPr>
      </w:pPr>
      <w:r w:rsidRPr="00972B15">
        <w:rPr>
          <w:rStyle w:val="spplbodytext"/>
          <w:rFonts w:ascii="Arial" w:hAnsi="Arial"/>
          <w:b/>
          <w:bCs/>
          <w:sz w:val="20"/>
          <w:szCs w:val="20"/>
          <w:u w:val="single"/>
        </w:rPr>
        <w:t>Upgrades</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sidR="00412FA2">
        <w:rPr>
          <w:rFonts w:ascii="Arial" w:hAnsi="Arial"/>
          <w:sz w:val="20"/>
          <w:szCs w:val="20"/>
        </w:rPr>
        <w:tab/>
      </w:r>
      <w:r w:rsidR="00412FA2">
        <w:rPr>
          <w:rFonts w:ascii="Arial" w:hAnsi="Arial"/>
          <w:sz w:val="20"/>
          <w:szCs w:val="20"/>
        </w:rPr>
        <w:tab/>
      </w:r>
      <w:r w:rsidR="008706D9">
        <w:rPr>
          <w:rFonts w:ascii="Arial" w:hAnsi="Arial"/>
          <w:sz w:val="20"/>
          <w:szCs w:val="20"/>
        </w:rPr>
        <w:tab/>
      </w:r>
      <w:r w:rsidR="008706D9">
        <w:rPr>
          <w:rFonts w:ascii="Arial" w:hAnsi="Arial"/>
          <w:sz w:val="20"/>
          <w:szCs w:val="20"/>
        </w:rPr>
        <w:tab/>
      </w:r>
      <w:r w:rsidR="008706D9">
        <w:rPr>
          <w:rFonts w:ascii="Arial" w:hAnsi="Arial"/>
          <w:sz w:val="20"/>
          <w:szCs w:val="20"/>
        </w:rPr>
        <w:tab/>
      </w:r>
      <w:r w:rsidR="008706D9">
        <w:rPr>
          <w:rFonts w:ascii="Arial" w:hAnsi="Arial"/>
          <w:sz w:val="20"/>
          <w:szCs w:val="20"/>
        </w:rPr>
        <w:tab/>
      </w:r>
      <w:r w:rsidRPr="00A626D8">
        <w:rPr>
          <w:rFonts w:ascii="Arial" w:hAnsi="Arial"/>
          <w:b/>
          <w:sz w:val="20"/>
          <w:szCs w:val="20"/>
        </w:rPr>
        <w:t xml:space="preserve">Operative Date 31-05-2006 </w:t>
      </w:r>
    </w:p>
    <w:p w:rsidR="00FB7F0A" w:rsidRDefault="0064005A" w:rsidP="00FB7F0A">
      <w:pPr>
        <w:rPr>
          <w:rFonts w:ascii="Arial" w:hAnsi="Arial"/>
          <w:sz w:val="20"/>
          <w:szCs w:val="20"/>
        </w:rPr>
      </w:pPr>
      <w:r w:rsidRPr="00B02970">
        <w:rPr>
          <w:rFonts w:ascii="Arial" w:hAnsi="Arial"/>
          <w:sz w:val="20"/>
          <w:szCs w:val="20"/>
        </w:rPr>
        <w:pict>
          <v:shape id="_x0000_i1084" type="#_x0000_t75" style="width:.6pt;height:.6pt">
            <v:imagedata r:id="rId15" r:href="rId91"/>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24"/>
        <w:gridCol w:w="4725"/>
        <w:gridCol w:w="4725"/>
      </w:tblGrid>
      <w:tr w:rsidR="00FB7F0A" w:rsidRPr="000258B9" w:rsidTr="000258B9">
        <w:tc>
          <w:tcPr>
            <w:tcW w:w="4724" w:type="dxa"/>
          </w:tcPr>
          <w:p w:rsidR="00FB7F0A" w:rsidRPr="000258B9" w:rsidRDefault="00FB7F0A" w:rsidP="00E14210">
            <w:pPr>
              <w:rPr>
                <w:rFonts w:ascii="Arial" w:hAnsi="Arial"/>
                <w:b/>
                <w:bCs/>
                <w:sz w:val="20"/>
                <w:szCs w:val="20"/>
              </w:rPr>
            </w:pPr>
            <w:r w:rsidRPr="000258B9">
              <w:rPr>
                <w:rFonts w:ascii="Arial" w:hAnsi="Arial"/>
                <w:b/>
                <w:bCs/>
                <w:sz w:val="20"/>
                <w:szCs w:val="20"/>
              </w:rPr>
              <w:t xml:space="preserve">Current Booking Ratio </w:t>
            </w:r>
          </w:p>
        </w:tc>
        <w:tc>
          <w:tcPr>
            <w:tcW w:w="4725" w:type="dxa"/>
          </w:tcPr>
          <w:p w:rsidR="00FB7F0A" w:rsidRPr="000258B9" w:rsidRDefault="00FB7F0A" w:rsidP="00E14210">
            <w:pPr>
              <w:rPr>
                <w:rFonts w:ascii="Arial" w:hAnsi="Arial"/>
                <w:b/>
                <w:bCs/>
                <w:sz w:val="20"/>
                <w:szCs w:val="20"/>
              </w:rPr>
            </w:pPr>
            <w:r w:rsidRPr="000258B9">
              <w:rPr>
                <w:rFonts w:ascii="Arial" w:hAnsi="Arial"/>
                <w:b/>
                <w:bCs/>
                <w:sz w:val="20"/>
                <w:szCs w:val="20"/>
              </w:rPr>
              <w:t>New Booking Ratio</w:t>
            </w:r>
          </w:p>
        </w:tc>
        <w:tc>
          <w:tcPr>
            <w:tcW w:w="4725" w:type="dxa"/>
          </w:tcPr>
          <w:p w:rsidR="00FB7F0A" w:rsidRPr="000258B9" w:rsidRDefault="00FB7F0A" w:rsidP="00E14210">
            <w:pPr>
              <w:rPr>
                <w:rFonts w:ascii="Arial" w:hAnsi="Arial"/>
                <w:b/>
                <w:bCs/>
                <w:sz w:val="20"/>
                <w:szCs w:val="20"/>
              </w:rPr>
            </w:pPr>
            <w:r w:rsidRPr="000258B9">
              <w:rPr>
                <w:rFonts w:ascii="Arial" w:hAnsi="Arial"/>
                <w:b/>
                <w:bCs/>
                <w:sz w:val="20"/>
                <w:szCs w:val="20"/>
              </w:rPr>
              <w:t>Charge</w:t>
            </w:r>
          </w:p>
        </w:tc>
      </w:tr>
      <w:tr w:rsidR="00FB7F0A" w:rsidRPr="000258B9" w:rsidTr="000258B9">
        <w:tc>
          <w:tcPr>
            <w:tcW w:w="4724" w:type="dxa"/>
            <w:vAlign w:val="center"/>
          </w:tcPr>
          <w:p w:rsidR="00FB7F0A" w:rsidRPr="000258B9" w:rsidRDefault="00FB7F0A" w:rsidP="00E14210">
            <w:pPr>
              <w:rPr>
                <w:rFonts w:ascii="Arial" w:hAnsi="Arial"/>
                <w:sz w:val="20"/>
                <w:szCs w:val="20"/>
              </w:rPr>
            </w:pPr>
            <w:r w:rsidRPr="000258B9">
              <w:rPr>
                <w:rStyle w:val="spplbodytext"/>
                <w:rFonts w:ascii="Arial" w:hAnsi="Arial"/>
                <w:sz w:val="20"/>
                <w:szCs w:val="20"/>
              </w:rPr>
              <w:t xml:space="preserve">100% </w:t>
            </w:r>
          </w:p>
        </w:tc>
        <w:tc>
          <w:tcPr>
            <w:tcW w:w="4725" w:type="dxa"/>
            <w:vAlign w:val="center"/>
          </w:tcPr>
          <w:p w:rsidR="00FB7F0A" w:rsidRPr="000258B9" w:rsidRDefault="00FB7F0A" w:rsidP="00E14210">
            <w:pPr>
              <w:rPr>
                <w:rFonts w:ascii="Arial" w:hAnsi="Arial"/>
                <w:sz w:val="20"/>
                <w:szCs w:val="20"/>
              </w:rPr>
            </w:pPr>
            <w:r w:rsidRPr="000258B9">
              <w:rPr>
                <w:rStyle w:val="spplbodytext"/>
                <w:rFonts w:ascii="Arial" w:hAnsi="Arial"/>
                <w:sz w:val="20"/>
                <w:szCs w:val="20"/>
              </w:rPr>
              <w:t xml:space="preserve">200% </w:t>
            </w:r>
          </w:p>
        </w:tc>
        <w:tc>
          <w:tcPr>
            <w:tcW w:w="4725" w:type="dxa"/>
            <w:vAlign w:val="center"/>
          </w:tcPr>
          <w:p w:rsidR="00FB7F0A" w:rsidRPr="000258B9" w:rsidRDefault="00FB7F0A" w:rsidP="00E14210">
            <w:pPr>
              <w:rPr>
                <w:rFonts w:ascii="Arial" w:hAnsi="Arial"/>
                <w:sz w:val="20"/>
                <w:szCs w:val="20"/>
              </w:rPr>
            </w:pPr>
            <w:r w:rsidRPr="000258B9">
              <w:rPr>
                <w:rStyle w:val="spplbodytext"/>
                <w:rFonts w:ascii="Arial" w:hAnsi="Arial"/>
                <w:sz w:val="20"/>
                <w:szCs w:val="20"/>
              </w:rPr>
              <w:t>0.00</w:t>
            </w:r>
          </w:p>
        </w:tc>
      </w:tr>
      <w:tr w:rsidR="00FB7F0A" w:rsidRPr="000258B9" w:rsidTr="000258B9">
        <w:tc>
          <w:tcPr>
            <w:tcW w:w="4724" w:type="dxa"/>
            <w:vAlign w:val="center"/>
          </w:tcPr>
          <w:p w:rsidR="00FB7F0A" w:rsidRPr="000258B9" w:rsidRDefault="00FB7F0A" w:rsidP="00E14210">
            <w:pPr>
              <w:rPr>
                <w:rFonts w:ascii="Arial" w:hAnsi="Arial"/>
                <w:sz w:val="20"/>
                <w:szCs w:val="20"/>
              </w:rPr>
            </w:pPr>
            <w:r w:rsidRPr="000258B9">
              <w:rPr>
                <w:rStyle w:val="spplbodytext"/>
                <w:rFonts w:ascii="Arial" w:hAnsi="Arial"/>
                <w:sz w:val="20"/>
                <w:szCs w:val="20"/>
              </w:rPr>
              <w:t xml:space="preserve">100% </w:t>
            </w:r>
          </w:p>
        </w:tc>
        <w:tc>
          <w:tcPr>
            <w:tcW w:w="4725" w:type="dxa"/>
            <w:vAlign w:val="center"/>
          </w:tcPr>
          <w:p w:rsidR="00FB7F0A" w:rsidRPr="000258B9" w:rsidRDefault="00FB7F0A" w:rsidP="00E14210">
            <w:pPr>
              <w:rPr>
                <w:rFonts w:ascii="Arial" w:hAnsi="Arial"/>
                <w:sz w:val="20"/>
                <w:szCs w:val="20"/>
              </w:rPr>
            </w:pPr>
            <w:r w:rsidRPr="000258B9">
              <w:rPr>
                <w:rStyle w:val="spplbodytext"/>
                <w:rFonts w:ascii="Arial" w:hAnsi="Arial"/>
                <w:sz w:val="20"/>
                <w:szCs w:val="20"/>
              </w:rPr>
              <w:t xml:space="preserve">300% </w:t>
            </w:r>
          </w:p>
        </w:tc>
        <w:tc>
          <w:tcPr>
            <w:tcW w:w="4725" w:type="dxa"/>
            <w:vAlign w:val="center"/>
          </w:tcPr>
          <w:p w:rsidR="00FB7F0A" w:rsidRPr="000258B9" w:rsidRDefault="00FB7F0A" w:rsidP="00E14210">
            <w:pPr>
              <w:rPr>
                <w:rFonts w:ascii="Arial" w:hAnsi="Arial"/>
                <w:sz w:val="20"/>
                <w:szCs w:val="20"/>
              </w:rPr>
            </w:pPr>
            <w:r w:rsidRPr="000258B9">
              <w:rPr>
                <w:rStyle w:val="spplbodytext"/>
                <w:rFonts w:ascii="Arial" w:hAnsi="Arial"/>
                <w:sz w:val="20"/>
                <w:szCs w:val="20"/>
              </w:rPr>
              <w:t>0.00</w:t>
            </w:r>
          </w:p>
        </w:tc>
      </w:tr>
      <w:tr w:rsidR="00FB7F0A" w:rsidRPr="000258B9" w:rsidTr="000258B9">
        <w:tc>
          <w:tcPr>
            <w:tcW w:w="4724" w:type="dxa"/>
            <w:vAlign w:val="center"/>
          </w:tcPr>
          <w:p w:rsidR="00FB7F0A" w:rsidRPr="000258B9" w:rsidRDefault="00FB7F0A" w:rsidP="00E14210">
            <w:pPr>
              <w:rPr>
                <w:rFonts w:ascii="Arial" w:hAnsi="Arial"/>
                <w:sz w:val="20"/>
                <w:szCs w:val="20"/>
              </w:rPr>
            </w:pPr>
            <w:r w:rsidRPr="000258B9">
              <w:rPr>
                <w:rStyle w:val="spplbodytext"/>
                <w:rFonts w:ascii="Arial" w:hAnsi="Arial"/>
                <w:sz w:val="20"/>
                <w:szCs w:val="20"/>
              </w:rPr>
              <w:t xml:space="preserve">100% </w:t>
            </w:r>
          </w:p>
        </w:tc>
        <w:tc>
          <w:tcPr>
            <w:tcW w:w="4725" w:type="dxa"/>
            <w:vAlign w:val="center"/>
          </w:tcPr>
          <w:p w:rsidR="00FB7F0A" w:rsidRPr="000258B9" w:rsidRDefault="00FB7F0A" w:rsidP="00E14210">
            <w:pPr>
              <w:rPr>
                <w:rFonts w:ascii="Arial" w:hAnsi="Arial"/>
                <w:sz w:val="20"/>
                <w:szCs w:val="20"/>
              </w:rPr>
            </w:pPr>
            <w:r w:rsidRPr="000258B9">
              <w:rPr>
                <w:rStyle w:val="spplbodytext"/>
                <w:rFonts w:ascii="Arial" w:hAnsi="Arial"/>
                <w:sz w:val="20"/>
                <w:szCs w:val="20"/>
              </w:rPr>
              <w:t xml:space="preserve">400% </w:t>
            </w:r>
          </w:p>
        </w:tc>
        <w:tc>
          <w:tcPr>
            <w:tcW w:w="4725" w:type="dxa"/>
            <w:vAlign w:val="center"/>
          </w:tcPr>
          <w:p w:rsidR="00FB7F0A" w:rsidRPr="000258B9" w:rsidRDefault="00FB7F0A" w:rsidP="00E14210">
            <w:pPr>
              <w:rPr>
                <w:rFonts w:ascii="Arial" w:hAnsi="Arial"/>
                <w:sz w:val="20"/>
                <w:szCs w:val="20"/>
              </w:rPr>
            </w:pPr>
            <w:r w:rsidRPr="000258B9">
              <w:rPr>
                <w:rStyle w:val="spplbodytext"/>
                <w:rFonts w:ascii="Arial" w:hAnsi="Arial"/>
                <w:sz w:val="20"/>
                <w:szCs w:val="20"/>
              </w:rPr>
              <w:t>0.00</w:t>
            </w:r>
          </w:p>
        </w:tc>
      </w:tr>
      <w:tr w:rsidR="00FB7F0A" w:rsidRPr="000258B9" w:rsidTr="000258B9">
        <w:tc>
          <w:tcPr>
            <w:tcW w:w="4724" w:type="dxa"/>
            <w:vAlign w:val="center"/>
          </w:tcPr>
          <w:p w:rsidR="00FB7F0A" w:rsidRPr="000258B9" w:rsidRDefault="00FB7F0A" w:rsidP="00E14210">
            <w:pPr>
              <w:rPr>
                <w:rFonts w:ascii="Arial" w:hAnsi="Arial"/>
                <w:sz w:val="20"/>
                <w:szCs w:val="20"/>
              </w:rPr>
            </w:pPr>
            <w:r w:rsidRPr="000258B9">
              <w:rPr>
                <w:rStyle w:val="spplbodytext"/>
                <w:rFonts w:ascii="Arial" w:hAnsi="Arial"/>
                <w:sz w:val="20"/>
                <w:szCs w:val="20"/>
              </w:rPr>
              <w:t xml:space="preserve">200% </w:t>
            </w:r>
          </w:p>
        </w:tc>
        <w:tc>
          <w:tcPr>
            <w:tcW w:w="4725" w:type="dxa"/>
            <w:vAlign w:val="center"/>
          </w:tcPr>
          <w:p w:rsidR="00FB7F0A" w:rsidRPr="000258B9" w:rsidRDefault="00FB7F0A" w:rsidP="00E14210">
            <w:pPr>
              <w:rPr>
                <w:rFonts w:ascii="Arial" w:hAnsi="Arial"/>
                <w:sz w:val="20"/>
                <w:szCs w:val="20"/>
              </w:rPr>
            </w:pPr>
            <w:r w:rsidRPr="000258B9">
              <w:rPr>
                <w:rStyle w:val="spplbodytext"/>
                <w:rFonts w:ascii="Arial" w:hAnsi="Arial"/>
                <w:sz w:val="20"/>
                <w:szCs w:val="20"/>
              </w:rPr>
              <w:t xml:space="preserve">300% </w:t>
            </w:r>
          </w:p>
        </w:tc>
        <w:tc>
          <w:tcPr>
            <w:tcW w:w="4725" w:type="dxa"/>
            <w:vAlign w:val="center"/>
          </w:tcPr>
          <w:p w:rsidR="00FB7F0A" w:rsidRPr="000258B9" w:rsidRDefault="00FB7F0A" w:rsidP="00E14210">
            <w:pPr>
              <w:rPr>
                <w:rFonts w:ascii="Arial" w:hAnsi="Arial"/>
                <w:sz w:val="20"/>
                <w:szCs w:val="20"/>
              </w:rPr>
            </w:pPr>
            <w:r w:rsidRPr="000258B9">
              <w:rPr>
                <w:rStyle w:val="spplbodytext"/>
                <w:rFonts w:ascii="Arial" w:hAnsi="Arial"/>
                <w:sz w:val="20"/>
                <w:szCs w:val="20"/>
              </w:rPr>
              <w:t>0.00</w:t>
            </w:r>
          </w:p>
        </w:tc>
      </w:tr>
      <w:tr w:rsidR="00FB7F0A" w:rsidRPr="000258B9" w:rsidTr="000258B9">
        <w:tc>
          <w:tcPr>
            <w:tcW w:w="4724" w:type="dxa"/>
            <w:vAlign w:val="center"/>
          </w:tcPr>
          <w:p w:rsidR="00FB7F0A" w:rsidRPr="000258B9" w:rsidRDefault="00FB7F0A" w:rsidP="00E14210">
            <w:pPr>
              <w:rPr>
                <w:rFonts w:ascii="Arial" w:hAnsi="Arial"/>
                <w:sz w:val="20"/>
                <w:szCs w:val="20"/>
              </w:rPr>
            </w:pPr>
            <w:r w:rsidRPr="000258B9">
              <w:rPr>
                <w:rStyle w:val="spplbodytext"/>
                <w:rFonts w:ascii="Arial" w:hAnsi="Arial"/>
                <w:sz w:val="20"/>
                <w:szCs w:val="20"/>
              </w:rPr>
              <w:t xml:space="preserve">200% </w:t>
            </w:r>
          </w:p>
        </w:tc>
        <w:tc>
          <w:tcPr>
            <w:tcW w:w="4725" w:type="dxa"/>
            <w:vAlign w:val="center"/>
          </w:tcPr>
          <w:p w:rsidR="00FB7F0A" w:rsidRPr="000258B9" w:rsidRDefault="00FB7F0A" w:rsidP="00E14210">
            <w:pPr>
              <w:rPr>
                <w:rFonts w:ascii="Arial" w:hAnsi="Arial"/>
                <w:sz w:val="20"/>
                <w:szCs w:val="20"/>
              </w:rPr>
            </w:pPr>
            <w:r w:rsidRPr="000258B9">
              <w:rPr>
                <w:rStyle w:val="spplbodytext"/>
                <w:rFonts w:ascii="Arial" w:hAnsi="Arial"/>
                <w:sz w:val="20"/>
                <w:szCs w:val="20"/>
              </w:rPr>
              <w:t xml:space="preserve">400% </w:t>
            </w:r>
          </w:p>
        </w:tc>
        <w:tc>
          <w:tcPr>
            <w:tcW w:w="4725" w:type="dxa"/>
            <w:vAlign w:val="center"/>
          </w:tcPr>
          <w:p w:rsidR="00FB7F0A" w:rsidRPr="000258B9" w:rsidRDefault="00FB7F0A" w:rsidP="00E14210">
            <w:pPr>
              <w:rPr>
                <w:rFonts w:ascii="Arial" w:hAnsi="Arial"/>
                <w:sz w:val="20"/>
                <w:szCs w:val="20"/>
              </w:rPr>
            </w:pPr>
            <w:r w:rsidRPr="000258B9">
              <w:rPr>
                <w:rStyle w:val="spplbodytext"/>
                <w:rFonts w:ascii="Arial" w:hAnsi="Arial"/>
                <w:sz w:val="20"/>
                <w:szCs w:val="20"/>
              </w:rPr>
              <w:t>0.00</w:t>
            </w:r>
          </w:p>
        </w:tc>
      </w:tr>
      <w:tr w:rsidR="00FB7F0A" w:rsidRPr="000258B9" w:rsidTr="000258B9">
        <w:tc>
          <w:tcPr>
            <w:tcW w:w="4724" w:type="dxa"/>
            <w:vAlign w:val="center"/>
          </w:tcPr>
          <w:p w:rsidR="00FB7F0A" w:rsidRPr="000258B9" w:rsidRDefault="00FB7F0A" w:rsidP="00E14210">
            <w:pPr>
              <w:rPr>
                <w:rFonts w:ascii="Arial" w:hAnsi="Arial"/>
                <w:sz w:val="20"/>
                <w:szCs w:val="20"/>
              </w:rPr>
            </w:pPr>
            <w:r w:rsidRPr="000258B9">
              <w:rPr>
                <w:rStyle w:val="spplbodytext"/>
                <w:rFonts w:ascii="Arial" w:hAnsi="Arial"/>
                <w:sz w:val="20"/>
                <w:szCs w:val="20"/>
              </w:rPr>
              <w:lastRenderedPageBreak/>
              <w:t xml:space="preserve">300% </w:t>
            </w:r>
          </w:p>
        </w:tc>
        <w:tc>
          <w:tcPr>
            <w:tcW w:w="4725" w:type="dxa"/>
            <w:vAlign w:val="center"/>
          </w:tcPr>
          <w:p w:rsidR="00FB7F0A" w:rsidRPr="000258B9" w:rsidRDefault="00FB7F0A" w:rsidP="00E14210">
            <w:pPr>
              <w:rPr>
                <w:rFonts w:ascii="Arial" w:hAnsi="Arial"/>
                <w:sz w:val="20"/>
                <w:szCs w:val="20"/>
              </w:rPr>
            </w:pPr>
            <w:r w:rsidRPr="000258B9">
              <w:rPr>
                <w:rStyle w:val="spplbodytext"/>
                <w:rFonts w:ascii="Arial" w:hAnsi="Arial"/>
                <w:sz w:val="20"/>
                <w:szCs w:val="20"/>
              </w:rPr>
              <w:t xml:space="preserve">400% </w:t>
            </w:r>
          </w:p>
        </w:tc>
        <w:tc>
          <w:tcPr>
            <w:tcW w:w="4725" w:type="dxa"/>
            <w:vAlign w:val="center"/>
          </w:tcPr>
          <w:p w:rsidR="00FB7F0A" w:rsidRPr="000258B9" w:rsidRDefault="00FB7F0A" w:rsidP="00E14210">
            <w:pPr>
              <w:rPr>
                <w:rFonts w:ascii="Arial" w:hAnsi="Arial"/>
                <w:sz w:val="20"/>
                <w:szCs w:val="20"/>
              </w:rPr>
            </w:pPr>
            <w:r w:rsidRPr="000258B9">
              <w:rPr>
                <w:rStyle w:val="spplbodytext"/>
                <w:rFonts w:ascii="Arial" w:hAnsi="Arial"/>
                <w:sz w:val="20"/>
                <w:szCs w:val="20"/>
              </w:rPr>
              <w:t>0.00</w:t>
            </w:r>
          </w:p>
        </w:tc>
      </w:tr>
    </w:tbl>
    <w:p w:rsidR="00FB7F0A" w:rsidRDefault="00FB7F0A" w:rsidP="00FB7F0A">
      <w:pPr>
        <w:rPr>
          <w:rFonts w:ascii="Arial" w:hAnsi="Arial"/>
          <w:sz w:val="20"/>
          <w:szCs w:val="20"/>
        </w:rPr>
      </w:pPr>
    </w:p>
    <w:p w:rsidR="00497CC7" w:rsidRPr="00497CC7" w:rsidRDefault="00497CC7" w:rsidP="00497CC7">
      <w:pPr>
        <w:rPr>
          <w:rFonts w:ascii="Arial" w:hAnsi="Arial" w:cs="Arial"/>
          <w:color w:val="FF0000"/>
        </w:rPr>
      </w:pPr>
      <w:r w:rsidRPr="00497CC7">
        <w:rPr>
          <w:rFonts w:ascii="Arial" w:hAnsi="Arial" w:cs="Arial"/>
          <w:color w:val="FF0000"/>
        </w:rPr>
        <w:t xml:space="preserve">Customer </w:t>
      </w:r>
      <w:r w:rsidR="00217736">
        <w:rPr>
          <w:rFonts w:ascii="Arial" w:hAnsi="Arial" w:cs="Arial"/>
          <w:color w:val="FF0000"/>
        </w:rPr>
        <w:t>Access Links &amp; ATM Access Ports</w:t>
      </w:r>
      <w:r w:rsidRPr="00497CC7">
        <w:rPr>
          <w:rFonts w:ascii="Arial" w:hAnsi="Arial" w:cs="Arial"/>
          <w:color w:val="FF0000"/>
        </w:rPr>
        <w:t xml:space="preserve"> will not be available for n</w:t>
      </w:r>
      <w:r w:rsidR="006946C7">
        <w:rPr>
          <w:rFonts w:ascii="Arial" w:hAnsi="Arial" w:cs="Arial"/>
          <w:color w:val="FF0000"/>
        </w:rPr>
        <w:t>ew supply after 31 December 2011</w:t>
      </w:r>
      <w:r w:rsidRPr="00497CC7">
        <w:rPr>
          <w:rFonts w:ascii="Arial" w:hAnsi="Arial" w:cs="Arial"/>
          <w:color w:val="FF0000"/>
        </w:rPr>
        <w:t>.</w:t>
      </w:r>
    </w:p>
    <w:p w:rsidR="00497CC7" w:rsidRDefault="00497CC7" w:rsidP="00FB7F0A">
      <w:pPr>
        <w:rPr>
          <w:rFonts w:ascii="Arial" w:hAnsi="Arial"/>
          <w:sz w:val="20"/>
          <w:szCs w:val="20"/>
        </w:rPr>
      </w:pPr>
    </w:p>
    <w:p w:rsidR="00497CC7" w:rsidRPr="00236E72" w:rsidRDefault="00497CC7" w:rsidP="00FB7F0A">
      <w:pPr>
        <w:rPr>
          <w:rFonts w:ascii="Arial" w:hAnsi="Arial"/>
          <w:sz w:val="20"/>
          <w:szCs w:val="20"/>
        </w:rPr>
      </w:pPr>
    </w:p>
    <w:p w:rsidR="00FB7F0A" w:rsidRPr="00236E72" w:rsidRDefault="00FB7F0A" w:rsidP="00FB7F0A">
      <w:pPr>
        <w:rPr>
          <w:rFonts w:ascii="Arial" w:hAnsi="Arial"/>
          <w:sz w:val="20"/>
          <w:szCs w:val="20"/>
        </w:rPr>
      </w:pPr>
      <w:r w:rsidRPr="00236E72">
        <w:rPr>
          <w:rStyle w:val="spplbodytext"/>
          <w:rFonts w:ascii="Arial" w:hAnsi="Arial"/>
          <w:sz w:val="20"/>
          <w:szCs w:val="20"/>
        </w:rPr>
        <w:t xml:space="preserve">Upgrades are deemed to be a change of </w:t>
      </w:r>
      <w:smartTag w:uri="urn:schemas-microsoft-com:office:smarttags" w:element="State">
        <w:r w:rsidRPr="00236E72">
          <w:rPr>
            <w:rStyle w:val="spplbodytext"/>
            <w:rFonts w:ascii="Arial" w:hAnsi="Arial"/>
            <w:sz w:val="20"/>
            <w:szCs w:val="20"/>
          </w:rPr>
          <w:t>CAL</w:t>
        </w:r>
      </w:smartTag>
      <w:r w:rsidRPr="00236E72">
        <w:rPr>
          <w:rStyle w:val="spplbodytext"/>
          <w:rFonts w:ascii="Arial" w:hAnsi="Arial"/>
          <w:sz w:val="20"/>
          <w:szCs w:val="20"/>
        </w:rPr>
        <w:t xml:space="preserve"> / </w:t>
      </w:r>
      <w:smartTag w:uri="urn:schemas-microsoft-com:office:smarttags" w:element="place">
        <w:smartTag w:uri="urn:schemas-microsoft-com:office:smarttags" w:element="PlaceName">
          <w:r w:rsidRPr="00236E72">
            <w:rPr>
              <w:rStyle w:val="spplbodytext"/>
              <w:rFonts w:ascii="Arial" w:hAnsi="Arial"/>
              <w:sz w:val="20"/>
              <w:szCs w:val="20"/>
            </w:rPr>
            <w:t>ATM</w:t>
          </w:r>
        </w:smartTag>
        <w:r w:rsidRPr="00236E72">
          <w:rPr>
            <w:rStyle w:val="spplbodytext"/>
            <w:rFonts w:ascii="Arial" w:hAnsi="Arial"/>
            <w:sz w:val="20"/>
            <w:szCs w:val="20"/>
          </w:rPr>
          <w:t xml:space="preserve"> </w:t>
        </w:r>
        <w:smartTag w:uri="urn:schemas-microsoft-com:office:smarttags" w:element="PlaceName">
          <w:r w:rsidRPr="00236E72">
            <w:rPr>
              <w:rStyle w:val="spplbodytext"/>
              <w:rFonts w:ascii="Arial" w:hAnsi="Arial"/>
              <w:sz w:val="20"/>
              <w:szCs w:val="20"/>
            </w:rPr>
            <w:t>Access</w:t>
          </w:r>
        </w:smartTag>
        <w:r w:rsidRPr="00236E72">
          <w:rPr>
            <w:rStyle w:val="spplbodytext"/>
            <w:rFonts w:ascii="Arial" w:hAnsi="Arial"/>
            <w:sz w:val="20"/>
            <w:szCs w:val="20"/>
          </w:rPr>
          <w:t xml:space="preserve"> </w:t>
        </w:r>
        <w:smartTag w:uri="urn:schemas-microsoft-com:office:smarttags" w:element="PlaceType">
          <w:r w:rsidRPr="00236E72">
            <w:rPr>
              <w:rStyle w:val="spplbodytext"/>
              <w:rFonts w:ascii="Arial" w:hAnsi="Arial"/>
              <w:sz w:val="20"/>
              <w:szCs w:val="20"/>
            </w:rPr>
            <w:t>Port</w:t>
          </w:r>
        </w:smartTag>
      </w:smartTag>
      <w:r w:rsidRPr="00236E72">
        <w:rPr>
          <w:rStyle w:val="spplbodytext"/>
          <w:rFonts w:ascii="Arial" w:hAnsi="Arial"/>
          <w:sz w:val="20"/>
          <w:szCs w:val="20"/>
        </w:rPr>
        <w:t xml:space="preserve"> from a lower booking ratio to a higher booking ratio. Upgrades may be requested at any time. </w:t>
      </w:r>
    </w:p>
    <w:p w:rsidR="0036353E" w:rsidRDefault="0036353E" w:rsidP="00FB7F0A">
      <w:pPr>
        <w:rPr>
          <w:rStyle w:val="spplbodytext"/>
          <w:rFonts w:ascii="Arial" w:hAnsi="Arial"/>
          <w:sz w:val="20"/>
          <w:szCs w:val="20"/>
        </w:rPr>
      </w:pPr>
    </w:p>
    <w:p w:rsidR="00B17CDC" w:rsidRDefault="00FB7F0A" w:rsidP="00FB7F0A">
      <w:pPr>
        <w:rPr>
          <w:rStyle w:val="spplbodytext"/>
          <w:rFonts w:ascii="Arial" w:hAnsi="Arial"/>
          <w:b/>
          <w:bCs/>
          <w:sz w:val="20"/>
          <w:szCs w:val="20"/>
        </w:rPr>
      </w:pPr>
      <w:r w:rsidRPr="00236E72">
        <w:rPr>
          <w:rStyle w:val="spplbodytext"/>
          <w:rFonts w:ascii="Arial" w:hAnsi="Arial"/>
          <w:sz w:val="20"/>
          <w:szCs w:val="20"/>
        </w:rPr>
        <w:t xml:space="preserve">The upgraded </w:t>
      </w:r>
      <w:smartTag w:uri="urn:schemas-microsoft-com:office:smarttags" w:element="State">
        <w:r w:rsidRPr="00236E72">
          <w:rPr>
            <w:rStyle w:val="spplbodytext"/>
            <w:rFonts w:ascii="Arial" w:hAnsi="Arial"/>
            <w:sz w:val="20"/>
            <w:szCs w:val="20"/>
          </w:rPr>
          <w:t>CAL</w:t>
        </w:r>
      </w:smartTag>
      <w:r w:rsidRPr="00236E72">
        <w:rPr>
          <w:rStyle w:val="spplbodytext"/>
          <w:rFonts w:ascii="Arial" w:hAnsi="Arial"/>
          <w:sz w:val="20"/>
          <w:szCs w:val="20"/>
        </w:rPr>
        <w:t xml:space="preserve"> / </w:t>
      </w:r>
      <w:smartTag w:uri="urn:schemas-microsoft-com:office:smarttags" w:element="place">
        <w:smartTag w:uri="urn:schemas-microsoft-com:office:smarttags" w:element="PlaceName">
          <w:r w:rsidRPr="00236E72">
            <w:rPr>
              <w:rStyle w:val="spplbodytext"/>
              <w:rFonts w:ascii="Arial" w:hAnsi="Arial"/>
              <w:sz w:val="20"/>
              <w:szCs w:val="20"/>
            </w:rPr>
            <w:t>ATM</w:t>
          </w:r>
        </w:smartTag>
        <w:r w:rsidRPr="00236E72">
          <w:rPr>
            <w:rStyle w:val="spplbodytext"/>
            <w:rFonts w:ascii="Arial" w:hAnsi="Arial"/>
            <w:sz w:val="20"/>
            <w:szCs w:val="20"/>
          </w:rPr>
          <w:t xml:space="preserve"> </w:t>
        </w:r>
        <w:smartTag w:uri="urn:schemas-microsoft-com:office:smarttags" w:element="PlaceName">
          <w:r w:rsidRPr="00236E72">
            <w:rPr>
              <w:rStyle w:val="spplbodytext"/>
              <w:rFonts w:ascii="Arial" w:hAnsi="Arial"/>
              <w:sz w:val="20"/>
              <w:szCs w:val="20"/>
            </w:rPr>
            <w:t>Access</w:t>
          </w:r>
        </w:smartTag>
        <w:r w:rsidRPr="00236E72">
          <w:rPr>
            <w:rStyle w:val="spplbodytext"/>
            <w:rFonts w:ascii="Arial" w:hAnsi="Arial"/>
            <w:sz w:val="20"/>
            <w:szCs w:val="20"/>
          </w:rPr>
          <w:t xml:space="preserve"> </w:t>
        </w:r>
        <w:smartTag w:uri="urn:schemas-microsoft-com:office:smarttags" w:element="PlaceType">
          <w:r w:rsidRPr="00236E72">
            <w:rPr>
              <w:rStyle w:val="spplbodytext"/>
              <w:rFonts w:ascii="Arial" w:hAnsi="Arial"/>
              <w:sz w:val="20"/>
              <w:szCs w:val="20"/>
            </w:rPr>
            <w:t>Port</w:t>
          </w:r>
        </w:smartTag>
      </w:smartTag>
      <w:r w:rsidRPr="00236E72">
        <w:rPr>
          <w:rStyle w:val="spplbodytext"/>
          <w:rFonts w:ascii="Arial" w:hAnsi="Arial"/>
          <w:sz w:val="20"/>
          <w:szCs w:val="20"/>
        </w:rPr>
        <w:t xml:space="preserve"> will continue to have the same effective start date for its minimum term as the existing CAL / ATM Access Port.</w:t>
      </w:r>
      <w:r w:rsidR="00234160">
        <w:rPr>
          <w:rStyle w:val="spplbodytext"/>
          <w:rFonts w:ascii="Arial" w:hAnsi="Arial"/>
          <w:sz w:val="20"/>
          <w:szCs w:val="20"/>
        </w:rPr>
        <w:t xml:space="preserve"> </w:t>
      </w:r>
      <w:r w:rsidRPr="00236E72">
        <w:rPr>
          <w:rStyle w:val="spplbodytext"/>
          <w:rFonts w:ascii="Arial" w:hAnsi="Arial"/>
          <w:sz w:val="20"/>
          <w:szCs w:val="20"/>
        </w:rPr>
        <w:t>The higher rental charges will be activated on completion of the upgrade.</w:t>
      </w:r>
      <w:r w:rsidR="0036353E" w:rsidRPr="00236E72" w:rsidDel="0036353E">
        <w:rPr>
          <w:rFonts w:ascii="Arial" w:hAnsi="Arial"/>
          <w:sz w:val="20"/>
          <w:szCs w:val="20"/>
        </w:rPr>
        <w:t xml:space="preserve"> </w:t>
      </w:r>
    </w:p>
    <w:p w:rsidR="00991986" w:rsidRDefault="00991986" w:rsidP="00FB7F0A">
      <w:pPr>
        <w:rPr>
          <w:rStyle w:val="spplbodytext"/>
          <w:rFonts w:ascii="Arial" w:hAnsi="Arial"/>
          <w:b/>
          <w:bCs/>
          <w:sz w:val="20"/>
          <w:szCs w:val="20"/>
          <w:u w:val="single"/>
        </w:rPr>
      </w:pPr>
    </w:p>
    <w:p w:rsidR="00FB7F0A" w:rsidRDefault="00FB7F0A" w:rsidP="00FB7F0A">
      <w:pPr>
        <w:rPr>
          <w:rFonts w:ascii="Arial" w:hAnsi="Arial"/>
          <w:b/>
          <w:sz w:val="20"/>
          <w:szCs w:val="20"/>
        </w:rPr>
      </w:pPr>
      <w:r w:rsidRPr="00972B15">
        <w:rPr>
          <w:rStyle w:val="spplbodytext"/>
          <w:rFonts w:ascii="Arial" w:hAnsi="Arial"/>
          <w:b/>
          <w:bCs/>
          <w:sz w:val="20"/>
          <w:szCs w:val="20"/>
          <w:u w:val="single"/>
        </w:rPr>
        <w:t>Downgrades</w:t>
      </w:r>
      <w:r w:rsidR="005A2461">
        <w:rPr>
          <w:rFonts w:ascii="Arial" w:hAnsi="Arial"/>
          <w:sz w:val="20"/>
          <w:szCs w:val="20"/>
        </w:rPr>
        <w:tab/>
      </w:r>
      <w:r w:rsidR="005A2461">
        <w:rPr>
          <w:rFonts w:ascii="Arial" w:hAnsi="Arial"/>
          <w:sz w:val="20"/>
          <w:szCs w:val="20"/>
        </w:rPr>
        <w:tab/>
      </w:r>
      <w:r w:rsidR="005A2461">
        <w:rPr>
          <w:rFonts w:ascii="Arial" w:hAnsi="Arial"/>
          <w:sz w:val="20"/>
          <w:szCs w:val="20"/>
        </w:rPr>
        <w:tab/>
      </w:r>
      <w:r w:rsidR="005A2461">
        <w:rPr>
          <w:rFonts w:ascii="Arial" w:hAnsi="Arial"/>
          <w:sz w:val="20"/>
          <w:szCs w:val="20"/>
        </w:rPr>
        <w:tab/>
      </w:r>
      <w:r w:rsidR="005A2461">
        <w:rPr>
          <w:rFonts w:ascii="Arial" w:hAnsi="Arial"/>
          <w:sz w:val="20"/>
          <w:szCs w:val="20"/>
        </w:rPr>
        <w:tab/>
      </w:r>
      <w:r w:rsidR="005A2461">
        <w:rPr>
          <w:rFonts w:ascii="Arial" w:hAnsi="Arial"/>
          <w:sz w:val="20"/>
          <w:szCs w:val="20"/>
        </w:rPr>
        <w:tab/>
      </w:r>
      <w:r w:rsidR="005A2461">
        <w:rPr>
          <w:rFonts w:ascii="Arial" w:hAnsi="Arial"/>
          <w:sz w:val="20"/>
          <w:szCs w:val="20"/>
        </w:rPr>
        <w:tab/>
      </w:r>
      <w:r w:rsidR="005A2461">
        <w:rPr>
          <w:rFonts w:ascii="Arial" w:hAnsi="Arial"/>
          <w:sz w:val="20"/>
          <w:szCs w:val="20"/>
        </w:rPr>
        <w:tab/>
      </w:r>
      <w:r w:rsidR="005A2461">
        <w:rPr>
          <w:rFonts w:ascii="Arial" w:hAnsi="Arial"/>
          <w:sz w:val="20"/>
          <w:szCs w:val="20"/>
        </w:rPr>
        <w:tab/>
      </w:r>
      <w:r w:rsidR="005A2461">
        <w:rPr>
          <w:rFonts w:ascii="Arial" w:hAnsi="Arial"/>
          <w:sz w:val="20"/>
          <w:szCs w:val="20"/>
        </w:rPr>
        <w:tab/>
      </w:r>
      <w:r w:rsidR="005A2461">
        <w:rPr>
          <w:rFonts w:ascii="Arial" w:hAnsi="Arial"/>
          <w:sz w:val="20"/>
          <w:szCs w:val="20"/>
        </w:rPr>
        <w:tab/>
      </w:r>
      <w:r w:rsidR="005A2461">
        <w:rPr>
          <w:rFonts w:ascii="Arial" w:hAnsi="Arial"/>
          <w:sz w:val="20"/>
          <w:szCs w:val="20"/>
        </w:rPr>
        <w:tab/>
      </w:r>
      <w:r w:rsidR="005A2461">
        <w:rPr>
          <w:rFonts w:ascii="Arial" w:hAnsi="Arial"/>
          <w:sz w:val="20"/>
          <w:szCs w:val="20"/>
        </w:rPr>
        <w:tab/>
      </w:r>
      <w:r w:rsidR="005A2461">
        <w:rPr>
          <w:rFonts w:ascii="Arial" w:hAnsi="Arial"/>
          <w:sz w:val="20"/>
          <w:szCs w:val="20"/>
        </w:rPr>
        <w:tab/>
      </w:r>
      <w:r w:rsidRPr="007960E4">
        <w:rPr>
          <w:rFonts w:ascii="Arial" w:hAnsi="Arial"/>
          <w:b/>
          <w:sz w:val="20"/>
          <w:szCs w:val="20"/>
        </w:rPr>
        <w:t>Operative Date 31</w:t>
      </w:r>
      <w:r w:rsidR="005A2461">
        <w:rPr>
          <w:rFonts w:ascii="Arial" w:hAnsi="Arial"/>
          <w:b/>
          <w:sz w:val="20"/>
          <w:szCs w:val="20"/>
        </w:rPr>
        <w:t>.</w:t>
      </w:r>
      <w:r w:rsidRPr="007960E4">
        <w:rPr>
          <w:rFonts w:ascii="Arial" w:hAnsi="Arial"/>
          <w:b/>
          <w:sz w:val="20"/>
          <w:szCs w:val="20"/>
        </w:rPr>
        <w:t>05</w:t>
      </w:r>
      <w:r w:rsidR="005A2461">
        <w:rPr>
          <w:rFonts w:ascii="Arial" w:hAnsi="Arial"/>
          <w:b/>
          <w:sz w:val="20"/>
          <w:szCs w:val="20"/>
        </w:rPr>
        <w:t>.</w:t>
      </w:r>
      <w:r w:rsidRPr="007960E4">
        <w:rPr>
          <w:rFonts w:ascii="Arial" w:hAnsi="Arial"/>
          <w:b/>
          <w:sz w:val="20"/>
          <w:szCs w:val="20"/>
        </w:rPr>
        <w:t xml:space="preserve">2006 </w:t>
      </w:r>
    </w:p>
    <w:p w:rsidR="00C836D6" w:rsidRPr="005A2461" w:rsidRDefault="00C836D6" w:rsidP="00FB7F0A">
      <w:pPr>
        <w:rPr>
          <w:rFonts w:ascii="Arial" w:hAnsi="Arial"/>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24"/>
        <w:gridCol w:w="4725"/>
        <w:gridCol w:w="4725"/>
      </w:tblGrid>
      <w:tr w:rsidR="00FB7F0A" w:rsidRPr="000258B9" w:rsidTr="000258B9">
        <w:tc>
          <w:tcPr>
            <w:tcW w:w="4724" w:type="dxa"/>
          </w:tcPr>
          <w:p w:rsidR="00FB7F0A" w:rsidRPr="000258B9" w:rsidRDefault="00FB7F0A" w:rsidP="00E14210">
            <w:pPr>
              <w:rPr>
                <w:rFonts w:ascii="Arial" w:hAnsi="Arial"/>
                <w:b/>
                <w:bCs/>
                <w:sz w:val="20"/>
                <w:szCs w:val="20"/>
              </w:rPr>
            </w:pPr>
            <w:r w:rsidRPr="000258B9">
              <w:rPr>
                <w:rFonts w:ascii="Arial" w:hAnsi="Arial"/>
                <w:b/>
                <w:bCs/>
                <w:sz w:val="20"/>
                <w:szCs w:val="20"/>
              </w:rPr>
              <w:t xml:space="preserve">Current Booking Ratio </w:t>
            </w:r>
          </w:p>
        </w:tc>
        <w:tc>
          <w:tcPr>
            <w:tcW w:w="4725" w:type="dxa"/>
          </w:tcPr>
          <w:p w:rsidR="00FB7F0A" w:rsidRPr="000258B9" w:rsidRDefault="00FB7F0A" w:rsidP="00E14210">
            <w:pPr>
              <w:rPr>
                <w:rFonts w:ascii="Arial" w:hAnsi="Arial"/>
                <w:b/>
                <w:bCs/>
                <w:sz w:val="20"/>
                <w:szCs w:val="20"/>
              </w:rPr>
            </w:pPr>
            <w:r w:rsidRPr="000258B9">
              <w:rPr>
                <w:rFonts w:ascii="Arial" w:hAnsi="Arial"/>
                <w:b/>
                <w:bCs/>
                <w:sz w:val="20"/>
                <w:szCs w:val="20"/>
              </w:rPr>
              <w:t>New Booking Ratio</w:t>
            </w:r>
          </w:p>
        </w:tc>
        <w:tc>
          <w:tcPr>
            <w:tcW w:w="4725" w:type="dxa"/>
          </w:tcPr>
          <w:p w:rsidR="00FB7F0A" w:rsidRPr="000258B9" w:rsidRDefault="00FB7F0A" w:rsidP="00E14210">
            <w:pPr>
              <w:rPr>
                <w:rFonts w:ascii="Arial" w:hAnsi="Arial"/>
                <w:b/>
                <w:bCs/>
                <w:sz w:val="20"/>
                <w:szCs w:val="20"/>
              </w:rPr>
            </w:pPr>
            <w:r w:rsidRPr="000258B9">
              <w:rPr>
                <w:rFonts w:ascii="Arial" w:hAnsi="Arial"/>
                <w:b/>
                <w:bCs/>
                <w:sz w:val="20"/>
                <w:szCs w:val="20"/>
              </w:rPr>
              <w:t>Charge</w:t>
            </w:r>
          </w:p>
        </w:tc>
      </w:tr>
      <w:tr w:rsidR="00FB7F0A" w:rsidRPr="000258B9" w:rsidTr="000258B9">
        <w:tc>
          <w:tcPr>
            <w:tcW w:w="4724" w:type="dxa"/>
            <w:vAlign w:val="center"/>
          </w:tcPr>
          <w:p w:rsidR="00FB7F0A" w:rsidRPr="000258B9" w:rsidRDefault="00FB7F0A" w:rsidP="00E14210">
            <w:pPr>
              <w:rPr>
                <w:rFonts w:ascii="Arial" w:hAnsi="Arial"/>
                <w:sz w:val="20"/>
                <w:szCs w:val="20"/>
              </w:rPr>
            </w:pPr>
            <w:r w:rsidRPr="000258B9">
              <w:rPr>
                <w:rStyle w:val="spplbodytext"/>
                <w:rFonts w:ascii="Arial" w:hAnsi="Arial"/>
                <w:sz w:val="20"/>
                <w:szCs w:val="20"/>
              </w:rPr>
              <w:t xml:space="preserve">200% </w:t>
            </w:r>
          </w:p>
        </w:tc>
        <w:tc>
          <w:tcPr>
            <w:tcW w:w="4725" w:type="dxa"/>
            <w:vAlign w:val="center"/>
          </w:tcPr>
          <w:p w:rsidR="00FB7F0A" w:rsidRPr="000258B9" w:rsidRDefault="00FB7F0A" w:rsidP="00E14210">
            <w:pPr>
              <w:rPr>
                <w:rFonts w:ascii="Arial" w:hAnsi="Arial"/>
                <w:sz w:val="20"/>
                <w:szCs w:val="20"/>
              </w:rPr>
            </w:pPr>
            <w:r w:rsidRPr="000258B9">
              <w:rPr>
                <w:rStyle w:val="spplbodytext"/>
                <w:rFonts w:ascii="Arial" w:hAnsi="Arial"/>
                <w:sz w:val="20"/>
                <w:szCs w:val="20"/>
              </w:rPr>
              <w:t xml:space="preserve">100% </w:t>
            </w:r>
          </w:p>
        </w:tc>
        <w:tc>
          <w:tcPr>
            <w:tcW w:w="4725" w:type="dxa"/>
            <w:vAlign w:val="center"/>
          </w:tcPr>
          <w:p w:rsidR="00FB7F0A" w:rsidRPr="000258B9" w:rsidRDefault="00FB7F0A" w:rsidP="00E14210">
            <w:pPr>
              <w:rPr>
                <w:rFonts w:ascii="Arial" w:hAnsi="Arial"/>
                <w:sz w:val="20"/>
                <w:szCs w:val="20"/>
              </w:rPr>
            </w:pPr>
            <w:r w:rsidRPr="000258B9">
              <w:rPr>
                <w:rStyle w:val="spplbodytext"/>
                <w:rFonts w:ascii="Arial" w:hAnsi="Arial"/>
                <w:sz w:val="20"/>
                <w:szCs w:val="20"/>
              </w:rPr>
              <w:t>0.00</w:t>
            </w:r>
          </w:p>
        </w:tc>
      </w:tr>
      <w:tr w:rsidR="00FB7F0A" w:rsidRPr="000258B9" w:rsidTr="000258B9">
        <w:tc>
          <w:tcPr>
            <w:tcW w:w="4724" w:type="dxa"/>
            <w:vAlign w:val="center"/>
          </w:tcPr>
          <w:p w:rsidR="00FB7F0A" w:rsidRPr="000258B9" w:rsidRDefault="00FB7F0A" w:rsidP="00E14210">
            <w:pPr>
              <w:rPr>
                <w:rFonts w:ascii="Arial" w:hAnsi="Arial"/>
                <w:sz w:val="20"/>
                <w:szCs w:val="20"/>
              </w:rPr>
            </w:pPr>
            <w:r w:rsidRPr="000258B9">
              <w:rPr>
                <w:rStyle w:val="spplbodytext"/>
                <w:rFonts w:ascii="Arial" w:hAnsi="Arial"/>
                <w:sz w:val="20"/>
                <w:szCs w:val="20"/>
              </w:rPr>
              <w:t xml:space="preserve">300% </w:t>
            </w:r>
          </w:p>
        </w:tc>
        <w:tc>
          <w:tcPr>
            <w:tcW w:w="4725" w:type="dxa"/>
            <w:vAlign w:val="center"/>
          </w:tcPr>
          <w:p w:rsidR="00FB7F0A" w:rsidRPr="000258B9" w:rsidRDefault="00FB7F0A" w:rsidP="00E14210">
            <w:pPr>
              <w:rPr>
                <w:rFonts w:ascii="Arial" w:hAnsi="Arial"/>
                <w:sz w:val="20"/>
                <w:szCs w:val="20"/>
              </w:rPr>
            </w:pPr>
            <w:r w:rsidRPr="000258B9">
              <w:rPr>
                <w:rStyle w:val="spplbodytext"/>
                <w:rFonts w:ascii="Arial" w:hAnsi="Arial"/>
                <w:sz w:val="20"/>
                <w:szCs w:val="20"/>
              </w:rPr>
              <w:t xml:space="preserve">100% </w:t>
            </w:r>
          </w:p>
        </w:tc>
        <w:tc>
          <w:tcPr>
            <w:tcW w:w="4725" w:type="dxa"/>
            <w:vAlign w:val="center"/>
          </w:tcPr>
          <w:p w:rsidR="00FB7F0A" w:rsidRPr="000258B9" w:rsidRDefault="00FB7F0A" w:rsidP="00E14210">
            <w:pPr>
              <w:rPr>
                <w:rFonts w:ascii="Arial" w:hAnsi="Arial"/>
                <w:sz w:val="20"/>
                <w:szCs w:val="20"/>
              </w:rPr>
            </w:pPr>
            <w:r w:rsidRPr="000258B9">
              <w:rPr>
                <w:rStyle w:val="spplbodytext"/>
                <w:rFonts w:ascii="Arial" w:hAnsi="Arial"/>
                <w:sz w:val="20"/>
                <w:szCs w:val="20"/>
              </w:rPr>
              <w:t>0.00</w:t>
            </w:r>
          </w:p>
        </w:tc>
      </w:tr>
      <w:tr w:rsidR="00FB7F0A" w:rsidRPr="000258B9" w:rsidTr="000258B9">
        <w:tc>
          <w:tcPr>
            <w:tcW w:w="4724" w:type="dxa"/>
            <w:vAlign w:val="center"/>
          </w:tcPr>
          <w:p w:rsidR="00FB7F0A" w:rsidRPr="000258B9" w:rsidRDefault="00FB7F0A" w:rsidP="00E14210">
            <w:pPr>
              <w:rPr>
                <w:rFonts w:ascii="Arial" w:hAnsi="Arial"/>
                <w:sz w:val="20"/>
                <w:szCs w:val="20"/>
              </w:rPr>
            </w:pPr>
            <w:r w:rsidRPr="000258B9">
              <w:rPr>
                <w:rStyle w:val="spplbodytext"/>
                <w:rFonts w:ascii="Arial" w:hAnsi="Arial"/>
                <w:sz w:val="20"/>
                <w:szCs w:val="20"/>
              </w:rPr>
              <w:t xml:space="preserve">300% </w:t>
            </w:r>
          </w:p>
        </w:tc>
        <w:tc>
          <w:tcPr>
            <w:tcW w:w="4725" w:type="dxa"/>
            <w:vAlign w:val="center"/>
          </w:tcPr>
          <w:p w:rsidR="00FB7F0A" w:rsidRPr="000258B9" w:rsidRDefault="00FB7F0A" w:rsidP="00E14210">
            <w:pPr>
              <w:rPr>
                <w:rFonts w:ascii="Arial" w:hAnsi="Arial"/>
                <w:sz w:val="20"/>
                <w:szCs w:val="20"/>
              </w:rPr>
            </w:pPr>
            <w:r w:rsidRPr="000258B9">
              <w:rPr>
                <w:rStyle w:val="spplbodytext"/>
                <w:rFonts w:ascii="Arial" w:hAnsi="Arial"/>
                <w:sz w:val="20"/>
                <w:szCs w:val="20"/>
              </w:rPr>
              <w:t xml:space="preserve">200% </w:t>
            </w:r>
          </w:p>
        </w:tc>
        <w:tc>
          <w:tcPr>
            <w:tcW w:w="4725" w:type="dxa"/>
            <w:vAlign w:val="center"/>
          </w:tcPr>
          <w:p w:rsidR="00FB7F0A" w:rsidRPr="000258B9" w:rsidRDefault="00FB7F0A" w:rsidP="00E14210">
            <w:pPr>
              <w:rPr>
                <w:rFonts w:ascii="Arial" w:hAnsi="Arial"/>
                <w:sz w:val="20"/>
                <w:szCs w:val="20"/>
              </w:rPr>
            </w:pPr>
            <w:r w:rsidRPr="000258B9">
              <w:rPr>
                <w:rStyle w:val="spplbodytext"/>
                <w:rFonts w:ascii="Arial" w:hAnsi="Arial"/>
                <w:sz w:val="20"/>
                <w:szCs w:val="20"/>
              </w:rPr>
              <w:t>0.00</w:t>
            </w:r>
          </w:p>
        </w:tc>
      </w:tr>
      <w:tr w:rsidR="00FB7F0A" w:rsidRPr="000258B9" w:rsidTr="000258B9">
        <w:tc>
          <w:tcPr>
            <w:tcW w:w="4724" w:type="dxa"/>
            <w:vAlign w:val="center"/>
          </w:tcPr>
          <w:p w:rsidR="00FB7F0A" w:rsidRPr="000258B9" w:rsidRDefault="00FB7F0A" w:rsidP="00E14210">
            <w:pPr>
              <w:rPr>
                <w:rFonts w:ascii="Arial" w:hAnsi="Arial"/>
                <w:sz w:val="20"/>
                <w:szCs w:val="20"/>
              </w:rPr>
            </w:pPr>
            <w:r w:rsidRPr="000258B9">
              <w:rPr>
                <w:rStyle w:val="spplbodytext"/>
                <w:rFonts w:ascii="Arial" w:hAnsi="Arial"/>
                <w:sz w:val="20"/>
                <w:szCs w:val="20"/>
              </w:rPr>
              <w:t xml:space="preserve">400% </w:t>
            </w:r>
          </w:p>
        </w:tc>
        <w:tc>
          <w:tcPr>
            <w:tcW w:w="4725" w:type="dxa"/>
            <w:vAlign w:val="center"/>
          </w:tcPr>
          <w:p w:rsidR="00FB7F0A" w:rsidRPr="000258B9" w:rsidRDefault="00FB7F0A" w:rsidP="00E14210">
            <w:pPr>
              <w:rPr>
                <w:rFonts w:ascii="Arial" w:hAnsi="Arial"/>
                <w:sz w:val="20"/>
                <w:szCs w:val="20"/>
              </w:rPr>
            </w:pPr>
            <w:r w:rsidRPr="000258B9">
              <w:rPr>
                <w:rStyle w:val="spplbodytext"/>
                <w:rFonts w:ascii="Arial" w:hAnsi="Arial"/>
                <w:sz w:val="20"/>
                <w:szCs w:val="20"/>
              </w:rPr>
              <w:t xml:space="preserve">100% </w:t>
            </w:r>
          </w:p>
        </w:tc>
        <w:tc>
          <w:tcPr>
            <w:tcW w:w="4725" w:type="dxa"/>
            <w:vAlign w:val="center"/>
          </w:tcPr>
          <w:p w:rsidR="00FB7F0A" w:rsidRPr="000258B9" w:rsidRDefault="00FB7F0A" w:rsidP="00E14210">
            <w:pPr>
              <w:rPr>
                <w:rFonts w:ascii="Arial" w:hAnsi="Arial"/>
                <w:sz w:val="20"/>
                <w:szCs w:val="20"/>
              </w:rPr>
            </w:pPr>
            <w:r w:rsidRPr="000258B9">
              <w:rPr>
                <w:rStyle w:val="spplbodytext"/>
                <w:rFonts w:ascii="Arial" w:hAnsi="Arial"/>
                <w:sz w:val="20"/>
                <w:szCs w:val="20"/>
              </w:rPr>
              <w:t>0.00</w:t>
            </w:r>
          </w:p>
        </w:tc>
      </w:tr>
      <w:tr w:rsidR="00FB7F0A" w:rsidRPr="000258B9" w:rsidTr="000258B9">
        <w:tc>
          <w:tcPr>
            <w:tcW w:w="4724" w:type="dxa"/>
            <w:vAlign w:val="center"/>
          </w:tcPr>
          <w:p w:rsidR="00FB7F0A" w:rsidRPr="000258B9" w:rsidRDefault="00FB7F0A" w:rsidP="00E14210">
            <w:pPr>
              <w:rPr>
                <w:rFonts w:ascii="Arial" w:hAnsi="Arial"/>
                <w:sz w:val="20"/>
                <w:szCs w:val="20"/>
              </w:rPr>
            </w:pPr>
            <w:r w:rsidRPr="000258B9">
              <w:rPr>
                <w:rStyle w:val="spplbodytext"/>
                <w:rFonts w:ascii="Arial" w:hAnsi="Arial"/>
                <w:sz w:val="20"/>
                <w:szCs w:val="20"/>
              </w:rPr>
              <w:t xml:space="preserve">400% </w:t>
            </w:r>
          </w:p>
        </w:tc>
        <w:tc>
          <w:tcPr>
            <w:tcW w:w="4725" w:type="dxa"/>
            <w:vAlign w:val="center"/>
          </w:tcPr>
          <w:p w:rsidR="00FB7F0A" w:rsidRPr="000258B9" w:rsidRDefault="00FB7F0A" w:rsidP="00E14210">
            <w:pPr>
              <w:rPr>
                <w:rFonts w:ascii="Arial" w:hAnsi="Arial"/>
                <w:sz w:val="20"/>
                <w:szCs w:val="20"/>
              </w:rPr>
            </w:pPr>
            <w:r w:rsidRPr="000258B9">
              <w:rPr>
                <w:rStyle w:val="spplbodytext"/>
                <w:rFonts w:ascii="Arial" w:hAnsi="Arial"/>
                <w:sz w:val="20"/>
                <w:szCs w:val="20"/>
              </w:rPr>
              <w:t xml:space="preserve">200% </w:t>
            </w:r>
          </w:p>
        </w:tc>
        <w:tc>
          <w:tcPr>
            <w:tcW w:w="4725" w:type="dxa"/>
            <w:vAlign w:val="center"/>
          </w:tcPr>
          <w:p w:rsidR="00FB7F0A" w:rsidRPr="000258B9" w:rsidRDefault="00FB7F0A" w:rsidP="00E14210">
            <w:pPr>
              <w:rPr>
                <w:rFonts w:ascii="Arial" w:hAnsi="Arial"/>
                <w:sz w:val="20"/>
                <w:szCs w:val="20"/>
              </w:rPr>
            </w:pPr>
            <w:r w:rsidRPr="000258B9">
              <w:rPr>
                <w:rStyle w:val="spplbodytext"/>
                <w:rFonts w:ascii="Arial" w:hAnsi="Arial"/>
                <w:sz w:val="20"/>
                <w:szCs w:val="20"/>
              </w:rPr>
              <w:t>0.00</w:t>
            </w:r>
          </w:p>
        </w:tc>
      </w:tr>
      <w:tr w:rsidR="00FB7F0A" w:rsidRPr="000258B9" w:rsidTr="000258B9">
        <w:tc>
          <w:tcPr>
            <w:tcW w:w="4724" w:type="dxa"/>
            <w:vAlign w:val="center"/>
          </w:tcPr>
          <w:p w:rsidR="00FB7F0A" w:rsidRPr="000258B9" w:rsidRDefault="00FB7F0A" w:rsidP="00E14210">
            <w:pPr>
              <w:rPr>
                <w:rFonts w:ascii="Arial" w:hAnsi="Arial"/>
                <w:sz w:val="20"/>
                <w:szCs w:val="20"/>
              </w:rPr>
            </w:pPr>
            <w:r w:rsidRPr="000258B9">
              <w:rPr>
                <w:rStyle w:val="spplbodytext"/>
                <w:rFonts w:ascii="Arial" w:hAnsi="Arial"/>
                <w:sz w:val="20"/>
                <w:szCs w:val="20"/>
              </w:rPr>
              <w:t xml:space="preserve">400% </w:t>
            </w:r>
          </w:p>
        </w:tc>
        <w:tc>
          <w:tcPr>
            <w:tcW w:w="4725" w:type="dxa"/>
            <w:vAlign w:val="center"/>
          </w:tcPr>
          <w:p w:rsidR="00FB7F0A" w:rsidRPr="000258B9" w:rsidRDefault="00FB7F0A" w:rsidP="00E14210">
            <w:pPr>
              <w:rPr>
                <w:rFonts w:ascii="Arial" w:hAnsi="Arial"/>
                <w:sz w:val="20"/>
                <w:szCs w:val="20"/>
              </w:rPr>
            </w:pPr>
            <w:r w:rsidRPr="000258B9">
              <w:rPr>
                <w:rStyle w:val="spplbodytext"/>
                <w:rFonts w:ascii="Arial" w:hAnsi="Arial"/>
                <w:sz w:val="20"/>
                <w:szCs w:val="20"/>
              </w:rPr>
              <w:t xml:space="preserve">300% </w:t>
            </w:r>
          </w:p>
        </w:tc>
        <w:tc>
          <w:tcPr>
            <w:tcW w:w="4725" w:type="dxa"/>
            <w:vAlign w:val="center"/>
          </w:tcPr>
          <w:p w:rsidR="00FB7F0A" w:rsidRPr="000258B9" w:rsidRDefault="00FB7F0A" w:rsidP="00E14210">
            <w:pPr>
              <w:rPr>
                <w:rFonts w:ascii="Arial" w:hAnsi="Arial"/>
                <w:sz w:val="20"/>
                <w:szCs w:val="20"/>
              </w:rPr>
            </w:pPr>
            <w:r w:rsidRPr="000258B9">
              <w:rPr>
                <w:rStyle w:val="spplbodytext"/>
                <w:rFonts w:ascii="Arial" w:hAnsi="Arial"/>
                <w:sz w:val="20"/>
                <w:szCs w:val="20"/>
              </w:rPr>
              <w:t>0.00</w:t>
            </w:r>
          </w:p>
        </w:tc>
      </w:tr>
    </w:tbl>
    <w:p w:rsidR="00497CC7" w:rsidRDefault="00497CC7" w:rsidP="00FB7F0A">
      <w:pPr>
        <w:rPr>
          <w:rStyle w:val="spplbodytext"/>
          <w:rFonts w:ascii="Arial" w:hAnsi="Arial"/>
          <w:sz w:val="20"/>
          <w:szCs w:val="20"/>
        </w:rPr>
      </w:pPr>
    </w:p>
    <w:p w:rsidR="00497CC7" w:rsidRPr="00497CC7" w:rsidRDefault="00497CC7" w:rsidP="00497CC7">
      <w:pPr>
        <w:rPr>
          <w:rFonts w:ascii="Arial" w:hAnsi="Arial" w:cs="Arial"/>
          <w:color w:val="FF0000"/>
        </w:rPr>
      </w:pPr>
      <w:r w:rsidRPr="00497CC7">
        <w:rPr>
          <w:rFonts w:ascii="Arial" w:hAnsi="Arial" w:cs="Arial"/>
          <w:color w:val="FF0000"/>
        </w:rPr>
        <w:t xml:space="preserve">Customer </w:t>
      </w:r>
      <w:r w:rsidR="00217736">
        <w:rPr>
          <w:rFonts w:ascii="Arial" w:hAnsi="Arial" w:cs="Arial"/>
          <w:color w:val="FF0000"/>
        </w:rPr>
        <w:t>Access Links &amp; ATM Access Ports</w:t>
      </w:r>
      <w:r w:rsidRPr="00497CC7">
        <w:rPr>
          <w:rFonts w:ascii="Arial" w:hAnsi="Arial" w:cs="Arial"/>
          <w:color w:val="FF0000"/>
        </w:rPr>
        <w:t xml:space="preserve"> will not be available for new supply</w:t>
      </w:r>
      <w:r w:rsidR="006946C7">
        <w:rPr>
          <w:rFonts w:ascii="Arial" w:hAnsi="Arial" w:cs="Arial"/>
          <w:color w:val="FF0000"/>
        </w:rPr>
        <w:t xml:space="preserve"> after 31 December 2011</w:t>
      </w:r>
      <w:r w:rsidRPr="00497CC7">
        <w:rPr>
          <w:rFonts w:ascii="Arial" w:hAnsi="Arial" w:cs="Arial"/>
          <w:color w:val="FF0000"/>
        </w:rPr>
        <w:t>.</w:t>
      </w:r>
    </w:p>
    <w:p w:rsidR="00497CC7" w:rsidRDefault="00497CC7" w:rsidP="00FB7F0A">
      <w:pPr>
        <w:rPr>
          <w:rStyle w:val="spplbodytext"/>
          <w:rFonts w:ascii="Arial" w:hAnsi="Arial"/>
          <w:sz w:val="20"/>
          <w:szCs w:val="20"/>
        </w:rPr>
      </w:pPr>
    </w:p>
    <w:p w:rsidR="00FB7F0A" w:rsidRPr="00236E72" w:rsidRDefault="00FB7F0A" w:rsidP="00FB7F0A">
      <w:pPr>
        <w:rPr>
          <w:rFonts w:ascii="Arial" w:hAnsi="Arial"/>
          <w:sz w:val="20"/>
          <w:szCs w:val="20"/>
        </w:rPr>
      </w:pPr>
      <w:r w:rsidRPr="00236E72">
        <w:rPr>
          <w:rStyle w:val="spplbodytext"/>
          <w:rFonts w:ascii="Arial" w:hAnsi="Arial"/>
          <w:sz w:val="20"/>
          <w:szCs w:val="20"/>
        </w:rPr>
        <w:t xml:space="preserve">Downgrades are deemed to be a change of CAL / ATM Access Port from a higher booking ratio to a lower booking ratio. Downgrades may be requested at any time. </w:t>
      </w:r>
    </w:p>
    <w:p w:rsidR="00FB7F0A" w:rsidRPr="00236E72" w:rsidRDefault="0064005A" w:rsidP="00FB7F0A">
      <w:pPr>
        <w:rPr>
          <w:rFonts w:ascii="Arial" w:hAnsi="Arial"/>
          <w:sz w:val="20"/>
          <w:szCs w:val="20"/>
        </w:rPr>
      </w:pPr>
      <w:r w:rsidRPr="00B02970">
        <w:rPr>
          <w:rFonts w:ascii="Arial" w:hAnsi="Arial"/>
          <w:sz w:val="20"/>
          <w:szCs w:val="20"/>
        </w:rPr>
        <w:pict>
          <v:shape id="_x0000_i1085" type="#_x0000_t75" style="width:.6pt;height:.6pt">
            <v:imagedata r:id="rId15" r:href="rId92"/>
          </v:shape>
        </w:pict>
      </w:r>
    </w:p>
    <w:p w:rsidR="00FB7F0A" w:rsidRDefault="00FB7F0A" w:rsidP="00FB7F0A">
      <w:pPr>
        <w:rPr>
          <w:rFonts w:ascii="Arial" w:hAnsi="Arial"/>
          <w:sz w:val="20"/>
          <w:szCs w:val="20"/>
        </w:rPr>
      </w:pPr>
      <w:r w:rsidRPr="00236E72">
        <w:rPr>
          <w:rStyle w:val="spplbodytext"/>
          <w:rFonts w:ascii="Arial" w:hAnsi="Arial"/>
          <w:sz w:val="20"/>
          <w:szCs w:val="20"/>
        </w:rPr>
        <w:t xml:space="preserve">The downgraded </w:t>
      </w:r>
      <w:smartTag w:uri="urn:schemas-microsoft-com:office:smarttags" w:element="State">
        <w:r w:rsidRPr="00236E72">
          <w:rPr>
            <w:rStyle w:val="spplbodytext"/>
            <w:rFonts w:ascii="Arial" w:hAnsi="Arial"/>
            <w:sz w:val="20"/>
            <w:szCs w:val="20"/>
          </w:rPr>
          <w:t>CAL</w:t>
        </w:r>
      </w:smartTag>
      <w:r w:rsidRPr="00236E72">
        <w:rPr>
          <w:rStyle w:val="spplbodytext"/>
          <w:rFonts w:ascii="Arial" w:hAnsi="Arial"/>
          <w:sz w:val="20"/>
          <w:szCs w:val="20"/>
        </w:rPr>
        <w:t xml:space="preserve"> / </w:t>
      </w:r>
      <w:smartTag w:uri="urn:schemas-microsoft-com:office:smarttags" w:element="place">
        <w:smartTag w:uri="urn:schemas-microsoft-com:office:smarttags" w:element="PlaceName">
          <w:r w:rsidRPr="00236E72">
            <w:rPr>
              <w:rStyle w:val="spplbodytext"/>
              <w:rFonts w:ascii="Arial" w:hAnsi="Arial"/>
              <w:sz w:val="20"/>
              <w:szCs w:val="20"/>
            </w:rPr>
            <w:t>ATM</w:t>
          </w:r>
        </w:smartTag>
        <w:r w:rsidRPr="00236E72">
          <w:rPr>
            <w:rStyle w:val="spplbodytext"/>
            <w:rFonts w:ascii="Arial" w:hAnsi="Arial"/>
            <w:sz w:val="20"/>
            <w:szCs w:val="20"/>
          </w:rPr>
          <w:t xml:space="preserve"> </w:t>
        </w:r>
        <w:smartTag w:uri="urn:schemas-microsoft-com:office:smarttags" w:element="PlaceName">
          <w:r w:rsidRPr="00236E72">
            <w:rPr>
              <w:rStyle w:val="spplbodytext"/>
              <w:rFonts w:ascii="Arial" w:hAnsi="Arial"/>
              <w:sz w:val="20"/>
              <w:szCs w:val="20"/>
            </w:rPr>
            <w:t>Access</w:t>
          </w:r>
        </w:smartTag>
        <w:r w:rsidRPr="00236E72">
          <w:rPr>
            <w:rStyle w:val="spplbodytext"/>
            <w:rFonts w:ascii="Arial" w:hAnsi="Arial"/>
            <w:sz w:val="20"/>
            <w:szCs w:val="20"/>
          </w:rPr>
          <w:t xml:space="preserve"> </w:t>
        </w:r>
        <w:smartTag w:uri="urn:schemas-microsoft-com:office:smarttags" w:element="PlaceType">
          <w:r w:rsidRPr="00236E72">
            <w:rPr>
              <w:rStyle w:val="spplbodytext"/>
              <w:rFonts w:ascii="Arial" w:hAnsi="Arial"/>
              <w:sz w:val="20"/>
              <w:szCs w:val="20"/>
            </w:rPr>
            <w:t>Port</w:t>
          </w:r>
        </w:smartTag>
      </w:smartTag>
      <w:r w:rsidRPr="00236E72">
        <w:rPr>
          <w:rStyle w:val="spplbodytext"/>
          <w:rFonts w:ascii="Arial" w:hAnsi="Arial"/>
          <w:sz w:val="20"/>
          <w:szCs w:val="20"/>
        </w:rPr>
        <w:t xml:space="preserve"> will have the same effective start date for the minimum term as the existing CAL / ATM Access.</w:t>
      </w:r>
    </w:p>
    <w:p w:rsidR="00FB7F0A" w:rsidRPr="00236E72" w:rsidRDefault="0064005A" w:rsidP="00FB7F0A">
      <w:pPr>
        <w:rPr>
          <w:rFonts w:ascii="Arial" w:hAnsi="Arial"/>
          <w:sz w:val="20"/>
          <w:szCs w:val="20"/>
        </w:rPr>
      </w:pPr>
      <w:r w:rsidRPr="00B02970">
        <w:rPr>
          <w:rFonts w:ascii="Arial" w:hAnsi="Arial"/>
          <w:sz w:val="20"/>
          <w:szCs w:val="20"/>
        </w:rPr>
        <w:pict>
          <v:shape id="_x0000_i1086" type="#_x0000_t75" style="width:.6pt;height:.6pt">
            <v:imagedata r:id="rId15" r:href="rId93"/>
          </v:shape>
        </w:pict>
      </w:r>
    </w:p>
    <w:p w:rsidR="00FB7F0A" w:rsidRDefault="00FB7F0A" w:rsidP="00FB7F0A">
      <w:pPr>
        <w:rPr>
          <w:rStyle w:val="spplbodytext"/>
          <w:rFonts w:ascii="Arial" w:hAnsi="Arial"/>
          <w:sz w:val="20"/>
          <w:szCs w:val="20"/>
        </w:rPr>
      </w:pPr>
      <w:r w:rsidRPr="00236E72">
        <w:rPr>
          <w:rStyle w:val="spplbodytext"/>
          <w:rFonts w:ascii="Arial" w:hAnsi="Arial"/>
          <w:sz w:val="20"/>
          <w:szCs w:val="20"/>
        </w:rPr>
        <w:t>The lower rental charges will be activated on completion of the downgrade.</w:t>
      </w:r>
    </w:p>
    <w:p w:rsidR="00497CC7" w:rsidRPr="00236E72" w:rsidRDefault="00497CC7" w:rsidP="00FB7F0A">
      <w:pPr>
        <w:rPr>
          <w:rFonts w:ascii="Arial" w:hAnsi="Arial"/>
          <w:sz w:val="20"/>
          <w:szCs w:val="20"/>
        </w:rPr>
      </w:pPr>
    </w:p>
    <w:p w:rsidR="00021FD4" w:rsidRDefault="0064005A" w:rsidP="00FB7F0A">
      <w:pPr>
        <w:rPr>
          <w:rFonts w:ascii="Arial" w:hAnsi="Arial"/>
          <w:b/>
          <w:sz w:val="20"/>
          <w:szCs w:val="20"/>
        </w:rPr>
      </w:pPr>
      <w:r w:rsidRPr="00B02970">
        <w:rPr>
          <w:rFonts w:ascii="Arial" w:hAnsi="Arial"/>
          <w:sz w:val="20"/>
          <w:szCs w:val="20"/>
        </w:rPr>
        <w:pict>
          <v:shape id="_x0000_i1087" type="#_x0000_t75" style="width:.6pt;height:.6pt">
            <v:imagedata r:id="rId15" r:href="rId94"/>
          </v:shape>
        </w:pict>
      </w:r>
      <w:bookmarkStart w:id="26" w:name="Shift_Charges_-_Customer_Access_Links"/>
    </w:p>
    <w:p w:rsidR="00FB7F0A" w:rsidRPr="00344824" w:rsidRDefault="00FB7F0A" w:rsidP="00FB7F0A">
      <w:pPr>
        <w:rPr>
          <w:rFonts w:ascii="Arial" w:hAnsi="Arial"/>
          <w:b/>
          <w:sz w:val="20"/>
          <w:szCs w:val="20"/>
        </w:rPr>
      </w:pPr>
      <w:r w:rsidRPr="00972B15">
        <w:rPr>
          <w:rFonts w:ascii="Arial" w:hAnsi="Arial"/>
          <w:b/>
          <w:sz w:val="20"/>
          <w:szCs w:val="20"/>
          <w:u w:val="single"/>
        </w:rPr>
        <w:t>Shift Charges - Customer Access Links</w:t>
      </w:r>
      <w:r w:rsidR="00412FA2">
        <w:rPr>
          <w:rFonts w:ascii="Arial" w:hAnsi="Arial"/>
          <w:b/>
          <w:sz w:val="20"/>
          <w:szCs w:val="20"/>
        </w:rPr>
        <w:tab/>
      </w:r>
      <w:r w:rsidR="00412FA2">
        <w:rPr>
          <w:rFonts w:ascii="Arial" w:hAnsi="Arial"/>
          <w:b/>
          <w:sz w:val="20"/>
          <w:szCs w:val="20"/>
        </w:rPr>
        <w:tab/>
      </w:r>
      <w:r w:rsidR="00412FA2">
        <w:rPr>
          <w:rFonts w:ascii="Arial" w:hAnsi="Arial"/>
          <w:b/>
          <w:sz w:val="20"/>
          <w:szCs w:val="20"/>
        </w:rPr>
        <w:tab/>
      </w:r>
      <w:r w:rsidR="00412FA2">
        <w:rPr>
          <w:rFonts w:ascii="Arial" w:hAnsi="Arial"/>
          <w:b/>
          <w:sz w:val="20"/>
          <w:szCs w:val="20"/>
        </w:rPr>
        <w:tab/>
      </w:r>
      <w:r w:rsidR="00412FA2">
        <w:rPr>
          <w:rFonts w:ascii="Arial" w:hAnsi="Arial"/>
          <w:b/>
          <w:sz w:val="20"/>
          <w:szCs w:val="20"/>
        </w:rPr>
        <w:tab/>
      </w:r>
      <w:r w:rsidR="00412FA2">
        <w:rPr>
          <w:rFonts w:ascii="Arial" w:hAnsi="Arial"/>
          <w:b/>
          <w:sz w:val="20"/>
          <w:szCs w:val="20"/>
        </w:rPr>
        <w:tab/>
      </w:r>
      <w:r w:rsidR="008706D9">
        <w:rPr>
          <w:rFonts w:ascii="Arial" w:hAnsi="Arial"/>
          <w:b/>
          <w:sz w:val="20"/>
          <w:szCs w:val="20"/>
        </w:rPr>
        <w:tab/>
      </w:r>
      <w:r w:rsidR="00972B15">
        <w:rPr>
          <w:rFonts w:ascii="Arial" w:hAnsi="Arial"/>
          <w:b/>
          <w:sz w:val="20"/>
          <w:szCs w:val="20"/>
        </w:rPr>
        <w:tab/>
      </w:r>
      <w:r w:rsidR="00972B15">
        <w:rPr>
          <w:rFonts w:ascii="Arial" w:hAnsi="Arial"/>
          <w:b/>
          <w:sz w:val="20"/>
          <w:szCs w:val="20"/>
        </w:rPr>
        <w:tab/>
      </w:r>
      <w:r w:rsidR="00972B15">
        <w:rPr>
          <w:rFonts w:ascii="Arial" w:hAnsi="Arial"/>
          <w:b/>
          <w:sz w:val="20"/>
          <w:szCs w:val="20"/>
        </w:rPr>
        <w:tab/>
      </w:r>
      <w:r w:rsidR="00412FA2">
        <w:rPr>
          <w:rFonts w:ascii="Arial" w:hAnsi="Arial"/>
          <w:b/>
          <w:sz w:val="20"/>
          <w:szCs w:val="20"/>
        </w:rPr>
        <w:t>Operative Date 09.10.2001</w:t>
      </w:r>
    </w:p>
    <w:bookmarkEnd w:id="26"/>
    <w:p w:rsidR="00FB7F0A" w:rsidRPr="00236E72" w:rsidRDefault="00B02970" w:rsidP="00FB7F0A">
      <w:pPr>
        <w:rPr>
          <w:rFonts w:ascii="Arial" w:hAnsi="Arial"/>
          <w:sz w:val="20"/>
          <w:szCs w:val="20"/>
        </w:rPr>
      </w:pPr>
      <w:r w:rsidRPr="00236E72">
        <w:rPr>
          <w:rFonts w:ascii="Arial" w:hAnsi="Arial"/>
          <w:sz w:val="20"/>
          <w:szCs w:val="20"/>
        </w:rPr>
        <w:fldChar w:fldCharType="begin"/>
      </w:r>
      <w:r w:rsidR="00FB7F0A" w:rsidRPr="00236E72">
        <w:rPr>
          <w:rFonts w:ascii="Arial" w:hAnsi="Arial"/>
          <w:sz w:val="20"/>
          <w:szCs w:val="20"/>
        </w:rPr>
        <w:instrText xml:space="preserve"> INCLUDEPICTURE "http://www.btwholesale.com/images/spacer.gif" \* MERGEFORMATINET </w:instrText>
      </w:r>
      <w:r w:rsidRPr="00236E72">
        <w:rPr>
          <w:rFonts w:ascii="Arial" w:hAnsi="Arial"/>
          <w:sz w:val="20"/>
          <w:szCs w:val="20"/>
        </w:rPr>
        <w:fldChar w:fldCharType="separate"/>
      </w:r>
      <w:r w:rsidR="0064005A" w:rsidRPr="00B02970">
        <w:rPr>
          <w:rFonts w:ascii="Arial" w:hAnsi="Arial"/>
          <w:sz w:val="20"/>
          <w:szCs w:val="20"/>
        </w:rPr>
        <w:pict>
          <v:shape id="_x0000_i1088" type="#_x0000_t75" style="width:.6pt;height:.6pt">
            <v:imagedata r:id="rId15" r:href="rId95"/>
          </v:shape>
        </w:pict>
      </w:r>
      <w:r w:rsidRPr="00236E72">
        <w:rPr>
          <w:rFonts w:ascii="Arial" w:hAnsi="Arial"/>
          <w:sz w:val="20"/>
          <w:szCs w:val="20"/>
        </w:rPr>
        <w:fldChar w:fldCharType="end"/>
      </w:r>
      <w:r w:rsidR="0064005A" w:rsidRPr="00B02970">
        <w:rPr>
          <w:rFonts w:ascii="Arial" w:hAnsi="Arial"/>
          <w:sz w:val="20"/>
          <w:szCs w:val="20"/>
        </w:rPr>
        <w:pict>
          <v:shape id="_x0000_i1089" type="#_x0000_t75" style="width:.6pt;height:.6pt">
            <v:imagedata r:id="rId15" r:href="rId96"/>
          </v:shape>
        </w:pict>
      </w:r>
    </w:p>
    <w:p w:rsidR="00FB7F0A" w:rsidRDefault="00FB7F0A" w:rsidP="00FB7F0A">
      <w:pPr>
        <w:rPr>
          <w:rFonts w:ascii="Arial" w:hAnsi="Arial"/>
          <w:sz w:val="20"/>
          <w:szCs w:val="20"/>
        </w:rPr>
      </w:pPr>
      <w:r w:rsidRPr="00236E72">
        <w:rPr>
          <w:rStyle w:val="spplbodytext"/>
          <w:rFonts w:ascii="Arial" w:hAnsi="Arial"/>
          <w:sz w:val="20"/>
          <w:szCs w:val="20"/>
        </w:rPr>
        <w:t xml:space="preserve">For external shifts, rentals for the new connection will be re-calculated, if appropriate, following the shift. </w:t>
      </w:r>
    </w:p>
    <w:p w:rsidR="00FB7F0A" w:rsidRDefault="00FB7F0A" w:rsidP="00FB7F0A">
      <w:pPr>
        <w:rPr>
          <w:rFonts w:ascii="Arial" w:hAnsi="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54"/>
        <w:gridCol w:w="6454"/>
      </w:tblGrid>
      <w:tr w:rsidR="00FB7F0A" w:rsidRPr="000258B9" w:rsidTr="000258B9">
        <w:trPr>
          <w:trHeight w:val="256"/>
          <w:jc w:val="center"/>
        </w:trPr>
        <w:tc>
          <w:tcPr>
            <w:tcW w:w="6454" w:type="dxa"/>
          </w:tcPr>
          <w:p w:rsidR="00FB7F0A" w:rsidRPr="000258B9" w:rsidRDefault="00FB7F0A" w:rsidP="00E14210">
            <w:pPr>
              <w:rPr>
                <w:rFonts w:ascii="Arial" w:hAnsi="Arial"/>
                <w:b/>
                <w:bCs/>
                <w:sz w:val="20"/>
                <w:szCs w:val="20"/>
              </w:rPr>
            </w:pPr>
            <w:r w:rsidRPr="000258B9">
              <w:rPr>
                <w:rFonts w:ascii="Arial" w:hAnsi="Arial"/>
                <w:b/>
                <w:bCs/>
                <w:sz w:val="20"/>
                <w:szCs w:val="20"/>
              </w:rPr>
              <w:t>Description</w:t>
            </w:r>
          </w:p>
        </w:tc>
        <w:tc>
          <w:tcPr>
            <w:tcW w:w="6454" w:type="dxa"/>
          </w:tcPr>
          <w:p w:rsidR="00FB7F0A" w:rsidRPr="000258B9" w:rsidRDefault="00FB7F0A" w:rsidP="00E14210">
            <w:pPr>
              <w:rPr>
                <w:rFonts w:ascii="Arial" w:hAnsi="Arial"/>
                <w:b/>
                <w:bCs/>
                <w:sz w:val="20"/>
                <w:szCs w:val="20"/>
              </w:rPr>
            </w:pPr>
            <w:r w:rsidRPr="000258B9">
              <w:rPr>
                <w:rFonts w:ascii="Arial" w:hAnsi="Arial"/>
                <w:b/>
                <w:bCs/>
                <w:sz w:val="20"/>
                <w:szCs w:val="20"/>
              </w:rPr>
              <w:t>Charge</w:t>
            </w:r>
          </w:p>
        </w:tc>
      </w:tr>
      <w:tr w:rsidR="00FB7F0A" w:rsidRPr="000258B9" w:rsidTr="000258B9">
        <w:trPr>
          <w:trHeight w:val="274"/>
          <w:jc w:val="center"/>
        </w:trPr>
        <w:tc>
          <w:tcPr>
            <w:tcW w:w="6454" w:type="dxa"/>
            <w:vAlign w:val="center"/>
          </w:tcPr>
          <w:p w:rsidR="00FB7F0A" w:rsidRPr="000258B9" w:rsidRDefault="00FB7F0A" w:rsidP="00E14210">
            <w:pPr>
              <w:rPr>
                <w:rFonts w:ascii="Arial" w:hAnsi="Arial"/>
                <w:sz w:val="20"/>
                <w:szCs w:val="20"/>
              </w:rPr>
            </w:pPr>
            <w:r w:rsidRPr="000258B9">
              <w:rPr>
                <w:rStyle w:val="spplbodytext"/>
                <w:rFonts w:ascii="Arial" w:hAnsi="Arial"/>
                <w:sz w:val="20"/>
                <w:szCs w:val="20"/>
              </w:rPr>
              <w:t>Internal shifts (within the same building)</w:t>
            </w:r>
          </w:p>
        </w:tc>
        <w:tc>
          <w:tcPr>
            <w:tcW w:w="6454" w:type="dxa"/>
            <w:vAlign w:val="center"/>
          </w:tcPr>
          <w:p w:rsidR="00FB7F0A" w:rsidRPr="000258B9" w:rsidRDefault="00FB7F0A" w:rsidP="00E14210">
            <w:pPr>
              <w:rPr>
                <w:rFonts w:ascii="Arial" w:hAnsi="Arial"/>
                <w:sz w:val="20"/>
                <w:szCs w:val="20"/>
              </w:rPr>
            </w:pPr>
            <w:r w:rsidRPr="000258B9">
              <w:rPr>
                <w:rStyle w:val="spplbodytext"/>
                <w:rFonts w:ascii="Arial" w:hAnsi="Arial"/>
                <w:sz w:val="20"/>
                <w:szCs w:val="20"/>
              </w:rPr>
              <w:t>Network timescale rates apply (see BT Price List Section 15)</w:t>
            </w:r>
          </w:p>
        </w:tc>
      </w:tr>
      <w:tr w:rsidR="00FB7F0A" w:rsidRPr="000258B9" w:rsidTr="000258B9">
        <w:trPr>
          <w:trHeight w:val="274"/>
          <w:jc w:val="center"/>
        </w:trPr>
        <w:tc>
          <w:tcPr>
            <w:tcW w:w="6454" w:type="dxa"/>
            <w:vAlign w:val="center"/>
          </w:tcPr>
          <w:p w:rsidR="00FB7F0A" w:rsidRPr="000258B9" w:rsidRDefault="00FB7F0A" w:rsidP="00E14210">
            <w:pPr>
              <w:rPr>
                <w:rFonts w:ascii="Arial" w:hAnsi="Arial"/>
                <w:sz w:val="20"/>
                <w:szCs w:val="20"/>
              </w:rPr>
            </w:pPr>
            <w:r w:rsidRPr="000258B9">
              <w:rPr>
                <w:rStyle w:val="spplbodytext"/>
                <w:rFonts w:ascii="Arial" w:hAnsi="Arial"/>
                <w:sz w:val="20"/>
                <w:szCs w:val="20"/>
              </w:rPr>
              <w:t>External shift</w:t>
            </w:r>
          </w:p>
        </w:tc>
        <w:tc>
          <w:tcPr>
            <w:tcW w:w="6454" w:type="dxa"/>
            <w:vAlign w:val="center"/>
          </w:tcPr>
          <w:p w:rsidR="00FB7F0A" w:rsidRPr="000258B9" w:rsidRDefault="00FB7F0A" w:rsidP="00E14210">
            <w:pPr>
              <w:rPr>
                <w:rFonts w:ascii="Arial" w:hAnsi="Arial"/>
                <w:sz w:val="20"/>
                <w:szCs w:val="20"/>
              </w:rPr>
            </w:pPr>
            <w:r w:rsidRPr="000258B9">
              <w:rPr>
                <w:rStyle w:val="spplbodytext"/>
                <w:rFonts w:ascii="Arial" w:hAnsi="Arial"/>
                <w:sz w:val="20"/>
                <w:szCs w:val="20"/>
              </w:rPr>
              <w:t>Full service connection charges apply</w:t>
            </w:r>
          </w:p>
        </w:tc>
      </w:tr>
    </w:tbl>
    <w:p w:rsidR="00FB7F0A" w:rsidRDefault="00FB7F0A" w:rsidP="00FB7F0A">
      <w:pPr>
        <w:rPr>
          <w:rFonts w:ascii="Arial" w:hAnsi="Arial" w:cs="Arial"/>
          <w:color w:val="0000FF"/>
        </w:rPr>
      </w:pPr>
    </w:p>
    <w:p w:rsidR="00497CC7" w:rsidRPr="00497CC7" w:rsidRDefault="00497CC7" w:rsidP="00497CC7">
      <w:pPr>
        <w:rPr>
          <w:rFonts w:ascii="Arial" w:hAnsi="Arial" w:cs="Arial"/>
          <w:color w:val="FF0000"/>
        </w:rPr>
      </w:pPr>
      <w:r w:rsidRPr="00497CC7">
        <w:rPr>
          <w:rFonts w:ascii="Arial" w:hAnsi="Arial" w:cs="Arial"/>
          <w:color w:val="FF0000"/>
        </w:rPr>
        <w:t xml:space="preserve">Customer </w:t>
      </w:r>
      <w:r w:rsidR="00217736">
        <w:rPr>
          <w:rFonts w:ascii="Arial" w:hAnsi="Arial" w:cs="Arial"/>
          <w:color w:val="FF0000"/>
        </w:rPr>
        <w:t>Access Links &amp; ATM Access Ports</w:t>
      </w:r>
      <w:r w:rsidRPr="00497CC7">
        <w:rPr>
          <w:rFonts w:ascii="Arial" w:hAnsi="Arial" w:cs="Arial"/>
          <w:color w:val="FF0000"/>
        </w:rPr>
        <w:t xml:space="preserve"> will not be available for n</w:t>
      </w:r>
      <w:r w:rsidR="006946C7">
        <w:rPr>
          <w:rFonts w:ascii="Arial" w:hAnsi="Arial" w:cs="Arial"/>
          <w:color w:val="FF0000"/>
        </w:rPr>
        <w:t>ew supply after 31 December 2011</w:t>
      </w:r>
      <w:r w:rsidRPr="00497CC7">
        <w:rPr>
          <w:rFonts w:ascii="Arial" w:hAnsi="Arial" w:cs="Arial"/>
          <w:color w:val="FF0000"/>
        </w:rPr>
        <w:t>.</w:t>
      </w:r>
    </w:p>
    <w:p w:rsidR="00497CC7" w:rsidRDefault="00497CC7" w:rsidP="00FB7F0A">
      <w:pPr>
        <w:rPr>
          <w:rFonts w:ascii="Arial" w:hAnsi="Arial"/>
          <w:sz w:val="20"/>
          <w:szCs w:val="20"/>
        </w:rPr>
      </w:pPr>
    </w:p>
    <w:p w:rsidR="00497CC7" w:rsidRDefault="00497CC7" w:rsidP="00FB7F0A">
      <w:pPr>
        <w:rPr>
          <w:rFonts w:ascii="Arial" w:hAnsi="Arial"/>
          <w:sz w:val="20"/>
          <w:szCs w:val="20"/>
        </w:rPr>
      </w:pPr>
    </w:p>
    <w:p w:rsidR="00497CC7" w:rsidRDefault="00497CC7" w:rsidP="00FB7F0A">
      <w:pPr>
        <w:rPr>
          <w:rFonts w:ascii="Arial" w:hAnsi="Arial"/>
          <w:sz w:val="20"/>
          <w:szCs w:val="20"/>
        </w:rPr>
      </w:pPr>
    </w:p>
    <w:p w:rsidR="00497CC7" w:rsidRDefault="00497CC7" w:rsidP="00FB7F0A">
      <w:pPr>
        <w:rPr>
          <w:rFonts w:ascii="Arial" w:hAnsi="Arial"/>
          <w:sz w:val="20"/>
          <w:szCs w:val="20"/>
        </w:rPr>
      </w:pPr>
    </w:p>
    <w:p w:rsidR="00497CC7" w:rsidRDefault="00497CC7" w:rsidP="00FB7F0A">
      <w:pPr>
        <w:rPr>
          <w:rFonts w:ascii="Arial" w:hAnsi="Arial"/>
          <w:sz w:val="20"/>
          <w:szCs w:val="20"/>
        </w:rPr>
      </w:pPr>
    </w:p>
    <w:p w:rsidR="00497CC7" w:rsidRDefault="00497CC7" w:rsidP="00FB7F0A">
      <w:pPr>
        <w:rPr>
          <w:rFonts w:ascii="Arial" w:hAnsi="Arial"/>
          <w:sz w:val="20"/>
          <w:szCs w:val="20"/>
        </w:rPr>
      </w:pPr>
    </w:p>
    <w:p w:rsidR="00497CC7" w:rsidRPr="00236E72" w:rsidRDefault="00497CC7" w:rsidP="00FB7F0A">
      <w:pPr>
        <w:rPr>
          <w:rFonts w:ascii="Arial" w:hAnsi="Arial"/>
          <w:sz w:val="20"/>
          <w:szCs w:val="20"/>
        </w:rPr>
      </w:pPr>
    </w:p>
    <w:p w:rsidR="00FB7F0A" w:rsidRPr="007B2BB8" w:rsidRDefault="00FB7F0A" w:rsidP="00FB7F0A">
      <w:pPr>
        <w:rPr>
          <w:rFonts w:ascii="Arial" w:hAnsi="Arial"/>
          <w:b/>
          <w:sz w:val="20"/>
          <w:szCs w:val="20"/>
        </w:rPr>
      </w:pPr>
      <w:bookmarkStart w:id="27" w:name="Standby_Power_-_Customer_Access_Links"/>
      <w:r w:rsidRPr="00972B15">
        <w:rPr>
          <w:rFonts w:ascii="Arial" w:hAnsi="Arial"/>
          <w:b/>
          <w:sz w:val="20"/>
          <w:szCs w:val="20"/>
          <w:u w:val="single"/>
        </w:rPr>
        <w:t>Standby Power - Customer Access Links</w:t>
      </w:r>
      <w:r w:rsidR="00972B15">
        <w:rPr>
          <w:rFonts w:ascii="Arial" w:hAnsi="Arial"/>
          <w:b/>
          <w:sz w:val="20"/>
          <w:szCs w:val="20"/>
        </w:rPr>
        <w:tab/>
      </w:r>
      <w:r w:rsidR="00972B15">
        <w:rPr>
          <w:rFonts w:ascii="Arial" w:hAnsi="Arial"/>
          <w:b/>
          <w:sz w:val="20"/>
          <w:szCs w:val="20"/>
        </w:rPr>
        <w:tab/>
      </w:r>
      <w:r w:rsidR="00972B15">
        <w:rPr>
          <w:rFonts w:ascii="Arial" w:hAnsi="Arial"/>
          <w:b/>
          <w:sz w:val="20"/>
          <w:szCs w:val="20"/>
        </w:rPr>
        <w:tab/>
      </w:r>
      <w:r w:rsidR="0064160A">
        <w:rPr>
          <w:rFonts w:ascii="Arial" w:hAnsi="Arial"/>
          <w:b/>
          <w:sz w:val="20"/>
          <w:szCs w:val="20"/>
        </w:rPr>
        <w:tab/>
      </w:r>
      <w:r w:rsidR="0064160A">
        <w:rPr>
          <w:rFonts w:ascii="Arial" w:hAnsi="Arial"/>
          <w:b/>
          <w:sz w:val="20"/>
          <w:szCs w:val="20"/>
        </w:rPr>
        <w:tab/>
      </w:r>
      <w:r w:rsidR="0064160A">
        <w:rPr>
          <w:rFonts w:ascii="Arial" w:hAnsi="Arial"/>
          <w:b/>
          <w:sz w:val="20"/>
          <w:szCs w:val="20"/>
        </w:rPr>
        <w:tab/>
      </w:r>
      <w:r w:rsidR="0064160A">
        <w:rPr>
          <w:rFonts w:ascii="Arial" w:hAnsi="Arial"/>
          <w:b/>
          <w:sz w:val="20"/>
          <w:szCs w:val="20"/>
        </w:rPr>
        <w:tab/>
      </w:r>
      <w:r w:rsidR="0064160A">
        <w:rPr>
          <w:rFonts w:ascii="Arial" w:hAnsi="Arial"/>
          <w:b/>
          <w:sz w:val="20"/>
          <w:szCs w:val="20"/>
        </w:rPr>
        <w:tab/>
      </w:r>
      <w:r w:rsidR="008706D9">
        <w:rPr>
          <w:rFonts w:ascii="Arial" w:hAnsi="Arial"/>
          <w:b/>
          <w:sz w:val="20"/>
          <w:szCs w:val="20"/>
        </w:rPr>
        <w:tab/>
      </w:r>
      <w:r w:rsidR="008706D9">
        <w:rPr>
          <w:rFonts w:ascii="Arial" w:hAnsi="Arial"/>
          <w:b/>
          <w:sz w:val="20"/>
          <w:szCs w:val="20"/>
        </w:rPr>
        <w:tab/>
        <w:t>Operative</w:t>
      </w:r>
      <w:r w:rsidR="00393B2B">
        <w:rPr>
          <w:rFonts w:ascii="Arial" w:hAnsi="Arial"/>
          <w:b/>
          <w:sz w:val="20"/>
          <w:szCs w:val="20"/>
        </w:rPr>
        <w:t xml:space="preserve"> Date 09.10.2001</w:t>
      </w:r>
    </w:p>
    <w:bookmarkEnd w:id="27"/>
    <w:p w:rsidR="00FB7F0A" w:rsidRPr="00236E72" w:rsidRDefault="00B02970" w:rsidP="00FB7F0A">
      <w:pPr>
        <w:rPr>
          <w:rFonts w:ascii="Arial" w:hAnsi="Arial"/>
          <w:sz w:val="20"/>
          <w:szCs w:val="20"/>
        </w:rPr>
      </w:pPr>
      <w:r w:rsidRPr="00236E72">
        <w:rPr>
          <w:rFonts w:ascii="Arial" w:hAnsi="Arial"/>
          <w:sz w:val="20"/>
          <w:szCs w:val="20"/>
        </w:rPr>
        <w:fldChar w:fldCharType="begin"/>
      </w:r>
      <w:r w:rsidR="00FB7F0A" w:rsidRPr="00236E72">
        <w:rPr>
          <w:rFonts w:ascii="Arial" w:hAnsi="Arial"/>
          <w:sz w:val="20"/>
          <w:szCs w:val="20"/>
        </w:rPr>
        <w:instrText xml:space="preserve"> INCLUDEPICTURE "http://www.btwholesale.com/images/spacer.gif" \* MERGEFORMATINET </w:instrText>
      </w:r>
      <w:r w:rsidRPr="00236E72">
        <w:rPr>
          <w:rFonts w:ascii="Arial" w:hAnsi="Arial"/>
          <w:sz w:val="20"/>
          <w:szCs w:val="20"/>
        </w:rPr>
        <w:fldChar w:fldCharType="separate"/>
      </w:r>
      <w:r w:rsidR="0064005A" w:rsidRPr="00B02970">
        <w:rPr>
          <w:rFonts w:ascii="Arial" w:hAnsi="Arial"/>
          <w:sz w:val="20"/>
          <w:szCs w:val="20"/>
        </w:rPr>
        <w:pict>
          <v:shape id="_x0000_i1090" type="#_x0000_t75" style="width:.6pt;height:.6pt">
            <v:imagedata r:id="rId15" r:href="rId97"/>
          </v:shape>
        </w:pict>
      </w:r>
      <w:r w:rsidRPr="00236E72">
        <w:rPr>
          <w:rFonts w:ascii="Arial" w:hAnsi="Arial"/>
          <w:sz w:val="20"/>
          <w:szCs w:val="20"/>
        </w:rPr>
        <w:fldChar w:fldCharType="end"/>
      </w:r>
    </w:p>
    <w:p w:rsidR="00FB7F0A" w:rsidRDefault="00FB7F0A" w:rsidP="00FB7F0A">
      <w:pPr>
        <w:rPr>
          <w:rStyle w:val="spplbodytext"/>
          <w:rFonts w:ascii="Arial" w:hAnsi="Arial"/>
          <w:sz w:val="20"/>
          <w:szCs w:val="20"/>
        </w:rPr>
      </w:pPr>
      <w:r w:rsidRPr="00236E72">
        <w:rPr>
          <w:rStyle w:val="spplbodytext"/>
          <w:rFonts w:ascii="Arial" w:hAnsi="Arial"/>
          <w:sz w:val="20"/>
          <w:szCs w:val="20"/>
        </w:rPr>
        <w:t>Optional battery packs are available for the Customer's premises and are charged as follows:</w:t>
      </w:r>
    </w:p>
    <w:p w:rsidR="00FB7F0A" w:rsidRDefault="00FB7F0A" w:rsidP="00FB7F0A">
      <w:pPr>
        <w:rPr>
          <w:rStyle w:val="spplbodytext"/>
          <w:rFonts w:ascii="Arial" w:hAnsi="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26"/>
        <w:gridCol w:w="3026"/>
      </w:tblGrid>
      <w:tr w:rsidR="00FB7F0A" w:rsidRPr="000258B9" w:rsidTr="000258B9">
        <w:trPr>
          <w:trHeight w:val="345"/>
          <w:jc w:val="center"/>
        </w:trPr>
        <w:tc>
          <w:tcPr>
            <w:tcW w:w="3026" w:type="dxa"/>
          </w:tcPr>
          <w:p w:rsidR="00FB7F0A" w:rsidRPr="000258B9" w:rsidRDefault="00FB7F0A" w:rsidP="00E14210">
            <w:pPr>
              <w:rPr>
                <w:rFonts w:ascii="Arial" w:hAnsi="Arial"/>
                <w:sz w:val="20"/>
                <w:szCs w:val="20"/>
              </w:rPr>
            </w:pPr>
          </w:p>
        </w:tc>
        <w:tc>
          <w:tcPr>
            <w:tcW w:w="3026" w:type="dxa"/>
          </w:tcPr>
          <w:p w:rsidR="00FB7F0A" w:rsidRPr="000258B9" w:rsidRDefault="00FB7F0A" w:rsidP="00E14210">
            <w:pPr>
              <w:rPr>
                <w:rFonts w:ascii="Arial" w:hAnsi="Arial"/>
                <w:sz w:val="20"/>
                <w:szCs w:val="20"/>
              </w:rPr>
            </w:pPr>
            <w:r w:rsidRPr="000258B9">
              <w:rPr>
                <w:rFonts w:ascii="Arial" w:hAnsi="Arial"/>
                <w:sz w:val="20"/>
                <w:szCs w:val="20"/>
              </w:rPr>
              <w:t>(£)</w:t>
            </w:r>
          </w:p>
        </w:tc>
      </w:tr>
      <w:tr w:rsidR="00FB7F0A" w:rsidRPr="000258B9" w:rsidTr="000258B9">
        <w:trPr>
          <w:trHeight w:val="370"/>
          <w:jc w:val="center"/>
        </w:trPr>
        <w:tc>
          <w:tcPr>
            <w:tcW w:w="3026" w:type="dxa"/>
            <w:vAlign w:val="center"/>
          </w:tcPr>
          <w:p w:rsidR="00FB7F0A" w:rsidRPr="000258B9" w:rsidRDefault="00FB7F0A" w:rsidP="00E14210">
            <w:pPr>
              <w:rPr>
                <w:rFonts w:ascii="Arial" w:hAnsi="Arial"/>
                <w:sz w:val="20"/>
                <w:szCs w:val="20"/>
              </w:rPr>
            </w:pPr>
            <w:r w:rsidRPr="000258B9">
              <w:rPr>
                <w:rStyle w:val="spplbodytext"/>
                <w:rFonts w:ascii="Arial" w:hAnsi="Arial"/>
                <w:sz w:val="20"/>
                <w:szCs w:val="20"/>
              </w:rPr>
              <w:t>Connection</w:t>
            </w:r>
          </w:p>
        </w:tc>
        <w:tc>
          <w:tcPr>
            <w:tcW w:w="3026" w:type="dxa"/>
            <w:vAlign w:val="center"/>
          </w:tcPr>
          <w:p w:rsidR="00FB7F0A" w:rsidRPr="000258B9" w:rsidRDefault="00FB7F0A" w:rsidP="00E14210">
            <w:pPr>
              <w:rPr>
                <w:rFonts w:ascii="Arial" w:hAnsi="Arial"/>
                <w:sz w:val="20"/>
                <w:szCs w:val="20"/>
              </w:rPr>
            </w:pPr>
            <w:r w:rsidRPr="000258B9">
              <w:rPr>
                <w:rStyle w:val="spplbodytext"/>
                <w:rFonts w:ascii="Arial" w:hAnsi="Arial"/>
                <w:sz w:val="20"/>
                <w:szCs w:val="20"/>
              </w:rPr>
              <w:t>450.00</w:t>
            </w:r>
          </w:p>
        </w:tc>
      </w:tr>
      <w:tr w:rsidR="00FB7F0A" w:rsidRPr="000258B9" w:rsidTr="000258B9">
        <w:trPr>
          <w:trHeight w:val="370"/>
          <w:jc w:val="center"/>
        </w:trPr>
        <w:tc>
          <w:tcPr>
            <w:tcW w:w="3026" w:type="dxa"/>
            <w:vAlign w:val="center"/>
          </w:tcPr>
          <w:p w:rsidR="00FB7F0A" w:rsidRPr="000258B9" w:rsidRDefault="00FB7F0A" w:rsidP="00E14210">
            <w:pPr>
              <w:rPr>
                <w:rFonts w:ascii="Arial" w:hAnsi="Arial"/>
                <w:sz w:val="20"/>
                <w:szCs w:val="20"/>
              </w:rPr>
            </w:pPr>
            <w:r w:rsidRPr="000258B9">
              <w:rPr>
                <w:rStyle w:val="spplbodytext"/>
                <w:rFonts w:ascii="Arial" w:hAnsi="Arial"/>
                <w:sz w:val="20"/>
                <w:szCs w:val="20"/>
              </w:rPr>
              <w:t>Rental (p.a.)</w:t>
            </w:r>
          </w:p>
        </w:tc>
        <w:tc>
          <w:tcPr>
            <w:tcW w:w="3026" w:type="dxa"/>
            <w:vAlign w:val="center"/>
          </w:tcPr>
          <w:p w:rsidR="00FB7F0A" w:rsidRPr="000258B9" w:rsidRDefault="00FB7F0A" w:rsidP="00E14210">
            <w:pPr>
              <w:rPr>
                <w:rFonts w:ascii="Arial" w:hAnsi="Arial"/>
                <w:sz w:val="20"/>
                <w:szCs w:val="20"/>
              </w:rPr>
            </w:pPr>
            <w:r w:rsidRPr="000258B9">
              <w:rPr>
                <w:rStyle w:val="spplbodytext"/>
                <w:rFonts w:ascii="Arial" w:hAnsi="Arial"/>
                <w:sz w:val="20"/>
                <w:szCs w:val="20"/>
              </w:rPr>
              <w:t>332.00</w:t>
            </w:r>
          </w:p>
        </w:tc>
      </w:tr>
    </w:tbl>
    <w:p w:rsidR="00497CC7" w:rsidRPr="00497CC7" w:rsidRDefault="00497CC7" w:rsidP="00497CC7">
      <w:pPr>
        <w:rPr>
          <w:rFonts w:ascii="Arial" w:hAnsi="Arial" w:cs="Arial"/>
          <w:color w:val="FF0000"/>
        </w:rPr>
      </w:pPr>
      <w:bookmarkStart w:id="28" w:name="Customer_Access_Link_and_ATM_Access_Port"/>
      <w:r w:rsidRPr="00497CC7">
        <w:rPr>
          <w:rFonts w:ascii="Arial" w:hAnsi="Arial" w:cs="Arial"/>
          <w:color w:val="FF0000"/>
        </w:rPr>
        <w:t xml:space="preserve">Customer </w:t>
      </w:r>
      <w:r w:rsidR="00217736">
        <w:rPr>
          <w:rFonts w:ascii="Arial" w:hAnsi="Arial" w:cs="Arial"/>
          <w:color w:val="FF0000"/>
        </w:rPr>
        <w:t>Access Links &amp; ATM Access Ports</w:t>
      </w:r>
      <w:r w:rsidRPr="00497CC7">
        <w:rPr>
          <w:rFonts w:ascii="Arial" w:hAnsi="Arial" w:cs="Arial"/>
          <w:color w:val="FF0000"/>
        </w:rPr>
        <w:t xml:space="preserve"> will not be available for n</w:t>
      </w:r>
      <w:r w:rsidR="006946C7">
        <w:rPr>
          <w:rFonts w:ascii="Arial" w:hAnsi="Arial" w:cs="Arial"/>
          <w:color w:val="FF0000"/>
        </w:rPr>
        <w:t>ew supply after 31 December 2011</w:t>
      </w:r>
      <w:r w:rsidRPr="00497CC7">
        <w:rPr>
          <w:rFonts w:ascii="Arial" w:hAnsi="Arial" w:cs="Arial"/>
          <w:color w:val="FF0000"/>
        </w:rPr>
        <w:t>.</w:t>
      </w:r>
    </w:p>
    <w:p w:rsidR="00C836D6" w:rsidRDefault="00C836D6" w:rsidP="00FB7F0A">
      <w:pPr>
        <w:rPr>
          <w:rFonts w:ascii="Arial" w:hAnsi="Arial"/>
          <w:b/>
          <w:sz w:val="20"/>
          <w:szCs w:val="20"/>
          <w:u w:val="single"/>
        </w:rPr>
      </w:pPr>
    </w:p>
    <w:p w:rsidR="00E80A91" w:rsidRDefault="00E80A91" w:rsidP="00FB7F0A">
      <w:pPr>
        <w:rPr>
          <w:rFonts w:ascii="Arial" w:hAnsi="Arial"/>
          <w:b/>
          <w:sz w:val="20"/>
          <w:szCs w:val="20"/>
          <w:u w:val="single"/>
        </w:rPr>
      </w:pPr>
    </w:p>
    <w:p w:rsidR="00FB7F0A" w:rsidRPr="005B347A" w:rsidRDefault="0042664E" w:rsidP="00FB7F0A">
      <w:pPr>
        <w:rPr>
          <w:rFonts w:ascii="Arial" w:hAnsi="Arial"/>
          <w:sz w:val="20"/>
          <w:szCs w:val="20"/>
        </w:rPr>
      </w:pPr>
      <w:r w:rsidRPr="00972B15">
        <w:rPr>
          <w:rFonts w:ascii="Arial" w:hAnsi="Arial"/>
          <w:b/>
          <w:sz w:val="20"/>
          <w:szCs w:val="20"/>
          <w:u w:val="single"/>
        </w:rPr>
        <w:t>Customer</w:t>
      </w:r>
      <w:r w:rsidR="00FB7F0A" w:rsidRPr="00972B15">
        <w:rPr>
          <w:rFonts w:ascii="Arial" w:hAnsi="Arial"/>
          <w:b/>
          <w:sz w:val="20"/>
          <w:szCs w:val="20"/>
          <w:u w:val="single"/>
        </w:rPr>
        <w:t xml:space="preserve"> Access Link and </w:t>
      </w:r>
      <w:smartTag w:uri="urn:schemas-microsoft-com:office:smarttags" w:element="place">
        <w:smartTag w:uri="urn:schemas-microsoft-com:office:smarttags" w:element="PlaceName">
          <w:r w:rsidR="00FB7F0A" w:rsidRPr="00972B15">
            <w:rPr>
              <w:rFonts w:ascii="Arial" w:hAnsi="Arial"/>
              <w:b/>
              <w:sz w:val="20"/>
              <w:szCs w:val="20"/>
              <w:u w:val="single"/>
            </w:rPr>
            <w:t>ATM</w:t>
          </w:r>
        </w:smartTag>
        <w:r w:rsidR="00FB7F0A" w:rsidRPr="00972B15">
          <w:rPr>
            <w:rFonts w:ascii="Arial" w:hAnsi="Arial"/>
            <w:b/>
            <w:sz w:val="20"/>
            <w:szCs w:val="20"/>
            <w:u w:val="single"/>
          </w:rPr>
          <w:t xml:space="preserve"> </w:t>
        </w:r>
        <w:smartTag w:uri="urn:schemas-microsoft-com:office:smarttags" w:element="PlaceName">
          <w:r w:rsidR="00FB7F0A" w:rsidRPr="00972B15">
            <w:rPr>
              <w:rFonts w:ascii="Arial" w:hAnsi="Arial"/>
              <w:b/>
              <w:sz w:val="20"/>
              <w:szCs w:val="20"/>
              <w:u w:val="single"/>
            </w:rPr>
            <w:t>Access</w:t>
          </w:r>
        </w:smartTag>
        <w:r w:rsidR="00FB7F0A" w:rsidRPr="00972B15">
          <w:rPr>
            <w:rFonts w:ascii="Arial" w:hAnsi="Arial"/>
            <w:b/>
            <w:sz w:val="20"/>
            <w:szCs w:val="20"/>
            <w:u w:val="single"/>
          </w:rPr>
          <w:t xml:space="preserve"> </w:t>
        </w:r>
        <w:smartTag w:uri="urn:schemas-microsoft-com:office:smarttags" w:element="PlaceType">
          <w:r w:rsidR="00FB7F0A" w:rsidRPr="00972B15">
            <w:rPr>
              <w:rFonts w:ascii="Arial" w:hAnsi="Arial"/>
              <w:b/>
              <w:sz w:val="20"/>
              <w:szCs w:val="20"/>
              <w:u w:val="single"/>
            </w:rPr>
            <w:t>Port</w:t>
          </w:r>
        </w:smartTag>
      </w:smartTag>
      <w:r w:rsidR="00FB7F0A" w:rsidRPr="00972B15">
        <w:rPr>
          <w:rFonts w:ascii="Arial" w:hAnsi="Arial"/>
          <w:b/>
          <w:sz w:val="20"/>
          <w:szCs w:val="20"/>
          <w:u w:val="single"/>
        </w:rPr>
        <w:t xml:space="preserve"> Order Suspensions</w:t>
      </w:r>
      <w:r w:rsidR="0064160A">
        <w:rPr>
          <w:rFonts w:ascii="Arial" w:hAnsi="Arial"/>
          <w:b/>
          <w:sz w:val="20"/>
          <w:szCs w:val="20"/>
        </w:rPr>
        <w:tab/>
      </w:r>
      <w:r w:rsidR="0064160A">
        <w:rPr>
          <w:rFonts w:ascii="Arial" w:hAnsi="Arial"/>
          <w:b/>
          <w:sz w:val="20"/>
          <w:szCs w:val="20"/>
        </w:rPr>
        <w:tab/>
      </w:r>
      <w:r w:rsidR="0064160A">
        <w:rPr>
          <w:rFonts w:ascii="Arial" w:hAnsi="Arial"/>
          <w:b/>
          <w:sz w:val="20"/>
          <w:szCs w:val="20"/>
        </w:rPr>
        <w:tab/>
      </w:r>
      <w:r w:rsidR="00E44F0C">
        <w:rPr>
          <w:rFonts w:ascii="Arial" w:hAnsi="Arial"/>
          <w:b/>
          <w:sz w:val="20"/>
          <w:szCs w:val="20"/>
        </w:rPr>
        <w:tab/>
      </w:r>
      <w:r w:rsidR="00972B15">
        <w:rPr>
          <w:rFonts w:ascii="Arial" w:hAnsi="Arial"/>
          <w:b/>
          <w:sz w:val="20"/>
          <w:szCs w:val="20"/>
        </w:rPr>
        <w:tab/>
      </w:r>
      <w:r w:rsidR="00972B15">
        <w:rPr>
          <w:rFonts w:ascii="Arial" w:hAnsi="Arial"/>
          <w:b/>
          <w:sz w:val="20"/>
          <w:szCs w:val="20"/>
        </w:rPr>
        <w:tab/>
      </w:r>
      <w:r w:rsidR="00E44F0C">
        <w:rPr>
          <w:rFonts w:ascii="Arial" w:hAnsi="Arial"/>
          <w:b/>
          <w:sz w:val="20"/>
          <w:szCs w:val="20"/>
        </w:rPr>
        <w:tab/>
      </w:r>
      <w:r w:rsidR="00E82BBB">
        <w:rPr>
          <w:rFonts w:ascii="Arial" w:hAnsi="Arial"/>
          <w:b/>
          <w:sz w:val="20"/>
          <w:szCs w:val="20"/>
        </w:rPr>
        <w:t>Operative Date 30.09.2003</w:t>
      </w:r>
    </w:p>
    <w:p w:rsidR="00FB7F0A" w:rsidRPr="00E82BBB" w:rsidRDefault="00FB7F0A" w:rsidP="00FB7F0A">
      <w:pPr>
        <w:rPr>
          <w:rFonts w:ascii="Arial" w:hAnsi="Arial"/>
          <w:sz w:val="20"/>
          <w:szCs w:val="20"/>
        </w:rPr>
      </w:pPr>
    </w:p>
    <w:p w:rsidR="00FB7F0A" w:rsidRPr="00E82BBB" w:rsidRDefault="00FB7F0A" w:rsidP="00FB7F0A">
      <w:pPr>
        <w:rPr>
          <w:rFonts w:ascii="Arial" w:hAnsi="Arial"/>
          <w:sz w:val="20"/>
          <w:szCs w:val="20"/>
        </w:rPr>
      </w:pPr>
      <w:r w:rsidRPr="00E82BBB">
        <w:rPr>
          <w:rFonts w:ascii="Arial" w:hAnsi="Arial"/>
          <w:sz w:val="20"/>
          <w:szCs w:val="20"/>
        </w:rPr>
        <w:t xml:space="preserve">For further information in Order Suspensions, refer to the </w:t>
      </w:r>
      <w:r w:rsidR="00225B5D" w:rsidRPr="00E82BBB">
        <w:rPr>
          <w:rFonts w:ascii="Arial" w:hAnsi="Arial"/>
          <w:sz w:val="20"/>
          <w:szCs w:val="20"/>
        </w:rPr>
        <w:t>relevant</w:t>
      </w:r>
      <w:r w:rsidR="00225B5D">
        <w:rPr>
          <w:rFonts w:ascii="Arial" w:hAnsi="Arial"/>
          <w:sz w:val="20"/>
          <w:szCs w:val="20"/>
        </w:rPr>
        <w:t xml:space="preserve"> </w:t>
      </w:r>
      <w:r w:rsidR="00225B5D">
        <w:rPr>
          <w:rStyle w:val="spplbodytext"/>
          <w:rFonts w:ascii="Arial" w:hAnsi="Arial"/>
          <w:sz w:val="20"/>
          <w:szCs w:val="20"/>
        </w:rPr>
        <w:t>BT</w:t>
      </w:r>
      <w:r w:rsidR="009F666A">
        <w:rPr>
          <w:rStyle w:val="spplbodytext"/>
          <w:rFonts w:ascii="Arial" w:hAnsi="Arial"/>
          <w:sz w:val="20"/>
          <w:szCs w:val="20"/>
        </w:rPr>
        <w:t xml:space="preserve"> Datastream Customer Handbook (Asymmetric), BT Datastream</w:t>
      </w:r>
      <w:r w:rsidR="009F666A" w:rsidRPr="008F32AD">
        <w:rPr>
          <w:rStyle w:val="spplbodytext"/>
          <w:rFonts w:ascii="Arial" w:hAnsi="Arial"/>
          <w:sz w:val="20"/>
          <w:szCs w:val="20"/>
        </w:rPr>
        <w:t xml:space="preserve"> </w:t>
      </w:r>
      <w:r w:rsidR="009F666A">
        <w:rPr>
          <w:rStyle w:val="spplbodytext"/>
          <w:rFonts w:ascii="Arial" w:hAnsi="Arial"/>
          <w:sz w:val="20"/>
          <w:szCs w:val="20"/>
        </w:rPr>
        <w:t>Symmetric Customer Handbook</w:t>
      </w:r>
      <w:r w:rsidRPr="00E82BBB">
        <w:rPr>
          <w:rFonts w:ascii="Arial" w:hAnsi="Arial"/>
          <w:sz w:val="20"/>
          <w:szCs w:val="20"/>
        </w:rPr>
        <w:t xml:space="preserve"> </w:t>
      </w:r>
      <w:r w:rsidR="009F666A">
        <w:rPr>
          <w:rFonts w:ascii="Arial" w:hAnsi="Arial"/>
          <w:sz w:val="20"/>
          <w:szCs w:val="20"/>
        </w:rPr>
        <w:t xml:space="preserve">and </w:t>
      </w:r>
      <w:r w:rsidRPr="00E82BBB">
        <w:rPr>
          <w:rFonts w:ascii="Arial" w:hAnsi="Arial"/>
          <w:sz w:val="20"/>
          <w:szCs w:val="20"/>
        </w:rPr>
        <w:t>relevant SINS</w:t>
      </w:r>
      <w:r w:rsidR="009F1248">
        <w:rPr>
          <w:rFonts w:ascii="Arial" w:hAnsi="Arial"/>
          <w:sz w:val="20"/>
          <w:szCs w:val="20"/>
        </w:rPr>
        <w:t>.</w:t>
      </w:r>
    </w:p>
    <w:bookmarkEnd w:id="28"/>
    <w:p w:rsidR="00FB7F0A" w:rsidRPr="00236E72" w:rsidRDefault="00FB7F0A" w:rsidP="00FB7F0A">
      <w:pPr>
        <w:rPr>
          <w:rFonts w:ascii="Arial" w:hAnsi="Arial"/>
          <w:sz w:val="20"/>
          <w:szCs w:val="20"/>
        </w:rPr>
      </w:pPr>
    </w:p>
    <w:p w:rsidR="00FB7F0A" w:rsidRPr="00236E72" w:rsidRDefault="00FB7F0A" w:rsidP="00FB7F0A">
      <w:pPr>
        <w:rPr>
          <w:rFonts w:ascii="Arial" w:hAnsi="Arial"/>
          <w:sz w:val="20"/>
          <w:szCs w:val="20"/>
        </w:rPr>
      </w:pPr>
      <w:r w:rsidRPr="00236E72">
        <w:rPr>
          <w:rStyle w:val="spplbodytext"/>
          <w:rFonts w:ascii="Arial" w:hAnsi="Arial"/>
          <w:sz w:val="20"/>
          <w:szCs w:val="20"/>
        </w:rPr>
        <w:t>Unless the Customer has communicated to BT that they wish to cancel the provision order BT will continue the provision after the 60 working day suspension period has ended. The Customer will be able to cancel the provision; however, cancellation charges will apply as stated in the BT Price List.</w:t>
      </w:r>
      <w:r w:rsidRPr="00236E72">
        <w:rPr>
          <w:rFonts w:ascii="Arial" w:hAnsi="Arial"/>
          <w:sz w:val="20"/>
          <w:szCs w:val="20"/>
        </w:rPr>
        <w:br/>
      </w:r>
    </w:p>
    <w:p w:rsidR="00021FD4" w:rsidRDefault="00FB7F0A" w:rsidP="00FB7F0A">
      <w:pPr>
        <w:rPr>
          <w:rFonts w:ascii="Arial" w:hAnsi="Arial"/>
          <w:b/>
          <w:sz w:val="20"/>
          <w:szCs w:val="20"/>
        </w:rPr>
      </w:pPr>
      <w:r w:rsidRPr="00236E72">
        <w:rPr>
          <w:rStyle w:val="spplbodytext"/>
          <w:rFonts w:ascii="Arial" w:hAnsi="Arial"/>
          <w:sz w:val="20"/>
          <w:szCs w:val="20"/>
        </w:rPr>
        <w:t xml:space="preserve">Once BT has provisioned a BT Datastream CAL or </w:t>
      </w:r>
      <w:smartTag w:uri="urn:schemas-microsoft-com:office:smarttags" w:element="place">
        <w:smartTag w:uri="urn:schemas-microsoft-com:office:smarttags" w:element="PlaceName">
          <w:r w:rsidRPr="00236E72">
            <w:rPr>
              <w:rStyle w:val="spplbodytext"/>
              <w:rFonts w:ascii="Arial" w:hAnsi="Arial"/>
              <w:sz w:val="20"/>
              <w:szCs w:val="20"/>
            </w:rPr>
            <w:t>ATM</w:t>
          </w:r>
        </w:smartTag>
        <w:r w:rsidRPr="00236E72">
          <w:rPr>
            <w:rStyle w:val="spplbodytext"/>
            <w:rFonts w:ascii="Arial" w:hAnsi="Arial"/>
            <w:sz w:val="20"/>
            <w:szCs w:val="20"/>
          </w:rPr>
          <w:t xml:space="preserve"> </w:t>
        </w:r>
        <w:smartTag w:uri="urn:schemas-microsoft-com:office:smarttags" w:element="PlaceName">
          <w:r w:rsidRPr="00236E72">
            <w:rPr>
              <w:rStyle w:val="spplbodytext"/>
              <w:rFonts w:ascii="Arial" w:hAnsi="Arial"/>
              <w:sz w:val="20"/>
              <w:szCs w:val="20"/>
            </w:rPr>
            <w:t>Access</w:t>
          </w:r>
        </w:smartTag>
        <w:r w:rsidRPr="00236E72">
          <w:rPr>
            <w:rStyle w:val="spplbodytext"/>
            <w:rFonts w:ascii="Arial" w:hAnsi="Arial"/>
            <w:sz w:val="20"/>
            <w:szCs w:val="20"/>
          </w:rPr>
          <w:t xml:space="preserve"> </w:t>
        </w:r>
        <w:smartTag w:uri="urn:schemas-microsoft-com:office:smarttags" w:element="PlaceType">
          <w:r w:rsidRPr="00236E72">
            <w:rPr>
              <w:rStyle w:val="spplbodytext"/>
              <w:rFonts w:ascii="Arial" w:hAnsi="Arial"/>
              <w:sz w:val="20"/>
              <w:szCs w:val="20"/>
            </w:rPr>
            <w:t>Port</w:t>
          </w:r>
        </w:smartTag>
      </w:smartTag>
      <w:r w:rsidRPr="00236E72">
        <w:rPr>
          <w:rStyle w:val="spplbodytext"/>
          <w:rFonts w:ascii="Arial" w:hAnsi="Arial"/>
          <w:sz w:val="20"/>
          <w:szCs w:val="20"/>
        </w:rPr>
        <w:t xml:space="preserve"> billing will commence in the normal way.</w:t>
      </w:r>
      <w:r w:rsidR="0036353E">
        <w:rPr>
          <w:rStyle w:val="spplbodytext"/>
          <w:rFonts w:ascii="Arial" w:hAnsi="Arial"/>
          <w:sz w:val="20"/>
          <w:szCs w:val="20"/>
        </w:rPr>
        <w:t xml:space="preserve"> </w:t>
      </w:r>
      <w:r w:rsidRPr="00236E72">
        <w:rPr>
          <w:rStyle w:val="spplbodytext"/>
          <w:rFonts w:ascii="Arial" w:hAnsi="Arial"/>
          <w:sz w:val="20"/>
          <w:szCs w:val="20"/>
        </w:rPr>
        <w:t xml:space="preserve">BT reserves the right to cancel a BT Datastream Customer Access Link (CAL) or </w:t>
      </w:r>
      <w:smartTag w:uri="urn:schemas-microsoft-com:office:smarttags" w:element="place">
        <w:smartTag w:uri="urn:schemas-microsoft-com:office:smarttags" w:element="PlaceName">
          <w:r w:rsidRPr="00236E72">
            <w:rPr>
              <w:rStyle w:val="spplbodytext"/>
              <w:rFonts w:ascii="Arial" w:hAnsi="Arial"/>
              <w:sz w:val="20"/>
              <w:szCs w:val="20"/>
            </w:rPr>
            <w:t>ATM</w:t>
          </w:r>
        </w:smartTag>
        <w:r w:rsidRPr="00236E72">
          <w:rPr>
            <w:rStyle w:val="spplbodytext"/>
            <w:rFonts w:ascii="Arial" w:hAnsi="Arial"/>
            <w:sz w:val="20"/>
            <w:szCs w:val="20"/>
          </w:rPr>
          <w:t xml:space="preserve"> </w:t>
        </w:r>
        <w:smartTag w:uri="urn:schemas-microsoft-com:office:smarttags" w:element="PlaceName">
          <w:r w:rsidRPr="00236E72">
            <w:rPr>
              <w:rStyle w:val="spplbodytext"/>
              <w:rFonts w:ascii="Arial" w:hAnsi="Arial"/>
              <w:sz w:val="20"/>
              <w:szCs w:val="20"/>
            </w:rPr>
            <w:t>Access</w:t>
          </w:r>
        </w:smartTag>
        <w:r w:rsidRPr="00236E72">
          <w:rPr>
            <w:rStyle w:val="spplbodytext"/>
            <w:rFonts w:ascii="Arial" w:hAnsi="Arial"/>
            <w:sz w:val="20"/>
            <w:szCs w:val="20"/>
          </w:rPr>
          <w:t xml:space="preserve"> </w:t>
        </w:r>
        <w:smartTag w:uri="urn:schemas-microsoft-com:office:smarttags" w:element="PlaceType">
          <w:r w:rsidRPr="00236E72">
            <w:rPr>
              <w:rStyle w:val="spplbodytext"/>
              <w:rFonts w:ascii="Arial" w:hAnsi="Arial"/>
              <w:sz w:val="20"/>
              <w:szCs w:val="20"/>
            </w:rPr>
            <w:t>Port</w:t>
          </w:r>
        </w:smartTag>
      </w:smartTag>
      <w:r w:rsidRPr="00236E72">
        <w:rPr>
          <w:rStyle w:val="spplbodytext"/>
          <w:rFonts w:ascii="Arial" w:hAnsi="Arial"/>
          <w:sz w:val="20"/>
          <w:szCs w:val="20"/>
        </w:rPr>
        <w:t xml:space="preserve"> order at any time during the provision process.</w:t>
      </w:r>
      <w:r w:rsidRPr="00236E72">
        <w:rPr>
          <w:rFonts w:ascii="Arial" w:hAnsi="Arial"/>
          <w:sz w:val="20"/>
          <w:szCs w:val="20"/>
        </w:rPr>
        <w:br/>
      </w:r>
      <w:bookmarkStart w:id="29" w:name="Cancellation_Charges"/>
    </w:p>
    <w:p w:rsidR="00FB7F0A" w:rsidRPr="00972B15" w:rsidRDefault="00FB7F0A" w:rsidP="00FB7F0A">
      <w:pPr>
        <w:rPr>
          <w:rFonts w:ascii="Arial" w:hAnsi="Arial"/>
          <w:b/>
          <w:sz w:val="20"/>
          <w:szCs w:val="20"/>
          <w:u w:val="single"/>
        </w:rPr>
      </w:pPr>
      <w:r w:rsidRPr="00972B15">
        <w:rPr>
          <w:rFonts w:ascii="Arial" w:hAnsi="Arial"/>
          <w:b/>
          <w:sz w:val="20"/>
          <w:szCs w:val="20"/>
          <w:u w:val="single"/>
        </w:rPr>
        <w:t>Cancellation Charges</w:t>
      </w:r>
      <w:bookmarkEnd w:id="29"/>
    </w:p>
    <w:p w:rsidR="00FB7F0A" w:rsidRPr="00236E72" w:rsidRDefault="0064005A" w:rsidP="00FB7F0A">
      <w:pPr>
        <w:rPr>
          <w:rFonts w:ascii="Arial" w:hAnsi="Arial"/>
          <w:sz w:val="20"/>
          <w:szCs w:val="20"/>
        </w:rPr>
      </w:pPr>
      <w:r w:rsidRPr="00B02970">
        <w:rPr>
          <w:rFonts w:ascii="Arial" w:hAnsi="Arial"/>
          <w:sz w:val="20"/>
          <w:szCs w:val="20"/>
        </w:rPr>
        <w:pict>
          <v:shape id="_x0000_i1091" type="#_x0000_t75" style="width:.6pt;height:.6pt">
            <v:imagedata r:id="rId15" r:href="rId98"/>
          </v:shape>
        </w:pict>
      </w:r>
    </w:p>
    <w:p w:rsidR="00FB7F0A" w:rsidRPr="00236E72" w:rsidRDefault="00FB7F0A" w:rsidP="00FB7F0A">
      <w:pPr>
        <w:rPr>
          <w:rFonts w:ascii="Arial" w:hAnsi="Arial"/>
          <w:sz w:val="20"/>
          <w:szCs w:val="20"/>
        </w:rPr>
      </w:pPr>
      <w:r w:rsidRPr="00236E72">
        <w:rPr>
          <w:rStyle w:val="spplbodytext"/>
          <w:rFonts w:ascii="Arial" w:hAnsi="Arial"/>
          <w:sz w:val="20"/>
          <w:szCs w:val="20"/>
        </w:rPr>
        <w:t>Where a customer requests cancellation of a Datastream Customer Access Link order prior to the Operational Service Date</w:t>
      </w:r>
      <w:r>
        <w:rPr>
          <w:rStyle w:val="spplbodytext"/>
          <w:rFonts w:ascii="Arial" w:hAnsi="Arial"/>
          <w:sz w:val="20"/>
          <w:szCs w:val="20"/>
        </w:rPr>
        <w:t>,</w:t>
      </w:r>
      <w:r w:rsidRPr="00236E72">
        <w:rPr>
          <w:rStyle w:val="spplbodytext"/>
          <w:rFonts w:ascii="Arial" w:hAnsi="Arial"/>
          <w:sz w:val="20"/>
          <w:szCs w:val="20"/>
        </w:rPr>
        <w:t xml:space="preserve"> as defined within the Conditions of Service, a one-off charge calculated from the table below will apply.</w:t>
      </w:r>
      <w:r w:rsidRPr="00236E72">
        <w:rPr>
          <w:rFonts w:ascii="Arial" w:hAnsi="Arial"/>
          <w:sz w:val="20"/>
          <w:szCs w:val="20"/>
        </w:rPr>
        <w:br/>
      </w:r>
      <w:r w:rsidR="0064005A" w:rsidRPr="00B02970">
        <w:rPr>
          <w:rFonts w:ascii="Arial" w:hAnsi="Arial"/>
          <w:sz w:val="20"/>
          <w:szCs w:val="20"/>
        </w:rPr>
        <w:pict>
          <v:shape id="_x0000_i1092" type="#_x0000_t75" style="width:.6pt;height:.6pt">
            <v:imagedata r:id="rId15" r:href="rId99"/>
          </v:shape>
        </w:pict>
      </w:r>
    </w:p>
    <w:p w:rsidR="00FB7F0A" w:rsidRPr="00236E72" w:rsidRDefault="00FB7F0A" w:rsidP="00FB7F0A">
      <w:pPr>
        <w:rPr>
          <w:rFonts w:ascii="Arial" w:hAnsi="Arial"/>
          <w:sz w:val="20"/>
          <w:szCs w:val="20"/>
        </w:rPr>
      </w:pPr>
      <w:r w:rsidRPr="00236E72">
        <w:rPr>
          <w:rStyle w:val="spplbodytext"/>
          <w:rFonts w:ascii="Arial" w:hAnsi="Arial"/>
          <w:sz w:val="20"/>
          <w:szCs w:val="20"/>
        </w:rPr>
        <w:lastRenderedPageBreak/>
        <w:t>The full cost of any additional work, e.g. duct, which has been specifically incurred for the order by the time of cancellation, will be recovered in addition to the cancellation charge.</w:t>
      </w:r>
      <w:r w:rsidRPr="00236E72">
        <w:rPr>
          <w:rFonts w:ascii="Arial" w:hAnsi="Arial"/>
          <w:sz w:val="20"/>
          <w:szCs w:val="20"/>
        </w:rPr>
        <w:br/>
      </w:r>
      <w:r w:rsidR="0064005A" w:rsidRPr="00B02970">
        <w:rPr>
          <w:rFonts w:ascii="Arial" w:hAnsi="Arial"/>
          <w:sz w:val="20"/>
          <w:szCs w:val="20"/>
        </w:rPr>
        <w:pict>
          <v:shape id="_x0000_i1093" type="#_x0000_t75" style="width:.6pt;height:.6pt">
            <v:imagedata r:id="rId15" r:href="rId100"/>
          </v:shape>
        </w:pict>
      </w:r>
    </w:p>
    <w:p w:rsidR="00FB7F0A" w:rsidRDefault="00FB7F0A" w:rsidP="00FB7F0A">
      <w:pPr>
        <w:rPr>
          <w:rStyle w:val="spplbodytext"/>
          <w:rFonts w:ascii="Arial" w:hAnsi="Arial"/>
          <w:b/>
          <w:sz w:val="20"/>
          <w:szCs w:val="20"/>
        </w:rPr>
      </w:pPr>
      <w:r w:rsidRPr="00236E72">
        <w:rPr>
          <w:rStyle w:val="spplbodytext"/>
          <w:rFonts w:ascii="Arial" w:hAnsi="Arial"/>
          <w:sz w:val="20"/>
          <w:szCs w:val="20"/>
        </w:rPr>
        <w:t xml:space="preserve">Where a customer requests cancellation of an </w:t>
      </w:r>
      <w:smartTag w:uri="urn:schemas-microsoft-com:office:smarttags" w:element="place">
        <w:smartTag w:uri="urn:schemas-microsoft-com:office:smarttags" w:element="PlaceName">
          <w:r w:rsidRPr="00236E72">
            <w:rPr>
              <w:rStyle w:val="spplbodytext"/>
              <w:rFonts w:ascii="Arial" w:hAnsi="Arial"/>
              <w:sz w:val="20"/>
              <w:szCs w:val="20"/>
            </w:rPr>
            <w:t>ATM</w:t>
          </w:r>
        </w:smartTag>
        <w:r w:rsidRPr="00236E72">
          <w:rPr>
            <w:rStyle w:val="spplbodytext"/>
            <w:rFonts w:ascii="Arial" w:hAnsi="Arial"/>
            <w:sz w:val="20"/>
            <w:szCs w:val="20"/>
          </w:rPr>
          <w:t xml:space="preserve"> </w:t>
        </w:r>
        <w:smartTag w:uri="urn:schemas-microsoft-com:office:smarttags" w:element="PlaceName">
          <w:r w:rsidRPr="00236E72">
            <w:rPr>
              <w:rStyle w:val="spplbodytext"/>
              <w:rFonts w:ascii="Arial" w:hAnsi="Arial"/>
              <w:sz w:val="20"/>
              <w:szCs w:val="20"/>
            </w:rPr>
            <w:t>Access</w:t>
          </w:r>
        </w:smartTag>
        <w:r w:rsidRPr="00236E72">
          <w:rPr>
            <w:rStyle w:val="spplbodytext"/>
            <w:rFonts w:ascii="Arial" w:hAnsi="Arial"/>
            <w:sz w:val="20"/>
            <w:szCs w:val="20"/>
          </w:rPr>
          <w:t xml:space="preserve"> </w:t>
        </w:r>
        <w:smartTag w:uri="urn:schemas-microsoft-com:office:smarttags" w:element="PlaceType">
          <w:r w:rsidRPr="00236E72">
            <w:rPr>
              <w:rStyle w:val="spplbodytext"/>
              <w:rFonts w:ascii="Arial" w:hAnsi="Arial"/>
              <w:sz w:val="20"/>
              <w:szCs w:val="20"/>
            </w:rPr>
            <w:t>Port</w:t>
          </w:r>
        </w:smartTag>
      </w:smartTag>
      <w:r w:rsidRPr="00236E72">
        <w:rPr>
          <w:rStyle w:val="spplbodytext"/>
          <w:rFonts w:ascii="Arial" w:hAnsi="Arial"/>
          <w:sz w:val="20"/>
          <w:szCs w:val="20"/>
        </w:rPr>
        <w:t xml:space="preserve"> order prior to the Operational Service Date</w:t>
      </w:r>
      <w:r>
        <w:rPr>
          <w:rStyle w:val="spplbodytext"/>
          <w:rFonts w:ascii="Arial" w:hAnsi="Arial"/>
          <w:sz w:val="20"/>
          <w:szCs w:val="20"/>
        </w:rPr>
        <w:t>,</w:t>
      </w:r>
      <w:r w:rsidRPr="00236E72">
        <w:rPr>
          <w:rStyle w:val="spplbodytext"/>
          <w:rFonts w:ascii="Arial" w:hAnsi="Arial"/>
          <w:sz w:val="20"/>
          <w:szCs w:val="20"/>
        </w:rPr>
        <w:t xml:space="preserve"> as defined within the Conditions of Service, a one-off charge calculated from the table below will appl</w:t>
      </w:r>
      <w:r w:rsidR="00E80A91">
        <w:rPr>
          <w:rStyle w:val="spplbodytext"/>
          <w:rFonts w:ascii="Arial" w:hAnsi="Arial"/>
          <w:sz w:val="20"/>
          <w:szCs w:val="20"/>
        </w:rPr>
        <w:t>y.</w:t>
      </w:r>
    </w:p>
    <w:p w:rsidR="00FB7F0A" w:rsidRDefault="00FB7F0A" w:rsidP="00865A35">
      <w:pPr>
        <w:ind w:left="10080" w:firstLine="720"/>
        <w:rPr>
          <w:rFonts w:ascii="Arial" w:hAnsi="Arial"/>
          <w:b/>
          <w:sz w:val="20"/>
          <w:szCs w:val="20"/>
        </w:rPr>
      </w:pPr>
      <w:r w:rsidRPr="003924DC">
        <w:rPr>
          <w:rFonts w:ascii="Arial" w:hAnsi="Arial"/>
          <w:b/>
          <w:sz w:val="20"/>
          <w:szCs w:val="20"/>
        </w:rPr>
        <w:t>Operative Date 11.01.2002</w:t>
      </w:r>
    </w:p>
    <w:p w:rsidR="00F02DFF" w:rsidRPr="003924DC" w:rsidRDefault="00F02DFF" w:rsidP="00F02DFF">
      <w:pPr>
        <w:ind w:left="10080" w:firstLine="720"/>
        <w:rPr>
          <w:rFonts w:ascii="Arial" w:hAnsi="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0"/>
        <w:gridCol w:w="4494"/>
      </w:tblGrid>
      <w:tr w:rsidR="00FB7F0A" w:rsidRPr="000258B9" w:rsidTr="000258B9">
        <w:trPr>
          <w:trHeight w:val="288"/>
          <w:jc w:val="center"/>
        </w:trPr>
        <w:tc>
          <w:tcPr>
            <w:tcW w:w="5300" w:type="dxa"/>
          </w:tcPr>
          <w:p w:rsidR="00FB7F0A" w:rsidRPr="000258B9" w:rsidRDefault="00FB7F0A" w:rsidP="00E14210">
            <w:pPr>
              <w:rPr>
                <w:rFonts w:ascii="Arial" w:hAnsi="Arial"/>
                <w:b/>
                <w:bCs/>
                <w:sz w:val="20"/>
                <w:szCs w:val="20"/>
              </w:rPr>
            </w:pPr>
            <w:r w:rsidRPr="000258B9">
              <w:rPr>
                <w:rFonts w:ascii="Arial" w:hAnsi="Arial"/>
                <w:b/>
                <w:bCs/>
                <w:sz w:val="20"/>
                <w:szCs w:val="20"/>
              </w:rPr>
              <w:t>Working days before Operational Service Date (OSD)</w:t>
            </w:r>
          </w:p>
        </w:tc>
        <w:tc>
          <w:tcPr>
            <w:tcW w:w="4494" w:type="dxa"/>
          </w:tcPr>
          <w:p w:rsidR="00FB7F0A" w:rsidRPr="000258B9" w:rsidRDefault="00FB7F0A" w:rsidP="00E14210">
            <w:pPr>
              <w:rPr>
                <w:rFonts w:ascii="Arial" w:hAnsi="Arial"/>
                <w:b/>
                <w:bCs/>
                <w:sz w:val="20"/>
                <w:szCs w:val="20"/>
              </w:rPr>
            </w:pPr>
            <w:r w:rsidRPr="000258B9">
              <w:rPr>
                <w:rFonts w:ascii="Arial" w:hAnsi="Arial"/>
                <w:b/>
                <w:bCs/>
                <w:sz w:val="20"/>
                <w:szCs w:val="20"/>
              </w:rPr>
              <w:t>% of Connection Charge</w:t>
            </w:r>
          </w:p>
        </w:tc>
      </w:tr>
      <w:tr w:rsidR="00FB7F0A" w:rsidRPr="000258B9" w:rsidTr="000258B9">
        <w:trPr>
          <w:trHeight w:val="268"/>
          <w:jc w:val="center"/>
        </w:trPr>
        <w:tc>
          <w:tcPr>
            <w:tcW w:w="5300" w:type="dxa"/>
            <w:vAlign w:val="center"/>
          </w:tcPr>
          <w:p w:rsidR="00FB7F0A" w:rsidRPr="000258B9" w:rsidRDefault="00FB7F0A" w:rsidP="00E14210">
            <w:pPr>
              <w:rPr>
                <w:rFonts w:ascii="Arial" w:hAnsi="Arial"/>
                <w:sz w:val="20"/>
                <w:szCs w:val="20"/>
              </w:rPr>
            </w:pPr>
            <w:r w:rsidRPr="000258B9">
              <w:rPr>
                <w:rStyle w:val="spplbodytext"/>
                <w:rFonts w:ascii="Arial" w:hAnsi="Arial"/>
                <w:sz w:val="20"/>
                <w:szCs w:val="20"/>
              </w:rPr>
              <w:t>5 or less</w:t>
            </w:r>
          </w:p>
        </w:tc>
        <w:tc>
          <w:tcPr>
            <w:tcW w:w="4494" w:type="dxa"/>
            <w:vAlign w:val="center"/>
          </w:tcPr>
          <w:p w:rsidR="00FB7F0A" w:rsidRPr="000258B9" w:rsidRDefault="00FB7F0A" w:rsidP="00E14210">
            <w:pPr>
              <w:rPr>
                <w:rFonts w:ascii="Arial" w:hAnsi="Arial"/>
                <w:sz w:val="20"/>
                <w:szCs w:val="20"/>
              </w:rPr>
            </w:pPr>
            <w:r w:rsidRPr="000258B9">
              <w:rPr>
                <w:rStyle w:val="spplbodytext"/>
                <w:rFonts w:ascii="Arial" w:hAnsi="Arial"/>
                <w:sz w:val="20"/>
                <w:szCs w:val="20"/>
              </w:rPr>
              <w:t xml:space="preserve">90% </w:t>
            </w:r>
          </w:p>
        </w:tc>
      </w:tr>
      <w:tr w:rsidR="00FB7F0A" w:rsidRPr="000258B9" w:rsidTr="000258B9">
        <w:trPr>
          <w:trHeight w:val="268"/>
          <w:jc w:val="center"/>
        </w:trPr>
        <w:tc>
          <w:tcPr>
            <w:tcW w:w="5300" w:type="dxa"/>
            <w:vAlign w:val="center"/>
          </w:tcPr>
          <w:p w:rsidR="00FB7F0A" w:rsidRPr="000258B9" w:rsidRDefault="00FB7F0A" w:rsidP="00E14210">
            <w:pPr>
              <w:rPr>
                <w:rFonts w:ascii="Arial" w:hAnsi="Arial"/>
                <w:sz w:val="20"/>
                <w:szCs w:val="20"/>
              </w:rPr>
            </w:pPr>
            <w:r w:rsidRPr="000258B9">
              <w:rPr>
                <w:rStyle w:val="spplbodytext"/>
                <w:rFonts w:ascii="Arial" w:hAnsi="Arial"/>
                <w:sz w:val="20"/>
                <w:szCs w:val="20"/>
              </w:rPr>
              <w:t>6-19</w:t>
            </w:r>
          </w:p>
        </w:tc>
        <w:tc>
          <w:tcPr>
            <w:tcW w:w="4494" w:type="dxa"/>
            <w:vAlign w:val="center"/>
          </w:tcPr>
          <w:p w:rsidR="00FB7F0A" w:rsidRPr="000258B9" w:rsidRDefault="00FB7F0A" w:rsidP="00E14210">
            <w:pPr>
              <w:rPr>
                <w:rFonts w:ascii="Arial" w:hAnsi="Arial"/>
                <w:sz w:val="20"/>
                <w:szCs w:val="20"/>
              </w:rPr>
            </w:pPr>
            <w:r w:rsidRPr="000258B9">
              <w:rPr>
                <w:rStyle w:val="spplbodytext"/>
                <w:rFonts w:ascii="Arial" w:hAnsi="Arial"/>
                <w:sz w:val="20"/>
                <w:szCs w:val="20"/>
              </w:rPr>
              <w:t xml:space="preserve">75% </w:t>
            </w:r>
          </w:p>
        </w:tc>
      </w:tr>
      <w:tr w:rsidR="00FB7F0A" w:rsidRPr="000258B9" w:rsidTr="000258B9">
        <w:trPr>
          <w:trHeight w:val="288"/>
          <w:jc w:val="center"/>
        </w:trPr>
        <w:tc>
          <w:tcPr>
            <w:tcW w:w="5300" w:type="dxa"/>
            <w:vAlign w:val="center"/>
          </w:tcPr>
          <w:p w:rsidR="00FB7F0A" w:rsidRPr="000258B9" w:rsidRDefault="00FB7F0A" w:rsidP="00E14210">
            <w:pPr>
              <w:rPr>
                <w:rFonts w:ascii="Arial" w:hAnsi="Arial"/>
                <w:sz w:val="20"/>
                <w:szCs w:val="20"/>
              </w:rPr>
            </w:pPr>
            <w:r w:rsidRPr="000258B9">
              <w:rPr>
                <w:rStyle w:val="spplbodytext"/>
                <w:rFonts w:ascii="Arial" w:hAnsi="Arial"/>
                <w:sz w:val="20"/>
                <w:szCs w:val="20"/>
              </w:rPr>
              <w:t>20-29</w:t>
            </w:r>
          </w:p>
        </w:tc>
        <w:tc>
          <w:tcPr>
            <w:tcW w:w="4494" w:type="dxa"/>
            <w:vAlign w:val="center"/>
          </w:tcPr>
          <w:p w:rsidR="00FB7F0A" w:rsidRPr="000258B9" w:rsidRDefault="00FB7F0A" w:rsidP="00E14210">
            <w:pPr>
              <w:rPr>
                <w:rFonts w:ascii="Arial" w:hAnsi="Arial"/>
                <w:sz w:val="20"/>
                <w:szCs w:val="20"/>
              </w:rPr>
            </w:pPr>
            <w:r w:rsidRPr="000258B9">
              <w:rPr>
                <w:rStyle w:val="spplbodytext"/>
                <w:rFonts w:ascii="Arial" w:hAnsi="Arial"/>
                <w:sz w:val="20"/>
                <w:szCs w:val="20"/>
              </w:rPr>
              <w:t xml:space="preserve">60% </w:t>
            </w:r>
          </w:p>
        </w:tc>
      </w:tr>
      <w:tr w:rsidR="00FB7F0A" w:rsidRPr="000258B9" w:rsidTr="000258B9">
        <w:trPr>
          <w:trHeight w:val="288"/>
          <w:jc w:val="center"/>
        </w:trPr>
        <w:tc>
          <w:tcPr>
            <w:tcW w:w="5300" w:type="dxa"/>
            <w:vAlign w:val="center"/>
          </w:tcPr>
          <w:p w:rsidR="00FB7F0A" w:rsidRPr="000258B9" w:rsidRDefault="00FB7F0A" w:rsidP="00E14210">
            <w:pPr>
              <w:rPr>
                <w:rFonts w:ascii="Arial" w:hAnsi="Arial"/>
                <w:sz w:val="20"/>
                <w:szCs w:val="20"/>
              </w:rPr>
            </w:pPr>
            <w:r w:rsidRPr="000258B9">
              <w:rPr>
                <w:rStyle w:val="spplbodytext"/>
                <w:rFonts w:ascii="Arial" w:hAnsi="Arial"/>
                <w:sz w:val="20"/>
                <w:szCs w:val="20"/>
              </w:rPr>
              <w:t>30-35</w:t>
            </w:r>
          </w:p>
        </w:tc>
        <w:tc>
          <w:tcPr>
            <w:tcW w:w="4494" w:type="dxa"/>
            <w:vAlign w:val="center"/>
          </w:tcPr>
          <w:p w:rsidR="00FB7F0A" w:rsidRPr="000258B9" w:rsidRDefault="00FB7F0A" w:rsidP="00E14210">
            <w:pPr>
              <w:rPr>
                <w:rFonts w:ascii="Arial" w:hAnsi="Arial"/>
                <w:sz w:val="20"/>
                <w:szCs w:val="20"/>
              </w:rPr>
            </w:pPr>
            <w:r w:rsidRPr="000258B9">
              <w:rPr>
                <w:rStyle w:val="spplbodytext"/>
                <w:rFonts w:ascii="Arial" w:hAnsi="Arial"/>
                <w:sz w:val="20"/>
                <w:szCs w:val="20"/>
              </w:rPr>
              <w:t xml:space="preserve">30% </w:t>
            </w:r>
          </w:p>
        </w:tc>
      </w:tr>
    </w:tbl>
    <w:p w:rsidR="00497CC7" w:rsidRDefault="00497CC7" w:rsidP="00497CC7">
      <w:pPr>
        <w:rPr>
          <w:rFonts w:ascii="Arial" w:hAnsi="Arial" w:cs="Arial"/>
          <w:color w:val="FF0000"/>
        </w:rPr>
      </w:pPr>
    </w:p>
    <w:p w:rsidR="00497CC7" w:rsidRPr="00497CC7" w:rsidRDefault="00497CC7" w:rsidP="00497CC7">
      <w:pPr>
        <w:rPr>
          <w:rFonts w:ascii="Arial" w:hAnsi="Arial" w:cs="Arial"/>
          <w:color w:val="FF0000"/>
        </w:rPr>
      </w:pPr>
      <w:r w:rsidRPr="00497CC7">
        <w:rPr>
          <w:rFonts w:ascii="Arial" w:hAnsi="Arial" w:cs="Arial"/>
          <w:color w:val="FF0000"/>
        </w:rPr>
        <w:t>Customer Access Links</w:t>
      </w:r>
      <w:r>
        <w:rPr>
          <w:rFonts w:ascii="Arial" w:hAnsi="Arial" w:cs="Arial"/>
          <w:color w:val="FF0000"/>
        </w:rPr>
        <w:t xml:space="preserve"> &amp; </w:t>
      </w:r>
      <w:r w:rsidRPr="00497CC7">
        <w:rPr>
          <w:rFonts w:ascii="Arial" w:hAnsi="Arial" w:cs="Arial"/>
          <w:color w:val="FF0000"/>
        </w:rPr>
        <w:t>ATM Access Ports will not be available for n</w:t>
      </w:r>
      <w:r w:rsidR="006946C7">
        <w:rPr>
          <w:rFonts w:ascii="Arial" w:hAnsi="Arial" w:cs="Arial"/>
          <w:color w:val="FF0000"/>
        </w:rPr>
        <w:t>ew supply after 31 December 2011</w:t>
      </w:r>
      <w:r w:rsidRPr="00497CC7">
        <w:rPr>
          <w:rFonts w:ascii="Arial" w:hAnsi="Arial" w:cs="Arial"/>
          <w:color w:val="FF0000"/>
        </w:rPr>
        <w:t>.</w:t>
      </w:r>
    </w:p>
    <w:p w:rsidR="00B17CDC" w:rsidRDefault="00B17CDC" w:rsidP="00FB7F0A">
      <w:pPr>
        <w:rPr>
          <w:rFonts w:ascii="Arial" w:hAnsi="Arial"/>
          <w:sz w:val="20"/>
          <w:szCs w:val="20"/>
        </w:rPr>
      </w:pPr>
    </w:p>
    <w:p w:rsidR="00497CC7" w:rsidRDefault="00497CC7" w:rsidP="00FB7F0A">
      <w:pPr>
        <w:rPr>
          <w:rFonts w:ascii="Arial" w:hAnsi="Arial"/>
          <w:sz w:val="20"/>
          <w:szCs w:val="20"/>
        </w:rPr>
      </w:pPr>
    </w:p>
    <w:p w:rsidR="00497CC7" w:rsidRDefault="00497CC7" w:rsidP="00FB7F0A">
      <w:pPr>
        <w:rPr>
          <w:rFonts w:ascii="Arial" w:hAnsi="Arial"/>
          <w:sz w:val="20"/>
          <w:szCs w:val="20"/>
        </w:rPr>
      </w:pPr>
    </w:p>
    <w:p w:rsidR="00FB7F0A" w:rsidRPr="00972B15" w:rsidRDefault="00FB7F0A" w:rsidP="00FB7F0A">
      <w:pPr>
        <w:rPr>
          <w:rFonts w:ascii="Arial" w:hAnsi="Arial"/>
          <w:b/>
          <w:sz w:val="20"/>
          <w:szCs w:val="20"/>
          <w:u w:val="single"/>
        </w:rPr>
      </w:pPr>
      <w:r w:rsidRPr="00972B15">
        <w:rPr>
          <w:rFonts w:ascii="Arial" w:hAnsi="Arial"/>
          <w:b/>
          <w:sz w:val="20"/>
          <w:szCs w:val="20"/>
          <w:u w:val="single"/>
        </w:rPr>
        <w:t>Miscellaneous Charges</w:t>
      </w:r>
    </w:p>
    <w:p w:rsidR="00FB7F0A" w:rsidRPr="00236E72" w:rsidRDefault="0064005A" w:rsidP="00FB7F0A">
      <w:pPr>
        <w:rPr>
          <w:rFonts w:ascii="Arial" w:hAnsi="Arial"/>
          <w:sz w:val="20"/>
          <w:szCs w:val="20"/>
        </w:rPr>
      </w:pPr>
      <w:r w:rsidRPr="00B02970">
        <w:rPr>
          <w:rFonts w:ascii="Arial" w:hAnsi="Arial"/>
          <w:sz w:val="20"/>
          <w:szCs w:val="20"/>
        </w:rPr>
        <w:pict>
          <v:shape id="_x0000_i1094" type="#_x0000_t75" style="width:.6pt;height:.6pt">
            <v:imagedata r:id="rId15" r:href="rId101"/>
          </v:shape>
        </w:pict>
      </w:r>
      <w:r w:rsidRPr="00B02970">
        <w:rPr>
          <w:rFonts w:ascii="Arial" w:hAnsi="Arial"/>
          <w:sz w:val="20"/>
          <w:szCs w:val="20"/>
        </w:rPr>
        <w:pict>
          <v:shape id="_x0000_i1095" type="#_x0000_t75" style="width:.6pt;height:.6pt">
            <v:imagedata r:id="rId15" r:href="rId102"/>
          </v:shape>
        </w:pict>
      </w:r>
    </w:p>
    <w:p w:rsidR="00B17CDC" w:rsidRDefault="00FB7F0A" w:rsidP="00FB7F0A">
      <w:pPr>
        <w:rPr>
          <w:rFonts w:ascii="Arial" w:hAnsi="Arial"/>
          <w:sz w:val="20"/>
          <w:szCs w:val="20"/>
        </w:rPr>
      </w:pPr>
      <w:r w:rsidRPr="00236E72">
        <w:rPr>
          <w:rStyle w:val="spplbodytext"/>
          <w:rFonts w:ascii="Arial" w:hAnsi="Arial"/>
          <w:sz w:val="20"/>
          <w:szCs w:val="20"/>
        </w:rPr>
        <w:t xml:space="preserve">For Miscellaneous charges refer to Section </w:t>
      </w:r>
      <w:hyperlink r:id="rId103" w:history="1">
        <w:r w:rsidRPr="00236E72">
          <w:rPr>
            <w:rStyle w:val="Hyperlink"/>
            <w:rFonts w:ascii="Arial" w:hAnsi="Arial"/>
            <w:sz w:val="20"/>
            <w:szCs w:val="20"/>
          </w:rPr>
          <w:t>44</w:t>
        </w:r>
      </w:hyperlink>
      <w:r w:rsidRPr="00236E72">
        <w:rPr>
          <w:rStyle w:val="spplbodytext"/>
          <w:rFonts w:ascii="Arial" w:hAnsi="Arial"/>
          <w:sz w:val="20"/>
          <w:szCs w:val="20"/>
        </w:rPr>
        <w:t xml:space="preserve"> Part </w:t>
      </w:r>
      <w:hyperlink r:id="rId104" w:history="1">
        <w:r w:rsidRPr="00236E72">
          <w:rPr>
            <w:rStyle w:val="Hyperlink"/>
            <w:rFonts w:ascii="Arial" w:hAnsi="Arial"/>
            <w:sz w:val="20"/>
            <w:szCs w:val="20"/>
          </w:rPr>
          <w:t>3</w:t>
        </w:r>
      </w:hyperlink>
      <w:r w:rsidR="00B371FA">
        <w:rPr>
          <w:rStyle w:val="spplbodytext"/>
          <w:rFonts w:ascii="Arial" w:hAnsi="Arial"/>
          <w:sz w:val="20"/>
          <w:szCs w:val="20"/>
        </w:rPr>
        <w:t>.</w:t>
      </w:r>
    </w:p>
    <w:p w:rsidR="00972B15" w:rsidRDefault="00972B15" w:rsidP="00FB7F0A">
      <w:pPr>
        <w:rPr>
          <w:rFonts w:ascii="Arial" w:hAnsi="Arial"/>
          <w:sz w:val="20"/>
          <w:szCs w:val="20"/>
        </w:rPr>
      </w:pPr>
    </w:p>
    <w:p w:rsidR="00FB7F0A" w:rsidRPr="00236E72" w:rsidRDefault="00972B15" w:rsidP="00FB7F0A">
      <w:pPr>
        <w:rPr>
          <w:rFonts w:ascii="Arial" w:hAnsi="Arial"/>
          <w:b/>
          <w:sz w:val="20"/>
          <w:szCs w:val="20"/>
        </w:rPr>
      </w:pPr>
      <w:r w:rsidRPr="00972B15">
        <w:rPr>
          <w:rFonts w:ascii="Arial" w:hAnsi="Arial"/>
          <w:b/>
          <w:sz w:val="20"/>
          <w:szCs w:val="20"/>
          <w:u w:val="single"/>
        </w:rPr>
        <w:t>Conditions</w:t>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sidR="0029383E">
        <w:rPr>
          <w:rFonts w:ascii="Arial" w:hAnsi="Arial"/>
          <w:b/>
          <w:sz w:val="20"/>
          <w:szCs w:val="20"/>
        </w:rPr>
        <w:t>Operative Date 08.09.2003</w:t>
      </w:r>
    </w:p>
    <w:p w:rsidR="00FB7F0A" w:rsidRPr="00236E72" w:rsidRDefault="0064005A" w:rsidP="00FB7F0A">
      <w:pPr>
        <w:rPr>
          <w:rFonts w:ascii="Arial" w:hAnsi="Arial"/>
          <w:sz w:val="20"/>
          <w:szCs w:val="20"/>
        </w:rPr>
      </w:pPr>
      <w:r w:rsidRPr="00B02970">
        <w:rPr>
          <w:rFonts w:ascii="Arial" w:hAnsi="Arial"/>
          <w:sz w:val="20"/>
          <w:szCs w:val="20"/>
        </w:rPr>
        <w:pict>
          <v:shape id="_x0000_i1096" type="#_x0000_t75" style="width:.6pt;height:.6pt">
            <v:imagedata r:id="rId15" r:href="rId105"/>
          </v:shape>
        </w:pict>
      </w:r>
    </w:p>
    <w:p w:rsidR="00FB7F0A" w:rsidRPr="00236E72" w:rsidRDefault="00FB7F0A" w:rsidP="00FB7F0A">
      <w:pPr>
        <w:rPr>
          <w:rFonts w:ascii="Arial" w:hAnsi="Arial"/>
          <w:sz w:val="20"/>
          <w:szCs w:val="20"/>
        </w:rPr>
      </w:pPr>
      <w:r w:rsidRPr="00236E72">
        <w:rPr>
          <w:rStyle w:val="spplbodytext"/>
          <w:rFonts w:ascii="Arial" w:hAnsi="Arial"/>
          <w:sz w:val="20"/>
          <w:szCs w:val="20"/>
        </w:rPr>
        <w:t>The product operates under Conditions for BT Datastream Service.</w:t>
      </w:r>
    </w:p>
    <w:p w:rsidR="00FB7F0A" w:rsidRPr="00236E72" w:rsidRDefault="0064005A" w:rsidP="00FB7F0A">
      <w:pPr>
        <w:rPr>
          <w:rFonts w:ascii="Arial" w:hAnsi="Arial"/>
          <w:sz w:val="20"/>
          <w:szCs w:val="20"/>
        </w:rPr>
      </w:pPr>
      <w:r w:rsidRPr="00B02970">
        <w:rPr>
          <w:rFonts w:ascii="Arial" w:hAnsi="Arial"/>
          <w:sz w:val="20"/>
          <w:szCs w:val="20"/>
        </w:rPr>
        <w:pict>
          <v:shape id="_x0000_i1097" type="#_x0000_t75" style="width:.6pt;height:.6pt">
            <v:imagedata r:id="rId15" r:href="rId106"/>
          </v:shape>
        </w:pict>
      </w:r>
    </w:p>
    <w:p w:rsidR="00FB7F0A" w:rsidRDefault="0036353E" w:rsidP="00FB7F0A">
      <w:pPr>
        <w:rPr>
          <w:rFonts w:ascii="Arial" w:hAnsi="Arial"/>
          <w:b/>
          <w:sz w:val="20"/>
          <w:szCs w:val="20"/>
        </w:rPr>
      </w:pPr>
      <w:r w:rsidRPr="00972B15">
        <w:rPr>
          <w:rFonts w:ascii="Arial" w:hAnsi="Arial"/>
          <w:b/>
          <w:sz w:val="20"/>
          <w:szCs w:val="20"/>
          <w:u w:val="single"/>
        </w:rPr>
        <w:t>Service Level Guarantee</w:t>
      </w:r>
      <w:r w:rsidR="00972B15">
        <w:rPr>
          <w:rFonts w:ascii="Arial" w:hAnsi="Arial"/>
          <w:b/>
          <w:sz w:val="20"/>
          <w:szCs w:val="20"/>
        </w:rPr>
        <w:tab/>
      </w:r>
      <w:r w:rsidR="00972B15">
        <w:rPr>
          <w:rFonts w:ascii="Arial" w:hAnsi="Arial"/>
          <w:b/>
          <w:sz w:val="20"/>
          <w:szCs w:val="20"/>
        </w:rPr>
        <w:tab/>
      </w:r>
      <w:r w:rsidR="00972B15">
        <w:rPr>
          <w:rFonts w:ascii="Arial" w:hAnsi="Arial"/>
          <w:b/>
          <w:sz w:val="20"/>
          <w:szCs w:val="20"/>
        </w:rPr>
        <w:tab/>
      </w:r>
      <w:r w:rsidR="00972B15">
        <w:rPr>
          <w:rFonts w:ascii="Arial" w:hAnsi="Arial"/>
          <w:b/>
          <w:sz w:val="20"/>
          <w:szCs w:val="20"/>
        </w:rPr>
        <w:tab/>
      </w:r>
      <w:r w:rsidR="00972B15">
        <w:rPr>
          <w:rFonts w:ascii="Arial" w:hAnsi="Arial"/>
          <w:b/>
          <w:sz w:val="20"/>
          <w:szCs w:val="20"/>
        </w:rPr>
        <w:tab/>
      </w:r>
      <w:r w:rsidR="00972B15">
        <w:rPr>
          <w:rFonts w:ascii="Arial" w:hAnsi="Arial"/>
          <w:b/>
          <w:sz w:val="20"/>
          <w:szCs w:val="20"/>
        </w:rPr>
        <w:tab/>
      </w:r>
      <w:r w:rsidR="00972B15">
        <w:rPr>
          <w:rFonts w:ascii="Arial" w:hAnsi="Arial"/>
          <w:b/>
          <w:sz w:val="20"/>
          <w:szCs w:val="20"/>
        </w:rPr>
        <w:tab/>
      </w:r>
      <w:r w:rsidR="00972B15">
        <w:rPr>
          <w:rFonts w:ascii="Arial" w:hAnsi="Arial"/>
          <w:b/>
          <w:sz w:val="20"/>
          <w:szCs w:val="20"/>
        </w:rPr>
        <w:tab/>
      </w:r>
      <w:r w:rsidR="00972B15">
        <w:rPr>
          <w:rFonts w:ascii="Arial" w:hAnsi="Arial"/>
          <w:b/>
          <w:sz w:val="20"/>
          <w:szCs w:val="20"/>
        </w:rPr>
        <w:tab/>
      </w:r>
      <w:r w:rsidR="00972B15">
        <w:rPr>
          <w:rFonts w:ascii="Arial" w:hAnsi="Arial"/>
          <w:b/>
          <w:sz w:val="20"/>
          <w:szCs w:val="20"/>
        </w:rPr>
        <w:tab/>
      </w:r>
      <w:r w:rsidR="00972B15">
        <w:rPr>
          <w:rFonts w:ascii="Arial" w:hAnsi="Arial"/>
          <w:b/>
          <w:sz w:val="20"/>
          <w:szCs w:val="20"/>
        </w:rPr>
        <w:tab/>
      </w:r>
      <w:r w:rsidR="005E6619">
        <w:rPr>
          <w:rFonts w:ascii="Arial" w:hAnsi="Arial"/>
          <w:b/>
          <w:sz w:val="20"/>
          <w:szCs w:val="20"/>
        </w:rPr>
        <w:tab/>
      </w:r>
      <w:r w:rsidR="0029383E">
        <w:rPr>
          <w:rFonts w:ascii="Arial" w:hAnsi="Arial"/>
          <w:b/>
          <w:sz w:val="20"/>
          <w:szCs w:val="20"/>
        </w:rPr>
        <w:t>Operative Date 29.04.2002</w:t>
      </w:r>
    </w:p>
    <w:p w:rsidR="00D04314" w:rsidRDefault="00D04314">
      <w:pPr>
        <w:rPr>
          <w:rStyle w:val="spplbodytext"/>
          <w:rFonts w:ascii="Arial" w:hAnsi="Arial"/>
          <w:sz w:val="20"/>
          <w:szCs w:val="20"/>
        </w:rPr>
      </w:pPr>
    </w:p>
    <w:p w:rsidR="00FB7F0A" w:rsidRPr="00021FD4" w:rsidRDefault="00FB7F0A">
      <w:pPr>
        <w:rPr>
          <w:rFonts w:ascii="Arial" w:hAnsi="Arial"/>
          <w:b/>
          <w:sz w:val="20"/>
          <w:szCs w:val="20"/>
        </w:rPr>
      </w:pPr>
      <w:r w:rsidRPr="00236E72">
        <w:rPr>
          <w:rStyle w:val="spplbodytext"/>
          <w:rFonts w:ascii="Arial" w:hAnsi="Arial"/>
          <w:sz w:val="20"/>
          <w:szCs w:val="20"/>
        </w:rPr>
        <w:t xml:space="preserve">Service Level Guarantees apply to the Customer Access Link (CAL) and ATM Access port elements for this service as defined in Section </w:t>
      </w:r>
      <w:hyperlink r:id="rId107" w:history="1">
        <w:r w:rsidRPr="00236E72">
          <w:rPr>
            <w:rStyle w:val="Hyperlink"/>
            <w:rFonts w:ascii="Arial" w:hAnsi="Arial"/>
            <w:sz w:val="20"/>
            <w:szCs w:val="20"/>
          </w:rPr>
          <w:t>44</w:t>
        </w:r>
      </w:hyperlink>
      <w:r w:rsidRPr="00236E72">
        <w:rPr>
          <w:rStyle w:val="spplbodytext"/>
          <w:rFonts w:ascii="Arial" w:hAnsi="Arial"/>
          <w:sz w:val="20"/>
          <w:szCs w:val="20"/>
        </w:rPr>
        <w:t xml:space="preserve"> Part </w:t>
      </w:r>
      <w:hyperlink r:id="rId108" w:history="1">
        <w:r w:rsidRPr="00236E72">
          <w:rPr>
            <w:rStyle w:val="Hyperlink"/>
            <w:rFonts w:ascii="Arial" w:hAnsi="Arial"/>
            <w:sz w:val="20"/>
            <w:szCs w:val="20"/>
          </w:rPr>
          <w:t>4</w:t>
        </w:r>
      </w:hyperlink>
      <w:r w:rsidRPr="00236E72">
        <w:rPr>
          <w:rStyle w:val="spplbodytext"/>
          <w:rFonts w:ascii="Arial" w:hAnsi="Arial"/>
          <w:sz w:val="20"/>
          <w:szCs w:val="20"/>
        </w:rPr>
        <w:t xml:space="preserve"> of the BT Price List.</w:t>
      </w:r>
    </w:p>
    <w:sectPr w:rsidR="00FB7F0A" w:rsidRPr="00021FD4" w:rsidSect="002C2704">
      <w:headerReference w:type="default" r:id="rId109"/>
      <w:footerReference w:type="default" r:id="rId110"/>
      <w:pgSz w:w="16838" w:h="11906" w:orient="landscape"/>
      <w:pgMar w:top="899" w:right="1440" w:bottom="899"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C3C" w:rsidRDefault="00CF7C3C">
      <w:r>
        <w:separator/>
      </w:r>
    </w:p>
  </w:endnote>
  <w:endnote w:type="continuationSeparator" w:id="0">
    <w:p w:rsidR="00CF7C3C" w:rsidRDefault="00CF7C3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736" w:rsidRDefault="00217736" w:rsidP="002E7443">
    <w:pPr>
      <w:pStyle w:val="Footer"/>
      <w:jc w:val="center"/>
      <w:rPr>
        <w:rStyle w:val="PageNumber"/>
        <w:rFonts w:ascii="Arial" w:hAnsi="Arial" w:cs="Arial"/>
        <w:sz w:val="20"/>
        <w:szCs w:val="20"/>
      </w:rPr>
    </w:pPr>
  </w:p>
  <w:p w:rsidR="00217736" w:rsidRPr="002E7443" w:rsidRDefault="00B02970" w:rsidP="002E7443">
    <w:pPr>
      <w:pStyle w:val="Footer"/>
      <w:jc w:val="center"/>
      <w:rPr>
        <w:rFonts w:ascii="Arial" w:hAnsi="Arial" w:cs="Arial"/>
        <w:sz w:val="20"/>
        <w:szCs w:val="20"/>
      </w:rPr>
    </w:pPr>
    <w:r>
      <w:rPr>
        <w:rFonts w:ascii="Arial" w:hAnsi="Arial" w:cs="Arial"/>
        <w:noProof/>
        <w:sz w:val="20"/>
        <w:szCs w:val="20"/>
      </w:rPr>
      <w:pict>
        <v:line id="_x0000_s2049" style="position:absolute;left:0;text-align:left;z-index:1" from="0,-8.4pt" to="702pt,-8.4pt"/>
      </w:pict>
    </w:r>
    <w:r w:rsidR="00217736" w:rsidRPr="002E7443">
      <w:rPr>
        <w:rStyle w:val="PageNumber"/>
        <w:rFonts w:ascii="Arial" w:hAnsi="Arial" w:cs="Arial"/>
        <w:sz w:val="20"/>
        <w:szCs w:val="20"/>
      </w:rPr>
      <w:t xml:space="preserve">Page </w:t>
    </w:r>
    <w:r w:rsidRPr="002E7443">
      <w:rPr>
        <w:rStyle w:val="PageNumber"/>
        <w:rFonts w:ascii="Arial" w:hAnsi="Arial" w:cs="Arial"/>
        <w:sz w:val="20"/>
        <w:szCs w:val="20"/>
      </w:rPr>
      <w:fldChar w:fldCharType="begin"/>
    </w:r>
    <w:r w:rsidR="00217736" w:rsidRPr="002E7443">
      <w:rPr>
        <w:rStyle w:val="PageNumber"/>
        <w:rFonts w:ascii="Arial" w:hAnsi="Arial" w:cs="Arial"/>
        <w:sz w:val="20"/>
        <w:szCs w:val="20"/>
      </w:rPr>
      <w:instrText xml:space="preserve"> PAGE </w:instrText>
    </w:r>
    <w:r w:rsidRPr="002E7443">
      <w:rPr>
        <w:rStyle w:val="PageNumber"/>
        <w:rFonts w:ascii="Arial" w:hAnsi="Arial" w:cs="Arial"/>
        <w:sz w:val="20"/>
        <w:szCs w:val="20"/>
      </w:rPr>
      <w:fldChar w:fldCharType="separate"/>
    </w:r>
    <w:r w:rsidR="0064005A">
      <w:rPr>
        <w:rStyle w:val="PageNumber"/>
        <w:rFonts w:ascii="Arial" w:hAnsi="Arial" w:cs="Arial"/>
        <w:noProof/>
        <w:sz w:val="20"/>
        <w:szCs w:val="20"/>
      </w:rPr>
      <w:t>1</w:t>
    </w:r>
    <w:r w:rsidRPr="002E7443">
      <w:rPr>
        <w:rStyle w:val="PageNumber"/>
        <w:rFonts w:ascii="Arial" w:hAnsi="Arial" w:cs="Arial"/>
        <w:sz w:val="20"/>
        <w:szCs w:val="20"/>
      </w:rPr>
      <w:fldChar w:fldCharType="end"/>
    </w:r>
    <w:r w:rsidR="00217736" w:rsidRPr="002E7443">
      <w:rPr>
        <w:rStyle w:val="PageNumber"/>
        <w:rFonts w:ascii="Arial" w:hAnsi="Arial" w:cs="Arial"/>
        <w:sz w:val="20"/>
        <w:szCs w:val="20"/>
      </w:rPr>
      <w:t xml:space="preserve"> of </w:t>
    </w:r>
    <w:r w:rsidRPr="002E7443">
      <w:rPr>
        <w:rStyle w:val="PageNumber"/>
        <w:rFonts w:ascii="Arial" w:hAnsi="Arial" w:cs="Arial"/>
        <w:sz w:val="20"/>
        <w:szCs w:val="20"/>
      </w:rPr>
      <w:fldChar w:fldCharType="begin"/>
    </w:r>
    <w:r w:rsidR="00217736" w:rsidRPr="002E7443">
      <w:rPr>
        <w:rStyle w:val="PageNumber"/>
        <w:rFonts w:ascii="Arial" w:hAnsi="Arial" w:cs="Arial"/>
        <w:sz w:val="20"/>
        <w:szCs w:val="20"/>
      </w:rPr>
      <w:instrText xml:space="preserve"> NUMPAGES </w:instrText>
    </w:r>
    <w:r w:rsidRPr="002E7443">
      <w:rPr>
        <w:rStyle w:val="PageNumber"/>
        <w:rFonts w:ascii="Arial" w:hAnsi="Arial" w:cs="Arial"/>
        <w:sz w:val="20"/>
        <w:szCs w:val="20"/>
      </w:rPr>
      <w:fldChar w:fldCharType="separate"/>
    </w:r>
    <w:r w:rsidR="0064005A">
      <w:rPr>
        <w:rStyle w:val="PageNumber"/>
        <w:rFonts w:ascii="Arial" w:hAnsi="Arial" w:cs="Arial"/>
        <w:noProof/>
        <w:sz w:val="20"/>
        <w:szCs w:val="20"/>
      </w:rPr>
      <w:t>32</w:t>
    </w:r>
    <w:r w:rsidRPr="002E7443">
      <w:rPr>
        <w:rStyle w:val="PageNumber"/>
        <w:rFonts w:ascii="Arial" w:hAnsi="Arial"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C3C" w:rsidRDefault="00CF7C3C">
      <w:r>
        <w:separator/>
      </w:r>
    </w:p>
  </w:footnote>
  <w:footnote w:type="continuationSeparator" w:id="0">
    <w:p w:rsidR="00CF7C3C" w:rsidRDefault="00CF7C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736" w:rsidRDefault="00B02970" w:rsidP="00EC50BE">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alt="BT Wholesale" style="width:132.9pt;height:14.75pt">
          <v:imagedata r:id="rId1" r:href="rId2"/>
        </v:shape>
      </w:pict>
    </w:r>
  </w:p>
  <w:p w:rsidR="00217736" w:rsidRPr="00050BBF" w:rsidRDefault="00217736" w:rsidP="00EC50BE">
    <w:pPr>
      <w:rPr>
        <w:rFonts w:ascii="Arial" w:hAnsi="Arial"/>
        <w:b/>
        <w:sz w:val="20"/>
        <w:szCs w:val="20"/>
      </w:rPr>
    </w:pPr>
    <w:r w:rsidRPr="00050BBF">
      <w:rPr>
        <w:rFonts w:ascii="Arial" w:hAnsi="Arial"/>
        <w:b/>
        <w:sz w:val="20"/>
        <w:szCs w:val="20"/>
      </w:rPr>
      <w:t xml:space="preserve">SECTION 44. WHOLESALE BROADBAND SERVICES </w:t>
    </w:r>
  </w:p>
  <w:p w:rsidR="00217736" w:rsidRPr="009D22CF" w:rsidRDefault="00217736" w:rsidP="00EC50BE">
    <w:pPr>
      <w:rPr>
        <w:rFonts w:ascii="Arial" w:hAnsi="Arial" w:cs="Arial"/>
        <w:b/>
        <w:sz w:val="20"/>
        <w:szCs w:val="20"/>
      </w:rPr>
    </w:pPr>
    <w:r w:rsidRPr="009D22CF">
      <w:rPr>
        <w:rFonts w:ascii="Arial" w:hAnsi="Arial" w:cs="Arial"/>
        <w:b/>
        <w:sz w:val="20"/>
        <w:szCs w:val="20"/>
      </w:rPr>
      <w:t xml:space="preserve">Part 2. BT Datastream </w:t>
    </w:r>
  </w:p>
  <w:p w:rsidR="00217736" w:rsidRPr="002C2704" w:rsidRDefault="00217736">
    <w:pPr>
      <w:pStyle w:val="Head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53F43"/>
    <w:multiLevelType w:val="hybridMultilevel"/>
    <w:tmpl w:val="0F988020"/>
    <w:lvl w:ilvl="0" w:tplc="3B86E754">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5BC1C82"/>
    <w:multiLevelType w:val="hybridMultilevel"/>
    <w:tmpl w:val="E1D097D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BDD1AFF"/>
    <w:multiLevelType w:val="hybridMultilevel"/>
    <w:tmpl w:val="CD1C5B3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313B65BC"/>
    <w:multiLevelType w:val="hybridMultilevel"/>
    <w:tmpl w:val="2F9263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529860FF"/>
    <w:multiLevelType w:val="hybridMultilevel"/>
    <w:tmpl w:val="BA4CAC0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8F273FE"/>
    <w:multiLevelType w:val="hybridMultilevel"/>
    <w:tmpl w:val="4FDC3D7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5D93080B"/>
    <w:multiLevelType w:val="hybridMultilevel"/>
    <w:tmpl w:val="8B583C8A"/>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7">
    <w:nsid w:val="64956549"/>
    <w:multiLevelType w:val="hybridMultilevel"/>
    <w:tmpl w:val="C18246C0"/>
    <w:lvl w:ilvl="0" w:tplc="08090001">
      <w:start w:val="1"/>
      <w:numFmt w:val="bullet"/>
      <w:lvlText w:val=""/>
      <w:lvlJc w:val="left"/>
      <w:pPr>
        <w:tabs>
          <w:tab w:val="num" w:pos="770"/>
        </w:tabs>
        <w:ind w:left="770" w:hanging="360"/>
      </w:pPr>
      <w:rPr>
        <w:rFonts w:ascii="Symbol" w:hAnsi="Symbol" w:hint="default"/>
      </w:rPr>
    </w:lvl>
    <w:lvl w:ilvl="1" w:tplc="08090003" w:tentative="1">
      <w:start w:val="1"/>
      <w:numFmt w:val="bullet"/>
      <w:lvlText w:val="o"/>
      <w:lvlJc w:val="left"/>
      <w:pPr>
        <w:tabs>
          <w:tab w:val="num" w:pos="1490"/>
        </w:tabs>
        <w:ind w:left="1490" w:hanging="360"/>
      </w:pPr>
      <w:rPr>
        <w:rFonts w:ascii="Courier New" w:hAnsi="Courier New" w:cs="Courier New" w:hint="default"/>
      </w:rPr>
    </w:lvl>
    <w:lvl w:ilvl="2" w:tplc="08090005" w:tentative="1">
      <w:start w:val="1"/>
      <w:numFmt w:val="bullet"/>
      <w:lvlText w:val=""/>
      <w:lvlJc w:val="left"/>
      <w:pPr>
        <w:tabs>
          <w:tab w:val="num" w:pos="2210"/>
        </w:tabs>
        <w:ind w:left="2210" w:hanging="360"/>
      </w:pPr>
      <w:rPr>
        <w:rFonts w:ascii="Wingdings" w:hAnsi="Wingdings" w:hint="default"/>
      </w:rPr>
    </w:lvl>
    <w:lvl w:ilvl="3" w:tplc="08090001" w:tentative="1">
      <w:start w:val="1"/>
      <w:numFmt w:val="bullet"/>
      <w:lvlText w:val=""/>
      <w:lvlJc w:val="left"/>
      <w:pPr>
        <w:tabs>
          <w:tab w:val="num" w:pos="2930"/>
        </w:tabs>
        <w:ind w:left="2930" w:hanging="360"/>
      </w:pPr>
      <w:rPr>
        <w:rFonts w:ascii="Symbol" w:hAnsi="Symbol" w:hint="default"/>
      </w:rPr>
    </w:lvl>
    <w:lvl w:ilvl="4" w:tplc="08090003" w:tentative="1">
      <w:start w:val="1"/>
      <w:numFmt w:val="bullet"/>
      <w:lvlText w:val="o"/>
      <w:lvlJc w:val="left"/>
      <w:pPr>
        <w:tabs>
          <w:tab w:val="num" w:pos="3650"/>
        </w:tabs>
        <w:ind w:left="3650" w:hanging="360"/>
      </w:pPr>
      <w:rPr>
        <w:rFonts w:ascii="Courier New" w:hAnsi="Courier New" w:cs="Courier New" w:hint="default"/>
      </w:rPr>
    </w:lvl>
    <w:lvl w:ilvl="5" w:tplc="08090005" w:tentative="1">
      <w:start w:val="1"/>
      <w:numFmt w:val="bullet"/>
      <w:lvlText w:val=""/>
      <w:lvlJc w:val="left"/>
      <w:pPr>
        <w:tabs>
          <w:tab w:val="num" w:pos="4370"/>
        </w:tabs>
        <w:ind w:left="4370" w:hanging="360"/>
      </w:pPr>
      <w:rPr>
        <w:rFonts w:ascii="Wingdings" w:hAnsi="Wingdings" w:hint="default"/>
      </w:rPr>
    </w:lvl>
    <w:lvl w:ilvl="6" w:tplc="08090001" w:tentative="1">
      <w:start w:val="1"/>
      <w:numFmt w:val="bullet"/>
      <w:lvlText w:val=""/>
      <w:lvlJc w:val="left"/>
      <w:pPr>
        <w:tabs>
          <w:tab w:val="num" w:pos="5090"/>
        </w:tabs>
        <w:ind w:left="5090" w:hanging="360"/>
      </w:pPr>
      <w:rPr>
        <w:rFonts w:ascii="Symbol" w:hAnsi="Symbol" w:hint="default"/>
      </w:rPr>
    </w:lvl>
    <w:lvl w:ilvl="7" w:tplc="08090003" w:tentative="1">
      <w:start w:val="1"/>
      <w:numFmt w:val="bullet"/>
      <w:lvlText w:val="o"/>
      <w:lvlJc w:val="left"/>
      <w:pPr>
        <w:tabs>
          <w:tab w:val="num" w:pos="5810"/>
        </w:tabs>
        <w:ind w:left="5810" w:hanging="360"/>
      </w:pPr>
      <w:rPr>
        <w:rFonts w:ascii="Courier New" w:hAnsi="Courier New" w:cs="Courier New" w:hint="default"/>
      </w:rPr>
    </w:lvl>
    <w:lvl w:ilvl="8" w:tplc="08090005" w:tentative="1">
      <w:start w:val="1"/>
      <w:numFmt w:val="bullet"/>
      <w:lvlText w:val=""/>
      <w:lvlJc w:val="left"/>
      <w:pPr>
        <w:tabs>
          <w:tab w:val="num" w:pos="6530"/>
        </w:tabs>
        <w:ind w:left="6530" w:hanging="360"/>
      </w:pPr>
      <w:rPr>
        <w:rFonts w:ascii="Wingdings" w:hAnsi="Wingdings" w:hint="default"/>
      </w:rPr>
    </w:lvl>
  </w:abstractNum>
  <w:abstractNum w:abstractNumId="8">
    <w:nsid w:val="65D32A0E"/>
    <w:multiLevelType w:val="multilevel"/>
    <w:tmpl w:val="0F883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A116F0E"/>
    <w:multiLevelType w:val="hybridMultilevel"/>
    <w:tmpl w:val="5EA40F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6F9C0DC0"/>
    <w:multiLevelType w:val="hybridMultilevel"/>
    <w:tmpl w:val="63ECDE94"/>
    <w:lvl w:ilvl="0" w:tplc="0809000F">
      <w:start w:val="1"/>
      <w:numFmt w:val="decimal"/>
      <w:lvlText w:val="%1."/>
      <w:lvlJc w:val="left"/>
      <w:pPr>
        <w:tabs>
          <w:tab w:val="num" w:pos="2880"/>
        </w:tabs>
        <w:ind w:left="2880" w:hanging="360"/>
      </w:p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num w:numId="1">
    <w:abstractNumId w:val="5"/>
  </w:num>
  <w:num w:numId="2">
    <w:abstractNumId w:val="3"/>
  </w:num>
  <w:num w:numId="3">
    <w:abstractNumId w:val="7"/>
  </w:num>
  <w:num w:numId="4">
    <w:abstractNumId w:val="8"/>
  </w:num>
  <w:num w:numId="5">
    <w:abstractNumId w:val="6"/>
  </w:num>
  <w:num w:numId="6">
    <w:abstractNumId w:val="2"/>
  </w:num>
  <w:num w:numId="7">
    <w:abstractNumId w:val="1"/>
  </w:num>
  <w:num w:numId="8">
    <w:abstractNumId w:val="4"/>
  </w:num>
  <w:num w:numId="9">
    <w:abstractNumId w:val="0"/>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2"/>
  <w:proofState w:spelling="clean" w:grammar="clean"/>
  <w:stylePaneFormatFilter w:val="3F01"/>
  <w:doNotTrackMoves/>
  <w:defaultTabStop w:val="720"/>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C50BE"/>
    <w:rsid w:val="000115A1"/>
    <w:rsid w:val="00021FD4"/>
    <w:rsid w:val="000258B9"/>
    <w:rsid w:val="00040DC1"/>
    <w:rsid w:val="0005145E"/>
    <w:rsid w:val="00060ABB"/>
    <w:rsid w:val="00063A9E"/>
    <w:rsid w:val="0007296A"/>
    <w:rsid w:val="00072AA7"/>
    <w:rsid w:val="00082132"/>
    <w:rsid w:val="00083A9E"/>
    <w:rsid w:val="000977C0"/>
    <w:rsid w:val="000A03B1"/>
    <w:rsid w:val="000A2B32"/>
    <w:rsid w:val="000A79CA"/>
    <w:rsid w:val="000C33DE"/>
    <w:rsid w:val="000C4486"/>
    <w:rsid w:val="000C78F9"/>
    <w:rsid w:val="00106871"/>
    <w:rsid w:val="001070E3"/>
    <w:rsid w:val="00116645"/>
    <w:rsid w:val="00131F1B"/>
    <w:rsid w:val="001466C7"/>
    <w:rsid w:val="00146C62"/>
    <w:rsid w:val="00160AA2"/>
    <w:rsid w:val="00160EDD"/>
    <w:rsid w:val="00167188"/>
    <w:rsid w:val="00195528"/>
    <w:rsid w:val="001A0905"/>
    <w:rsid w:val="001A261F"/>
    <w:rsid w:val="001A5AF4"/>
    <w:rsid w:val="001B3A5F"/>
    <w:rsid w:val="001B4CC7"/>
    <w:rsid w:val="001F76DB"/>
    <w:rsid w:val="002110BD"/>
    <w:rsid w:val="00214E03"/>
    <w:rsid w:val="00216305"/>
    <w:rsid w:val="00217736"/>
    <w:rsid w:val="00224AD0"/>
    <w:rsid w:val="00225B5D"/>
    <w:rsid w:val="002273C9"/>
    <w:rsid w:val="00234160"/>
    <w:rsid w:val="00235E29"/>
    <w:rsid w:val="00240774"/>
    <w:rsid w:val="00246080"/>
    <w:rsid w:val="002466D2"/>
    <w:rsid w:val="00253924"/>
    <w:rsid w:val="00263F60"/>
    <w:rsid w:val="002749B7"/>
    <w:rsid w:val="00274F05"/>
    <w:rsid w:val="002914AF"/>
    <w:rsid w:val="0029383E"/>
    <w:rsid w:val="002952AF"/>
    <w:rsid w:val="002A20D0"/>
    <w:rsid w:val="002B1C55"/>
    <w:rsid w:val="002C2704"/>
    <w:rsid w:val="002C581D"/>
    <w:rsid w:val="002E7443"/>
    <w:rsid w:val="002F77A7"/>
    <w:rsid w:val="00310A86"/>
    <w:rsid w:val="0031153A"/>
    <w:rsid w:val="00322481"/>
    <w:rsid w:val="00323020"/>
    <w:rsid w:val="00326844"/>
    <w:rsid w:val="00327375"/>
    <w:rsid w:val="0033458E"/>
    <w:rsid w:val="00337319"/>
    <w:rsid w:val="00343593"/>
    <w:rsid w:val="003618AA"/>
    <w:rsid w:val="00361C16"/>
    <w:rsid w:val="0036353E"/>
    <w:rsid w:val="00364FEF"/>
    <w:rsid w:val="00376F01"/>
    <w:rsid w:val="00381A68"/>
    <w:rsid w:val="00387764"/>
    <w:rsid w:val="00393B2B"/>
    <w:rsid w:val="00395DB8"/>
    <w:rsid w:val="003A741D"/>
    <w:rsid w:val="003B28B1"/>
    <w:rsid w:val="003B2C2F"/>
    <w:rsid w:val="003B465C"/>
    <w:rsid w:val="003D1E2C"/>
    <w:rsid w:val="003D39E3"/>
    <w:rsid w:val="003D42C3"/>
    <w:rsid w:val="003D4D94"/>
    <w:rsid w:val="003D66BC"/>
    <w:rsid w:val="003E4BA3"/>
    <w:rsid w:val="003E6820"/>
    <w:rsid w:val="003E6E7E"/>
    <w:rsid w:val="00412FA2"/>
    <w:rsid w:val="004166D5"/>
    <w:rsid w:val="00420CAC"/>
    <w:rsid w:val="0042664E"/>
    <w:rsid w:val="004612CB"/>
    <w:rsid w:val="00465025"/>
    <w:rsid w:val="004874A3"/>
    <w:rsid w:val="00493955"/>
    <w:rsid w:val="004950EA"/>
    <w:rsid w:val="00497CC7"/>
    <w:rsid w:val="004A6F75"/>
    <w:rsid w:val="004B518B"/>
    <w:rsid w:val="004C09ED"/>
    <w:rsid w:val="004C2402"/>
    <w:rsid w:val="004C327B"/>
    <w:rsid w:val="004D172B"/>
    <w:rsid w:val="004D5D46"/>
    <w:rsid w:val="004E5C60"/>
    <w:rsid w:val="00512520"/>
    <w:rsid w:val="00513049"/>
    <w:rsid w:val="00514B55"/>
    <w:rsid w:val="00523668"/>
    <w:rsid w:val="00524824"/>
    <w:rsid w:val="00550296"/>
    <w:rsid w:val="005546C8"/>
    <w:rsid w:val="00554CAE"/>
    <w:rsid w:val="00555B78"/>
    <w:rsid w:val="00560C64"/>
    <w:rsid w:val="00567A14"/>
    <w:rsid w:val="0057517D"/>
    <w:rsid w:val="00583D3B"/>
    <w:rsid w:val="00594734"/>
    <w:rsid w:val="005960CB"/>
    <w:rsid w:val="00596F8B"/>
    <w:rsid w:val="00597BBB"/>
    <w:rsid w:val="005A2461"/>
    <w:rsid w:val="005B24B9"/>
    <w:rsid w:val="005B2636"/>
    <w:rsid w:val="005B347A"/>
    <w:rsid w:val="005B6D0F"/>
    <w:rsid w:val="005D0CAA"/>
    <w:rsid w:val="005E3CA0"/>
    <w:rsid w:val="005E6619"/>
    <w:rsid w:val="005F412B"/>
    <w:rsid w:val="005F77BC"/>
    <w:rsid w:val="005F7A31"/>
    <w:rsid w:val="00607212"/>
    <w:rsid w:val="00615CDB"/>
    <w:rsid w:val="00617898"/>
    <w:rsid w:val="0062143C"/>
    <w:rsid w:val="00625C85"/>
    <w:rsid w:val="0064005A"/>
    <w:rsid w:val="0064160A"/>
    <w:rsid w:val="006501CB"/>
    <w:rsid w:val="00672FFA"/>
    <w:rsid w:val="006946C7"/>
    <w:rsid w:val="00695B49"/>
    <w:rsid w:val="006A1AC0"/>
    <w:rsid w:val="006A401F"/>
    <w:rsid w:val="006B0DD7"/>
    <w:rsid w:val="006B3BA9"/>
    <w:rsid w:val="006C0E03"/>
    <w:rsid w:val="006C41A3"/>
    <w:rsid w:val="006C5A6D"/>
    <w:rsid w:val="006C5B95"/>
    <w:rsid w:val="006C6632"/>
    <w:rsid w:val="006D08EF"/>
    <w:rsid w:val="00700B4C"/>
    <w:rsid w:val="0072071A"/>
    <w:rsid w:val="00734A2C"/>
    <w:rsid w:val="00745312"/>
    <w:rsid w:val="00747CA4"/>
    <w:rsid w:val="00753CA9"/>
    <w:rsid w:val="00754DA3"/>
    <w:rsid w:val="00765A33"/>
    <w:rsid w:val="0077124E"/>
    <w:rsid w:val="00773A34"/>
    <w:rsid w:val="0077411F"/>
    <w:rsid w:val="00776632"/>
    <w:rsid w:val="0078334A"/>
    <w:rsid w:val="007879E8"/>
    <w:rsid w:val="007959C1"/>
    <w:rsid w:val="007A1433"/>
    <w:rsid w:val="007A20B4"/>
    <w:rsid w:val="007B2702"/>
    <w:rsid w:val="007B48C4"/>
    <w:rsid w:val="007B7379"/>
    <w:rsid w:val="007C4AA5"/>
    <w:rsid w:val="007D0747"/>
    <w:rsid w:val="007D7499"/>
    <w:rsid w:val="007E4799"/>
    <w:rsid w:val="007E67FD"/>
    <w:rsid w:val="007E7A82"/>
    <w:rsid w:val="00800EDD"/>
    <w:rsid w:val="00802173"/>
    <w:rsid w:val="00813B34"/>
    <w:rsid w:val="00817542"/>
    <w:rsid w:val="00830219"/>
    <w:rsid w:val="0083023E"/>
    <w:rsid w:val="00840CAE"/>
    <w:rsid w:val="008565E4"/>
    <w:rsid w:val="00865A35"/>
    <w:rsid w:val="008706D9"/>
    <w:rsid w:val="00870957"/>
    <w:rsid w:val="00876881"/>
    <w:rsid w:val="008815D4"/>
    <w:rsid w:val="00884B52"/>
    <w:rsid w:val="008A1C37"/>
    <w:rsid w:val="008A2761"/>
    <w:rsid w:val="008B427B"/>
    <w:rsid w:val="008B453B"/>
    <w:rsid w:val="008B73E4"/>
    <w:rsid w:val="008C47C2"/>
    <w:rsid w:val="008D24A4"/>
    <w:rsid w:val="008D347E"/>
    <w:rsid w:val="008D5B04"/>
    <w:rsid w:val="008E0D75"/>
    <w:rsid w:val="008F1738"/>
    <w:rsid w:val="008F32AD"/>
    <w:rsid w:val="008F381F"/>
    <w:rsid w:val="00903212"/>
    <w:rsid w:val="00910ADD"/>
    <w:rsid w:val="009173DE"/>
    <w:rsid w:val="0093678C"/>
    <w:rsid w:val="009462F6"/>
    <w:rsid w:val="00952475"/>
    <w:rsid w:val="009669C9"/>
    <w:rsid w:val="00972B15"/>
    <w:rsid w:val="0097782F"/>
    <w:rsid w:val="00980CAF"/>
    <w:rsid w:val="0098139E"/>
    <w:rsid w:val="00991986"/>
    <w:rsid w:val="00995263"/>
    <w:rsid w:val="009969C2"/>
    <w:rsid w:val="00997C0A"/>
    <w:rsid w:val="00997F33"/>
    <w:rsid w:val="009A0F68"/>
    <w:rsid w:val="009A5206"/>
    <w:rsid w:val="009A5D77"/>
    <w:rsid w:val="009B133E"/>
    <w:rsid w:val="009B6AA4"/>
    <w:rsid w:val="009B7A65"/>
    <w:rsid w:val="009C01F5"/>
    <w:rsid w:val="009C2F04"/>
    <w:rsid w:val="009D2B56"/>
    <w:rsid w:val="009D31BC"/>
    <w:rsid w:val="009D4485"/>
    <w:rsid w:val="009E0DF6"/>
    <w:rsid w:val="009E5373"/>
    <w:rsid w:val="009F1248"/>
    <w:rsid w:val="009F1463"/>
    <w:rsid w:val="009F19AF"/>
    <w:rsid w:val="009F6438"/>
    <w:rsid w:val="009F666A"/>
    <w:rsid w:val="00A1014D"/>
    <w:rsid w:val="00A11137"/>
    <w:rsid w:val="00A11596"/>
    <w:rsid w:val="00A1280E"/>
    <w:rsid w:val="00A23CFA"/>
    <w:rsid w:val="00A26C84"/>
    <w:rsid w:val="00A3019D"/>
    <w:rsid w:val="00A40A3F"/>
    <w:rsid w:val="00A45801"/>
    <w:rsid w:val="00A51751"/>
    <w:rsid w:val="00A70C6E"/>
    <w:rsid w:val="00A72F06"/>
    <w:rsid w:val="00A91E1D"/>
    <w:rsid w:val="00AB62FD"/>
    <w:rsid w:val="00AC3641"/>
    <w:rsid w:val="00AC6398"/>
    <w:rsid w:val="00AE0356"/>
    <w:rsid w:val="00AE2D08"/>
    <w:rsid w:val="00AE59A7"/>
    <w:rsid w:val="00B020C6"/>
    <w:rsid w:val="00B02970"/>
    <w:rsid w:val="00B13967"/>
    <w:rsid w:val="00B17CDC"/>
    <w:rsid w:val="00B20283"/>
    <w:rsid w:val="00B24107"/>
    <w:rsid w:val="00B32F81"/>
    <w:rsid w:val="00B371FA"/>
    <w:rsid w:val="00B52906"/>
    <w:rsid w:val="00B53596"/>
    <w:rsid w:val="00B54796"/>
    <w:rsid w:val="00B60A77"/>
    <w:rsid w:val="00B62739"/>
    <w:rsid w:val="00B7492D"/>
    <w:rsid w:val="00B7608C"/>
    <w:rsid w:val="00B83842"/>
    <w:rsid w:val="00B92816"/>
    <w:rsid w:val="00BA6B30"/>
    <w:rsid w:val="00BB0ECB"/>
    <w:rsid w:val="00BB1616"/>
    <w:rsid w:val="00BB24DD"/>
    <w:rsid w:val="00BB308C"/>
    <w:rsid w:val="00BB4C76"/>
    <w:rsid w:val="00BD4602"/>
    <w:rsid w:val="00C16563"/>
    <w:rsid w:val="00C237BF"/>
    <w:rsid w:val="00C31F93"/>
    <w:rsid w:val="00C51196"/>
    <w:rsid w:val="00C545CE"/>
    <w:rsid w:val="00C76FEE"/>
    <w:rsid w:val="00C77851"/>
    <w:rsid w:val="00C836D6"/>
    <w:rsid w:val="00C87EBA"/>
    <w:rsid w:val="00C961CA"/>
    <w:rsid w:val="00CA4EBA"/>
    <w:rsid w:val="00CB6276"/>
    <w:rsid w:val="00CD1CBD"/>
    <w:rsid w:val="00CF7C3C"/>
    <w:rsid w:val="00D03ACD"/>
    <w:rsid w:val="00D04314"/>
    <w:rsid w:val="00D0643E"/>
    <w:rsid w:val="00D113C7"/>
    <w:rsid w:val="00D1183C"/>
    <w:rsid w:val="00D222F7"/>
    <w:rsid w:val="00D24DDC"/>
    <w:rsid w:val="00D3192E"/>
    <w:rsid w:val="00D3610F"/>
    <w:rsid w:val="00D415D7"/>
    <w:rsid w:val="00D462F0"/>
    <w:rsid w:val="00D5176F"/>
    <w:rsid w:val="00D579C1"/>
    <w:rsid w:val="00D6767C"/>
    <w:rsid w:val="00D8651F"/>
    <w:rsid w:val="00D93E0C"/>
    <w:rsid w:val="00DA6941"/>
    <w:rsid w:val="00DC0531"/>
    <w:rsid w:val="00DC577C"/>
    <w:rsid w:val="00DC5D67"/>
    <w:rsid w:val="00DC7B5F"/>
    <w:rsid w:val="00DD3148"/>
    <w:rsid w:val="00DD6034"/>
    <w:rsid w:val="00DF12C9"/>
    <w:rsid w:val="00DF2F3E"/>
    <w:rsid w:val="00E12F78"/>
    <w:rsid w:val="00E14210"/>
    <w:rsid w:val="00E21F71"/>
    <w:rsid w:val="00E34DF9"/>
    <w:rsid w:val="00E350DC"/>
    <w:rsid w:val="00E44E0C"/>
    <w:rsid w:val="00E44F0C"/>
    <w:rsid w:val="00E45BCC"/>
    <w:rsid w:val="00E505CF"/>
    <w:rsid w:val="00E663B5"/>
    <w:rsid w:val="00E80A91"/>
    <w:rsid w:val="00E82BBB"/>
    <w:rsid w:val="00E8403E"/>
    <w:rsid w:val="00EA07D7"/>
    <w:rsid w:val="00EA4064"/>
    <w:rsid w:val="00EB21A2"/>
    <w:rsid w:val="00EC1A78"/>
    <w:rsid w:val="00EC50BE"/>
    <w:rsid w:val="00ED1D62"/>
    <w:rsid w:val="00EE1798"/>
    <w:rsid w:val="00EF311A"/>
    <w:rsid w:val="00F0018A"/>
    <w:rsid w:val="00F02DFF"/>
    <w:rsid w:val="00F24D61"/>
    <w:rsid w:val="00F25869"/>
    <w:rsid w:val="00F37BE1"/>
    <w:rsid w:val="00F4155A"/>
    <w:rsid w:val="00F41D7F"/>
    <w:rsid w:val="00F43670"/>
    <w:rsid w:val="00F52963"/>
    <w:rsid w:val="00F54395"/>
    <w:rsid w:val="00F943F2"/>
    <w:rsid w:val="00F97121"/>
    <w:rsid w:val="00FA37B5"/>
    <w:rsid w:val="00FB0715"/>
    <w:rsid w:val="00FB6DE7"/>
    <w:rsid w:val="00FB7F0A"/>
    <w:rsid w:val="00FC3DE0"/>
    <w:rsid w:val="00FD7F04"/>
    <w:rsid w:val="00FE320B"/>
    <w:rsid w:val="00FF3155"/>
    <w:rsid w:val="00FF477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247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C50BE"/>
    <w:pPr>
      <w:tabs>
        <w:tab w:val="center" w:pos="4153"/>
        <w:tab w:val="right" w:pos="8306"/>
      </w:tabs>
    </w:pPr>
  </w:style>
  <w:style w:type="paragraph" w:styleId="Footer">
    <w:name w:val="footer"/>
    <w:basedOn w:val="Normal"/>
    <w:rsid w:val="00EC50BE"/>
    <w:pPr>
      <w:tabs>
        <w:tab w:val="center" w:pos="4153"/>
        <w:tab w:val="right" w:pos="8306"/>
      </w:tabs>
    </w:pPr>
  </w:style>
  <w:style w:type="character" w:customStyle="1" w:styleId="spplbodytext">
    <w:name w:val="spplbodytext"/>
    <w:basedOn w:val="DefaultParagraphFont"/>
    <w:rsid w:val="002273C9"/>
  </w:style>
  <w:style w:type="character" w:styleId="CommentReference">
    <w:name w:val="annotation reference"/>
    <w:semiHidden/>
    <w:rsid w:val="002273C9"/>
    <w:rPr>
      <w:sz w:val="16"/>
      <w:szCs w:val="16"/>
    </w:rPr>
  </w:style>
  <w:style w:type="paragraph" w:styleId="CommentText">
    <w:name w:val="annotation text"/>
    <w:basedOn w:val="Normal"/>
    <w:semiHidden/>
    <w:rsid w:val="002273C9"/>
    <w:rPr>
      <w:sz w:val="20"/>
      <w:szCs w:val="20"/>
    </w:rPr>
  </w:style>
  <w:style w:type="character" w:styleId="Hyperlink">
    <w:name w:val="Hyperlink"/>
    <w:rsid w:val="002273C9"/>
    <w:rPr>
      <w:color w:val="0000FF"/>
      <w:u w:val="single"/>
    </w:rPr>
  </w:style>
  <w:style w:type="paragraph" w:styleId="BalloonText">
    <w:name w:val="Balloon Text"/>
    <w:basedOn w:val="Normal"/>
    <w:semiHidden/>
    <w:rsid w:val="002273C9"/>
    <w:rPr>
      <w:rFonts w:ascii="Tahoma" w:hAnsi="Tahoma" w:cs="Tahoma"/>
      <w:sz w:val="16"/>
      <w:szCs w:val="16"/>
    </w:rPr>
  </w:style>
  <w:style w:type="table" w:styleId="TableGrid">
    <w:name w:val="Table Grid"/>
    <w:basedOn w:val="TableNormal"/>
    <w:rsid w:val="002273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2273C9"/>
    <w:pPr>
      <w:spacing w:before="100" w:beforeAutospacing="1" w:after="100" w:afterAutospacing="1"/>
    </w:pPr>
  </w:style>
  <w:style w:type="paragraph" w:styleId="CommentSubject">
    <w:name w:val="annotation subject"/>
    <w:basedOn w:val="CommentText"/>
    <w:next w:val="CommentText"/>
    <w:semiHidden/>
    <w:rsid w:val="00D579C1"/>
    <w:rPr>
      <w:b/>
      <w:bCs/>
    </w:rPr>
  </w:style>
  <w:style w:type="character" w:styleId="PageNumber">
    <w:name w:val="page number"/>
    <w:basedOn w:val="DefaultParagraphFont"/>
    <w:rsid w:val="002E7443"/>
  </w:style>
  <w:style w:type="character" w:styleId="FollowedHyperlink">
    <w:name w:val="FollowedHyperlink"/>
    <w:rsid w:val="002C581D"/>
    <w:rPr>
      <w:color w:val="800080"/>
      <w:u w:val="single"/>
    </w:rPr>
  </w:style>
</w:styles>
</file>

<file path=word/webSettings.xml><?xml version="1.0" encoding="utf-8"?>
<w:webSettings xmlns:r="http://schemas.openxmlformats.org/officeDocument/2006/relationships" xmlns:w="http://schemas.openxmlformats.org/wordprocessingml/2006/main">
  <w:divs>
    <w:div w:id="41908820">
      <w:bodyDiv w:val="1"/>
      <w:marLeft w:val="0"/>
      <w:marRight w:val="0"/>
      <w:marTop w:val="0"/>
      <w:marBottom w:val="0"/>
      <w:divBdr>
        <w:top w:val="none" w:sz="0" w:space="0" w:color="auto"/>
        <w:left w:val="none" w:sz="0" w:space="0" w:color="auto"/>
        <w:bottom w:val="none" w:sz="0" w:space="0" w:color="auto"/>
        <w:right w:val="none" w:sz="0" w:space="0" w:color="auto"/>
      </w:divBdr>
    </w:div>
    <w:div w:id="527377633">
      <w:bodyDiv w:val="1"/>
      <w:marLeft w:val="0"/>
      <w:marRight w:val="0"/>
      <w:marTop w:val="0"/>
      <w:marBottom w:val="0"/>
      <w:divBdr>
        <w:top w:val="none" w:sz="0" w:space="0" w:color="auto"/>
        <w:left w:val="none" w:sz="0" w:space="0" w:color="auto"/>
        <w:bottom w:val="none" w:sz="0" w:space="0" w:color="auto"/>
        <w:right w:val="none" w:sz="0" w:space="0" w:color="auto"/>
      </w:divBdr>
    </w:div>
    <w:div w:id="619725613">
      <w:bodyDiv w:val="1"/>
      <w:marLeft w:val="0"/>
      <w:marRight w:val="0"/>
      <w:marTop w:val="0"/>
      <w:marBottom w:val="0"/>
      <w:divBdr>
        <w:top w:val="none" w:sz="0" w:space="0" w:color="auto"/>
        <w:left w:val="none" w:sz="0" w:space="0" w:color="auto"/>
        <w:bottom w:val="none" w:sz="0" w:space="0" w:color="auto"/>
        <w:right w:val="none" w:sz="0" w:space="0" w:color="auto"/>
      </w:divBdr>
    </w:div>
    <w:div w:id="750544822">
      <w:bodyDiv w:val="1"/>
      <w:marLeft w:val="0"/>
      <w:marRight w:val="0"/>
      <w:marTop w:val="0"/>
      <w:marBottom w:val="0"/>
      <w:divBdr>
        <w:top w:val="none" w:sz="0" w:space="0" w:color="auto"/>
        <w:left w:val="none" w:sz="0" w:space="0" w:color="auto"/>
        <w:bottom w:val="none" w:sz="0" w:space="0" w:color="auto"/>
        <w:right w:val="none" w:sz="0" w:space="0" w:color="auto"/>
      </w:divBdr>
    </w:div>
    <w:div w:id="810101520">
      <w:bodyDiv w:val="1"/>
      <w:marLeft w:val="0"/>
      <w:marRight w:val="0"/>
      <w:marTop w:val="0"/>
      <w:marBottom w:val="0"/>
      <w:divBdr>
        <w:top w:val="none" w:sz="0" w:space="0" w:color="auto"/>
        <w:left w:val="none" w:sz="0" w:space="0" w:color="auto"/>
        <w:bottom w:val="none" w:sz="0" w:space="0" w:color="auto"/>
        <w:right w:val="none" w:sz="0" w:space="0" w:color="auto"/>
      </w:divBdr>
    </w:div>
    <w:div w:id="862205502">
      <w:bodyDiv w:val="1"/>
      <w:marLeft w:val="0"/>
      <w:marRight w:val="0"/>
      <w:marTop w:val="0"/>
      <w:marBottom w:val="0"/>
      <w:divBdr>
        <w:top w:val="none" w:sz="0" w:space="0" w:color="auto"/>
        <w:left w:val="none" w:sz="0" w:space="0" w:color="auto"/>
        <w:bottom w:val="none" w:sz="0" w:space="0" w:color="auto"/>
        <w:right w:val="none" w:sz="0" w:space="0" w:color="auto"/>
      </w:divBdr>
    </w:div>
    <w:div w:id="875461637">
      <w:bodyDiv w:val="1"/>
      <w:marLeft w:val="0"/>
      <w:marRight w:val="0"/>
      <w:marTop w:val="0"/>
      <w:marBottom w:val="0"/>
      <w:divBdr>
        <w:top w:val="none" w:sz="0" w:space="0" w:color="auto"/>
        <w:left w:val="none" w:sz="0" w:space="0" w:color="auto"/>
        <w:bottom w:val="none" w:sz="0" w:space="0" w:color="auto"/>
        <w:right w:val="none" w:sz="0" w:space="0" w:color="auto"/>
      </w:divBdr>
    </w:div>
    <w:div w:id="887374027">
      <w:bodyDiv w:val="1"/>
      <w:marLeft w:val="0"/>
      <w:marRight w:val="0"/>
      <w:marTop w:val="0"/>
      <w:marBottom w:val="0"/>
      <w:divBdr>
        <w:top w:val="none" w:sz="0" w:space="0" w:color="auto"/>
        <w:left w:val="none" w:sz="0" w:space="0" w:color="auto"/>
        <w:bottom w:val="none" w:sz="0" w:space="0" w:color="auto"/>
        <w:right w:val="none" w:sz="0" w:space="0" w:color="auto"/>
      </w:divBdr>
    </w:div>
    <w:div w:id="1100640939">
      <w:bodyDiv w:val="1"/>
      <w:marLeft w:val="0"/>
      <w:marRight w:val="0"/>
      <w:marTop w:val="0"/>
      <w:marBottom w:val="0"/>
      <w:divBdr>
        <w:top w:val="none" w:sz="0" w:space="0" w:color="auto"/>
        <w:left w:val="none" w:sz="0" w:space="0" w:color="auto"/>
        <w:bottom w:val="none" w:sz="0" w:space="0" w:color="auto"/>
        <w:right w:val="none" w:sz="0" w:space="0" w:color="auto"/>
      </w:divBdr>
    </w:div>
    <w:div w:id="1155027449">
      <w:bodyDiv w:val="1"/>
      <w:marLeft w:val="0"/>
      <w:marRight w:val="0"/>
      <w:marTop w:val="0"/>
      <w:marBottom w:val="0"/>
      <w:divBdr>
        <w:top w:val="none" w:sz="0" w:space="0" w:color="auto"/>
        <w:left w:val="none" w:sz="0" w:space="0" w:color="auto"/>
        <w:bottom w:val="none" w:sz="0" w:space="0" w:color="auto"/>
        <w:right w:val="none" w:sz="0" w:space="0" w:color="auto"/>
      </w:divBdr>
    </w:div>
    <w:div w:id="1388140888">
      <w:bodyDiv w:val="1"/>
      <w:marLeft w:val="0"/>
      <w:marRight w:val="0"/>
      <w:marTop w:val="0"/>
      <w:marBottom w:val="0"/>
      <w:divBdr>
        <w:top w:val="none" w:sz="0" w:space="0" w:color="auto"/>
        <w:left w:val="none" w:sz="0" w:space="0" w:color="auto"/>
        <w:bottom w:val="none" w:sz="0" w:space="0" w:color="auto"/>
        <w:right w:val="none" w:sz="0" w:space="0" w:color="auto"/>
      </w:divBdr>
    </w:div>
    <w:div w:id="1413620581">
      <w:bodyDiv w:val="1"/>
      <w:marLeft w:val="0"/>
      <w:marRight w:val="0"/>
      <w:marTop w:val="0"/>
      <w:marBottom w:val="0"/>
      <w:divBdr>
        <w:top w:val="none" w:sz="0" w:space="0" w:color="auto"/>
        <w:left w:val="none" w:sz="0" w:space="0" w:color="auto"/>
        <w:bottom w:val="none" w:sz="0" w:space="0" w:color="auto"/>
        <w:right w:val="none" w:sz="0" w:space="0" w:color="auto"/>
      </w:divBdr>
    </w:div>
    <w:div w:id="1487477137">
      <w:bodyDiv w:val="1"/>
      <w:marLeft w:val="0"/>
      <w:marRight w:val="0"/>
      <w:marTop w:val="0"/>
      <w:marBottom w:val="0"/>
      <w:divBdr>
        <w:top w:val="none" w:sz="0" w:space="0" w:color="auto"/>
        <w:left w:val="none" w:sz="0" w:space="0" w:color="auto"/>
        <w:bottom w:val="none" w:sz="0" w:space="0" w:color="auto"/>
        <w:right w:val="none" w:sz="0" w:space="0" w:color="auto"/>
      </w:divBdr>
    </w:div>
    <w:div w:id="1953854909">
      <w:bodyDiv w:val="1"/>
      <w:marLeft w:val="0"/>
      <w:marRight w:val="0"/>
      <w:marTop w:val="0"/>
      <w:marBottom w:val="0"/>
      <w:divBdr>
        <w:top w:val="none" w:sz="0" w:space="0" w:color="auto"/>
        <w:left w:val="none" w:sz="0" w:space="0" w:color="auto"/>
        <w:bottom w:val="none" w:sz="0" w:space="0" w:color="auto"/>
        <w:right w:val="none" w:sz="0" w:space="0" w:color="auto"/>
      </w:divBdr>
    </w:div>
    <w:div w:id="204474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http://www.btwholesale.com/images/spacer.gif" TargetMode="External"/><Relationship Id="rId21" Type="http://schemas.openxmlformats.org/officeDocument/2006/relationships/image" Target="http://www.btwholesale.com/images/spacer.gif" TargetMode="External"/><Relationship Id="rId42" Type="http://schemas.openxmlformats.org/officeDocument/2006/relationships/image" Target="http://www.btwholesale.com/images/spacer.gif" TargetMode="External"/><Relationship Id="rId47" Type="http://schemas.openxmlformats.org/officeDocument/2006/relationships/image" Target="http://www.btwholesale.com/images/spacer.gif" TargetMode="External"/><Relationship Id="rId63" Type="http://schemas.openxmlformats.org/officeDocument/2006/relationships/hyperlink" Target="http://www.btwholesale.com/navnode_8_11_1_1_44_4" TargetMode="External"/><Relationship Id="rId68" Type="http://schemas.openxmlformats.org/officeDocument/2006/relationships/image" Target="http://www.btwholesale.com/images/spacer.gif" TargetMode="External"/><Relationship Id="rId84" Type="http://schemas.openxmlformats.org/officeDocument/2006/relationships/image" Target="http://www.btwholesale.com/images/spacer.gif" TargetMode="External"/><Relationship Id="rId89" Type="http://schemas.openxmlformats.org/officeDocument/2006/relationships/image" Target="http://www.btwholesale.com/images/spacer.gif" TargetMode="External"/><Relationship Id="rId112"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http://www.btwholesale.com/images/spacer.gif" TargetMode="External"/><Relationship Id="rId29" Type="http://schemas.openxmlformats.org/officeDocument/2006/relationships/hyperlink" Target="http://www.btwholesale.com/navnode_8_11_1_1_44_3" TargetMode="External"/><Relationship Id="rId107" Type="http://schemas.openxmlformats.org/officeDocument/2006/relationships/hyperlink" Target="http://www.btwholesale.com/sppl" TargetMode="External"/><Relationship Id="rId11" Type="http://schemas.openxmlformats.org/officeDocument/2006/relationships/webSettings" Target="webSettings.xml"/><Relationship Id="rId24" Type="http://schemas.openxmlformats.org/officeDocument/2006/relationships/image" Target="http://www.btwholesale.com/images/spacer.gif" TargetMode="External"/><Relationship Id="rId32" Type="http://schemas.openxmlformats.org/officeDocument/2006/relationships/hyperlink" Target="http://www.btwholesale.com/sppl" TargetMode="External"/><Relationship Id="rId37" Type="http://schemas.openxmlformats.org/officeDocument/2006/relationships/hyperlink" Target="http://www.btwholesale.com/navnode_8_11_1_1_44_4" TargetMode="External"/><Relationship Id="rId40" Type="http://schemas.openxmlformats.org/officeDocument/2006/relationships/image" Target="http://www.btwholesale.com/images/spacer.gif" TargetMode="External"/><Relationship Id="rId45" Type="http://schemas.openxmlformats.org/officeDocument/2006/relationships/image" Target="http://www.btwholesale.com/images/spacer.gif" TargetMode="External"/><Relationship Id="rId53" Type="http://schemas.openxmlformats.org/officeDocument/2006/relationships/image" Target="http://www.btwholesale.com/images/spacer.gif" TargetMode="External"/><Relationship Id="rId58" Type="http://schemas.openxmlformats.org/officeDocument/2006/relationships/image" Target="http://www.btwholesale.com/images/spacer.gif" TargetMode="External"/><Relationship Id="rId66" Type="http://schemas.openxmlformats.org/officeDocument/2006/relationships/image" Target="http://www.btwholesale.com/images/spacer.gif" TargetMode="External"/><Relationship Id="rId74" Type="http://schemas.openxmlformats.org/officeDocument/2006/relationships/hyperlink" Target="http://www.prima.nat.bt.com/manual/current/docs/Wholesale_Broadband_Services.boo/1205.htm" TargetMode="External"/><Relationship Id="rId79" Type="http://schemas.openxmlformats.org/officeDocument/2006/relationships/image" Target="http://www.btwholesale.com/images/spacer.gif" TargetMode="External"/><Relationship Id="rId87" Type="http://schemas.openxmlformats.org/officeDocument/2006/relationships/image" Target="http://www.btwholesale.com/images/spacer.gif" TargetMode="External"/><Relationship Id="rId102" Type="http://schemas.openxmlformats.org/officeDocument/2006/relationships/image" Target="http://www.btwholesale.com/images/spacer.gif" TargetMode="External"/><Relationship Id="rId110" Type="http://schemas.openxmlformats.org/officeDocument/2006/relationships/footer" Target="footer1.xml"/><Relationship Id="rId5" Type="http://schemas.openxmlformats.org/officeDocument/2006/relationships/customXml" Target="../customXml/item5.xml"/><Relationship Id="rId61" Type="http://schemas.openxmlformats.org/officeDocument/2006/relationships/hyperlink" Target="http://www.btwholesale.com/navnode_8_11_1_1_44_3" TargetMode="External"/><Relationship Id="rId82" Type="http://schemas.openxmlformats.org/officeDocument/2006/relationships/image" Target="http://www.btwholesale.com/images/spacer.gif" TargetMode="External"/><Relationship Id="rId90" Type="http://schemas.openxmlformats.org/officeDocument/2006/relationships/image" Target="http://www.btwholesale.com/images/spacer.gif" TargetMode="External"/><Relationship Id="rId95" Type="http://schemas.openxmlformats.org/officeDocument/2006/relationships/image" Target="http://www.btwholesale.com/images/spacer.gif" TargetMode="External"/><Relationship Id="rId19" Type="http://schemas.openxmlformats.org/officeDocument/2006/relationships/image" Target="http://www.btwholesale.com/images/spacer.gif" TargetMode="External"/><Relationship Id="rId14" Type="http://schemas.openxmlformats.org/officeDocument/2006/relationships/hyperlink" Target="http://www.btwholesale.com" TargetMode="External"/><Relationship Id="rId22" Type="http://schemas.openxmlformats.org/officeDocument/2006/relationships/hyperlink" Target="http://www.btwholesale.com/sppl" TargetMode="External"/><Relationship Id="rId27" Type="http://schemas.openxmlformats.org/officeDocument/2006/relationships/image" Target="http://www.btwholesale.com/images/spacer.gif" TargetMode="External"/><Relationship Id="rId30" Type="http://schemas.openxmlformats.org/officeDocument/2006/relationships/image" Target="http://www.btwholesale.com/images/spacer.gif" TargetMode="External"/><Relationship Id="rId35" Type="http://schemas.openxmlformats.org/officeDocument/2006/relationships/image" Target="http://www.btwholesale.com/images/spacer.gif" TargetMode="External"/><Relationship Id="rId43" Type="http://schemas.openxmlformats.org/officeDocument/2006/relationships/image" Target="http://www.btwholesale.com/images/spacer.gif" TargetMode="External"/><Relationship Id="rId48" Type="http://schemas.openxmlformats.org/officeDocument/2006/relationships/image" Target="http://www.btwholesale.com/images/spacer.gif" TargetMode="External"/><Relationship Id="rId56" Type="http://schemas.openxmlformats.org/officeDocument/2006/relationships/image" Target="http://www.btwholesale.com/images/spacer.gif" TargetMode="External"/><Relationship Id="rId64" Type="http://schemas.openxmlformats.org/officeDocument/2006/relationships/image" Target="http://www.btwholesale.com/images/spacer.gif" TargetMode="External"/><Relationship Id="rId69" Type="http://schemas.openxmlformats.org/officeDocument/2006/relationships/image" Target="http://www.btwholesale.com/images/spacer.gif" TargetMode="External"/><Relationship Id="rId77" Type="http://schemas.openxmlformats.org/officeDocument/2006/relationships/hyperlink" Target="http://www.btwholesale.com/navnode_8_11_1_1_44_4" TargetMode="External"/><Relationship Id="rId100" Type="http://schemas.openxmlformats.org/officeDocument/2006/relationships/image" Target="http://www.btwholesale.com/images/spacer.gif" TargetMode="External"/><Relationship Id="rId105" Type="http://schemas.openxmlformats.org/officeDocument/2006/relationships/image" Target="http://www.btwholesale.com/images/spacer.gif" TargetMode="External"/><Relationship Id="rId8" Type="http://schemas.openxmlformats.org/officeDocument/2006/relationships/numbering" Target="numbering.xml"/><Relationship Id="rId51" Type="http://schemas.openxmlformats.org/officeDocument/2006/relationships/image" Target="http://www.btwholesale.com/images/spacer.gif" TargetMode="External"/><Relationship Id="rId72" Type="http://schemas.openxmlformats.org/officeDocument/2006/relationships/image" Target="http://www.btwholesale.com/images/spacer.gif" TargetMode="External"/><Relationship Id="rId80" Type="http://schemas.openxmlformats.org/officeDocument/2006/relationships/image" Target="http://www.btwholesale.com/images/spacer.gif" TargetMode="External"/><Relationship Id="rId85" Type="http://schemas.openxmlformats.org/officeDocument/2006/relationships/image" Target="http://www.btwholesale.com/images/spacer.gif" TargetMode="External"/><Relationship Id="rId93" Type="http://schemas.openxmlformats.org/officeDocument/2006/relationships/image" Target="http://www.btwholesale.com/images/spacer.gif" TargetMode="External"/><Relationship Id="rId98" Type="http://schemas.openxmlformats.org/officeDocument/2006/relationships/image" Target="http://www.btwholesale.com/images/spacer.gif"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http://www.btwholesale.com/images/spacer.gif" TargetMode="External"/><Relationship Id="rId25" Type="http://schemas.openxmlformats.org/officeDocument/2006/relationships/image" Target="http://www.btwholesale.com/images/spacer.gif" TargetMode="External"/><Relationship Id="rId33" Type="http://schemas.openxmlformats.org/officeDocument/2006/relationships/hyperlink" Target="http://www.btwholesale.com/navnode_8_11_1_1_44_4" TargetMode="External"/><Relationship Id="rId38" Type="http://schemas.openxmlformats.org/officeDocument/2006/relationships/image" Target="http://www.btwholesale.com/images/spacer.gif" TargetMode="External"/><Relationship Id="rId46" Type="http://schemas.openxmlformats.org/officeDocument/2006/relationships/image" Target="http://www.btwholesale.com/images/spacer.gif" TargetMode="External"/><Relationship Id="rId59" Type="http://schemas.openxmlformats.org/officeDocument/2006/relationships/hyperlink" Target="http://www.btwholesale.com/navnode_8_11_1_1_44_3" TargetMode="External"/><Relationship Id="rId67" Type="http://schemas.openxmlformats.org/officeDocument/2006/relationships/image" Target="http://www.btwholesale.com/images/spacer.gif" TargetMode="External"/><Relationship Id="rId103" Type="http://schemas.openxmlformats.org/officeDocument/2006/relationships/hyperlink" Target="http://www.btwholesale.com/sppl" TargetMode="External"/><Relationship Id="rId108" Type="http://schemas.openxmlformats.org/officeDocument/2006/relationships/hyperlink" Target="http://www.btwholesale.com/navnode_8_11_1_1_44_4" TargetMode="External"/><Relationship Id="rId20" Type="http://schemas.openxmlformats.org/officeDocument/2006/relationships/image" Target="http://www.btwholesale.com/images/spacer.gif" TargetMode="External"/><Relationship Id="rId41" Type="http://schemas.openxmlformats.org/officeDocument/2006/relationships/image" Target="http://www.btwholesale.com/images/spacer.gif" TargetMode="External"/><Relationship Id="rId54" Type="http://schemas.openxmlformats.org/officeDocument/2006/relationships/image" Target="http://www.btwholesale.com/images/spacer.gif" TargetMode="External"/><Relationship Id="rId62" Type="http://schemas.openxmlformats.org/officeDocument/2006/relationships/hyperlink" Target="http://www.btwholesale.com/sppl" TargetMode="External"/><Relationship Id="rId70" Type="http://schemas.openxmlformats.org/officeDocument/2006/relationships/image" Target="http://www.btwholesale.com/images/spacer.gif" TargetMode="External"/><Relationship Id="rId75" Type="http://schemas.openxmlformats.org/officeDocument/2006/relationships/image" Target="http://www.btwholesale.com/images/spacer.gif" TargetMode="External"/><Relationship Id="rId83" Type="http://schemas.openxmlformats.org/officeDocument/2006/relationships/image" Target="http://www.btwholesale.com/images/spacer.gif" TargetMode="External"/><Relationship Id="rId88" Type="http://schemas.openxmlformats.org/officeDocument/2006/relationships/image" Target="http://www.btwholesale.com/images/spacer.gif" TargetMode="External"/><Relationship Id="rId91" Type="http://schemas.openxmlformats.org/officeDocument/2006/relationships/image" Target="http://www.btwholesale.com/images/spacer.gif" TargetMode="External"/><Relationship Id="rId96" Type="http://schemas.openxmlformats.org/officeDocument/2006/relationships/image" Target="http://www.btwholesale.com/images/spacer.gif"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1.png"/><Relationship Id="rId23" Type="http://schemas.openxmlformats.org/officeDocument/2006/relationships/hyperlink" Target="http://www.btwholesale.com/navnode_8_11_1_1_44_3" TargetMode="External"/><Relationship Id="rId28" Type="http://schemas.openxmlformats.org/officeDocument/2006/relationships/hyperlink" Target="http://www.btwholesale.com/sppl" TargetMode="External"/><Relationship Id="rId36" Type="http://schemas.openxmlformats.org/officeDocument/2006/relationships/hyperlink" Target="http://www.btwholesale.com/sppl" TargetMode="External"/><Relationship Id="rId49" Type="http://schemas.openxmlformats.org/officeDocument/2006/relationships/image" Target="http://www.btwholesale.com/images/spacer.gif" TargetMode="External"/><Relationship Id="rId57" Type="http://schemas.openxmlformats.org/officeDocument/2006/relationships/image" Target="http://www.btwholesale.com/images/spacer.gif" TargetMode="External"/><Relationship Id="rId106" Type="http://schemas.openxmlformats.org/officeDocument/2006/relationships/image" Target="http://www.btwholesale.com/images/spacer.gif" TargetMode="External"/><Relationship Id="rId10" Type="http://schemas.openxmlformats.org/officeDocument/2006/relationships/settings" Target="settings.xml"/><Relationship Id="rId31" Type="http://schemas.openxmlformats.org/officeDocument/2006/relationships/image" Target="http://www.btwholesale.com/images/spacer.gif" TargetMode="External"/><Relationship Id="rId44" Type="http://schemas.openxmlformats.org/officeDocument/2006/relationships/image" Target="http://www.btwholesale.com/images/spacer.gif" TargetMode="External"/><Relationship Id="rId52" Type="http://schemas.openxmlformats.org/officeDocument/2006/relationships/image" Target="http://www.btwholesale.com/images/spacer.gif" TargetMode="External"/><Relationship Id="rId60" Type="http://schemas.openxmlformats.org/officeDocument/2006/relationships/image" Target="http://www.btwholesale.com/images/spacer.gif" TargetMode="External"/><Relationship Id="rId65" Type="http://schemas.openxmlformats.org/officeDocument/2006/relationships/image" Target="http://www.btwholesale.com/images/spacer.gif" TargetMode="External"/><Relationship Id="rId73" Type="http://schemas.openxmlformats.org/officeDocument/2006/relationships/hyperlink" Target="http://www.prima.nat.bt.com/manual/current/docs/Wholesale_Broadband_Services.boo/sectoc.htm" TargetMode="External"/><Relationship Id="rId78" Type="http://schemas.openxmlformats.org/officeDocument/2006/relationships/image" Target="http://www.btwholesale.com/images/spacer.gif" TargetMode="External"/><Relationship Id="rId81" Type="http://schemas.openxmlformats.org/officeDocument/2006/relationships/image" Target="http://www.btwholesale.com/images/spacer.gif" TargetMode="External"/><Relationship Id="rId86" Type="http://schemas.openxmlformats.org/officeDocument/2006/relationships/image" Target="http://www.btwholesale.com/images/spacer.gif" TargetMode="External"/><Relationship Id="rId94" Type="http://schemas.openxmlformats.org/officeDocument/2006/relationships/image" Target="http://www.btwholesale.com/images/spacer.gif" TargetMode="External"/><Relationship Id="rId99" Type="http://schemas.openxmlformats.org/officeDocument/2006/relationships/image" Target="http://www.btwholesale.com/images/spacer.gif" TargetMode="External"/><Relationship Id="rId101" Type="http://schemas.openxmlformats.org/officeDocument/2006/relationships/image" Target="http://www.btwholesale.com/images/spacer.gif" TargetMode="External"/><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http://www.btwholesale.com/images/spacer.gif" TargetMode="External"/><Relationship Id="rId39" Type="http://schemas.openxmlformats.org/officeDocument/2006/relationships/image" Target="http://www.btwholesale.com/images/spacer.gif" TargetMode="External"/><Relationship Id="rId109" Type="http://schemas.openxmlformats.org/officeDocument/2006/relationships/header" Target="header1.xml"/><Relationship Id="rId34" Type="http://schemas.openxmlformats.org/officeDocument/2006/relationships/image" Target="http://www.btwholesale.com/images/spacer.gif" TargetMode="External"/><Relationship Id="rId50" Type="http://schemas.openxmlformats.org/officeDocument/2006/relationships/image" Target="http://www.btwholesale.com/images/spacer.gif" TargetMode="External"/><Relationship Id="rId55" Type="http://schemas.openxmlformats.org/officeDocument/2006/relationships/image" Target="http://www.btwholesale.com/images/spacer.gif" TargetMode="External"/><Relationship Id="rId76" Type="http://schemas.openxmlformats.org/officeDocument/2006/relationships/hyperlink" Target="http://www.btwholesale.com/sppl" TargetMode="External"/><Relationship Id="rId97" Type="http://schemas.openxmlformats.org/officeDocument/2006/relationships/image" Target="http://www.btwholesale.com/images/spacer.gif" TargetMode="External"/><Relationship Id="rId104" Type="http://schemas.openxmlformats.org/officeDocument/2006/relationships/hyperlink" Target="http://www.btwholesale.com/navnode_8_11_1_1_44_3" TargetMode="External"/><Relationship Id="rId7" Type="http://schemas.openxmlformats.org/officeDocument/2006/relationships/customXml" Target="../customXml/item7.xml"/><Relationship Id="rId71" Type="http://schemas.openxmlformats.org/officeDocument/2006/relationships/image" Target="http://www.btwholesale.com/images/spacer.gif" TargetMode="External"/><Relationship Id="rId92" Type="http://schemas.openxmlformats.org/officeDocument/2006/relationships/image" Target="http://www.btwholesale.com/images/spacer.gif" TargetMode="External"/></Relationships>
</file>

<file path=word/_rels/header1.xml.rels><?xml version="1.0" encoding="UTF-8" standalone="yes"?>
<Relationships xmlns="http://schemas.openxmlformats.org/package/2006/relationships"><Relationship Id="rId2" Type="http://schemas.openxmlformats.org/officeDocument/2006/relationships/image" Target="http://www.btwholesale.com/content/framework/skins/bt_wholesale/images/BT_wholesale_logo.gif"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T Default Item" ma:contentTypeID="0x0101005EEE68971716474CABDF87371185FDEC00EC6EA5ED20A94112869E9D0DC08914F4005E8A76A01F25DB4EB6EB3FF151FFD8F0" ma:contentTypeVersion="8" ma:contentTypeDescription="Default item with a two year maximum retention period." ma:contentTypeScope="" ma:versionID="3a48a16e1136943e96a6ce737ae5433c">
  <xsd:schema xmlns:xsd="http://www.w3.org/2001/XMLSchema" xmlns:xs="http://www.w3.org/2001/XMLSchema" xmlns:p="http://schemas.microsoft.com/office/2006/metadata/properties" xmlns:ns2="e0e35bac-e255-4a69-af54-5f01336af94f" targetNamespace="http://schemas.microsoft.com/office/2006/metadata/properties" ma:root="true" ma:fieldsID="13ee1f236492ed97177f72bc581dd522" ns2:_="">
    <xsd:import namespace="e0e35bac-e255-4a69-af54-5f01336af94f"/>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BT_x0020_Document_x0020_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e35bac-e255-4a69-af54-5f01336af94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4d0e5215-e656-4dd4-beff-4d8e21d1b6bd}" ma:internalName="TaxCatchAll" ma:showField="CatchAllData" ma:web="dd3ee304-2d96-4fb2-b816-551c3f5373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4d0e5215-e656-4dd4-beff-4d8e21d1b6bd}" ma:internalName="TaxCatchAllLabel" ma:readOnly="true" ma:showField="CatchAllDataLabel" ma:web="dd3ee304-2d96-4fb2-b816-551c3f53733e">
      <xsd:complexType>
        <xsd:complexContent>
          <xsd:extension base="dms:MultiChoiceLookup">
            <xsd:sequence>
              <xsd:element name="Value" type="dms:Lookup" maxOccurs="unbounded" minOccurs="0" nillable="true"/>
            </xsd:sequence>
          </xsd:extension>
        </xsd:complexContent>
      </xsd:complexType>
    </xsd:element>
    <xsd:element name="BT_x0020_Document_x0020_Owner" ma:index="13" nillable="true" ma:displayName="BT Content Owner" ma:list="UserInfo" ma:SharePointGroup="0" ma:internalName="BT_x0020_Document_x0020_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SharedContentType xmlns="Microsoft.SharePoint.Taxonomy.ContentTypeSync" SourceId="242584ab-b7b4-45ad-9c64-f936d5cb8ab7" ContentTypeId="0x0101005EEE68971716474CABDF87371185FDEC00EC6EA5ED20A94112869E9D0DC08914F4" PreviousValue="false"/>
</file>

<file path=customXml/item7.xml><?xml version="1.0" encoding="utf-8"?>
<p:properties xmlns:p="http://schemas.microsoft.com/office/2006/metadata/properties" xmlns:xsi="http://www.w3.org/2001/XMLSchema-instance">
  <documentManagement>
    <BT_x0020_Document_x0020_Owner xmlns="e0e35bac-e255-4a69-af54-5f01336af94f">
      <UserInfo>
        <DisplayName/>
        <AccountId xsi:nil="true"/>
        <AccountType/>
      </UserInfo>
    </BT_x0020_Document_x0020_Owner>
    <TaxCatchAll xmlns="e0e35bac-e255-4a69-af54-5f01336af94f"/>
    <_dlc_DocId xmlns="e0e35bac-e255-4a69-af54-5f01336af94f">FXKM3USVKQV5-12-196693</_dlc_DocId>
    <_dlc_DocIdUrl xmlns="e0e35bac-e255-4a69-af54-5f01336af94f">
      <Url>https://office.bt.com/sites/btwholesaleproducts/_layouts/DocIdRedir.aspx?ID=FXKM3USVKQV5-12-196693</Url>
      <Description>FXKM3USVKQV5-12-196693</Description>
    </_dlc_DocIdUrl>
  </documentManagement>
</p:properties>
</file>

<file path=customXml/itemProps1.xml><?xml version="1.0" encoding="utf-8"?>
<ds:datastoreItem xmlns:ds="http://schemas.openxmlformats.org/officeDocument/2006/customXml" ds:itemID="{58FC5314-579A-45FA-A7F4-7A5D0ADF37D1}"/>
</file>

<file path=customXml/itemProps2.xml><?xml version="1.0" encoding="utf-8"?>
<ds:datastoreItem xmlns:ds="http://schemas.openxmlformats.org/officeDocument/2006/customXml" ds:itemID="{BA40249C-8431-48EF-94BD-DB20443B1DB7}"/>
</file>

<file path=customXml/itemProps3.xml><?xml version="1.0" encoding="utf-8"?>
<ds:datastoreItem xmlns:ds="http://schemas.openxmlformats.org/officeDocument/2006/customXml" ds:itemID="{A9FE0563-5332-44ED-AFB2-95CAEF2180CB}"/>
</file>

<file path=customXml/itemProps4.xml><?xml version="1.0" encoding="utf-8"?>
<ds:datastoreItem xmlns:ds="http://schemas.openxmlformats.org/officeDocument/2006/customXml" ds:itemID="{52E1966B-9B57-4EDC-B5EC-BED8C0D92FE4}"/>
</file>

<file path=customXml/itemProps5.xml><?xml version="1.0" encoding="utf-8"?>
<ds:datastoreItem xmlns:ds="http://schemas.openxmlformats.org/officeDocument/2006/customXml" ds:itemID="{267207AA-0559-4345-B58C-C45E9567DC6D}"/>
</file>

<file path=customXml/itemProps6.xml><?xml version="1.0" encoding="utf-8"?>
<ds:datastoreItem xmlns:ds="http://schemas.openxmlformats.org/officeDocument/2006/customXml" ds:itemID="{D0A2868D-5C5E-4F4C-AC30-B2C432ED5CF1}"/>
</file>

<file path=customXml/itemProps7.xml><?xml version="1.0" encoding="utf-8"?>
<ds:datastoreItem xmlns:ds="http://schemas.openxmlformats.org/officeDocument/2006/customXml" ds:itemID="{C20FEFFA-6CD7-44E3-A234-91199F495306}"/>
</file>

<file path=docProps/app.xml><?xml version="1.0" encoding="utf-8"?>
<Properties xmlns="http://schemas.openxmlformats.org/officeDocument/2006/extended-properties" xmlns:vt="http://schemas.openxmlformats.org/officeDocument/2006/docPropsVTypes">
  <Template>Normal</Template>
  <TotalTime>36</TotalTime>
  <Pages>1</Pages>
  <Words>9256</Words>
  <Characters>52761</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Datastream Price List Entry</vt:lpstr>
    </vt:vector>
  </TitlesOfParts>
  <Company>BT</Company>
  <LinksUpToDate>false</LinksUpToDate>
  <CharactersWithSpaces>61894</CharactersWithSpaces>
  <SharedDoc>false</SharedDoc>
  <HLinks>
    <vt:vector size="126" baseType="variant">
      <vt:variant>
        <vt:i4>7995488</vt:i4>
      </vt:variant>
      <vt:variant>
        <vt:i4>330</vt:i4>
      </vt:variant>
      <vt:variant>
        <vt:i4>0</vt:i4>
      </vt:variant>
      <vt:variant>
        <vt:i4>5</vt:i4>
      </vt:variant>
      <vt:variant>
        <vt:lpwstr>http://www.btwholesale.com/navnode_8_11_1_1_44_4</vt:lpwstr>
      </vt:variant>
      <vt:variant>
        <vt:lpwstr/>
      </vt:variant>
      <vt:variant>
        <vt:i4>3997729</vt:i4>
      </vt:variant>
      <vt:variant>
        <vt:i4>327</vt:i4>
      </vt:variant>
      <vt:variant>
        <vt:i4>0</vt:i4>
      </vt:variant>
      <vt:variant>
        <vt:i4>5</vt:i4>
      </vt:variant>
      <vt:variant>
        <vt:lpwstr>http://www.btwholesale.com/sppl</vt:lpwstr>
      </vt:variant>
      <vt:variant>
        <vt:lpwstr/>
      </vt:variant>
      <vt:variant>
        <vt:i4>8192096</vt:i4>
      </vt:variant>
      <vt:variant>
        <vt:i4>318</vt:i4>
      </vt:variant>
      <vt:variant>
        <vt:i4>0</vt:i4>
      </vt:variant>
      <vt:variant>
        <vt:i4>5</vt:i4>
      </vt:variant>
      <vt:variant>
        <vt:lpwstr>http://www.btwholesale.com/navnode_8_11_1_1_44_3</vt:lpwstr>
      </vt:variant>
      <vt:variant>
        <vt:lpwstr/>
      </vt:variant>
      <vt:variant>
        <vt:i4>3997729</vt:i4>
      </vt:variant>
      <vt:variant>
        <vt:i4>315</vt:i4>
      </vt:variant>
      <vt:variant>
        <vt:i4>0</vt:i4>
      </vt:variant>
      <vt:variant>
        <vt:i4>5</vt:i4>
      </vt:variant>
      <vt:variant>
        <vt:lpwstr>http://www.btwholesale.com/sppl</vt:lpwstr>
      </vt:variant>
      <vt:variant>
        <vt:lpwstr/>
      </vt:variant>
      <vt:variant>
        <vt:i4>7995488</vt:i4>
      </vt:variant>
      <vt:variant>
        <vt:i4>222</vt:i4>
      </vt:variant>
      <vt:variant>
        <vt:i4>0</vt:i4>
      </vt:variant>
      <vt:variant>
        <vt:i4>5</vt:i4>
      </vt:variant>
      <vt:variant>
        <vt:lpwstr>http://www.btwholesale.com/navnode_8_11_1_1_44_4</vt:lpwstr>
      </vt:variant>
      <vt:variant>
        <vt:lpwstr/>
      </vt:variant>
      <vt:variant>
        <vt:i4>3997729</vt:i4>
      </vt:variant>
      <vt:variant>
        <vt:i4>219</vt:i4>
      </vt:variant>
      <vt:variant>
        <vt:i4>0</vt:i4>
      </vt:variant>
      <vt:variant>
        <vt:i4>5</vt:i4>
      </vt:variant>
      <vt:variant>
        <vt:lpwstr>http://www.btwholesale.com/sppl</vt:lpwstr>
      </vt:variant>
      <vt:variant>
        <vt:lpwstr/>
      </vt:variant>
      <vt:variant>
        <vt:i4>6094848</vt:i4>
      </vt:variant>
      <vt:variant>
        <vt:i4>213</vt:i4>
      </vt:variant>
      <vt:variant>
        <vt:i4>0</vt:i4>
      </vt:variant>
      <vt:variant>
        <vt:i4>5</vt:i4>
      </vt:variant>
      <vt:variant>
        <vt:lpwstr>http://www.prima.nat.bt.com/manual/current/docs/Wholesale_Broadband_Services.boo/1205.htm</vt:lpwstr>
      </vt:variant>
      <vt:variant>
        <vt:lpwstr>7rqpupike</vt:lpwstr>
      </vt:variant>
      <vt:variant>
        <vt:i4>3801135</vt:i4>
      </vt:variant>
      <vt:variant>
        <vt:i4>210</vt:i4>
      </vt:variant>
      <vt:variant>
        <vt:i4>0</vt:i4>
      </vt:variant>
      <vt:variant>
        <vt:i4>5</vt:i4>
      </vt:variant>
      <vt:variant>
        <vt:lpwstr>http://www.prima.nat.bt.com/manual/current/docs/Wholesale_Broadband_Services.boo/sectoc.htm</vt:lpwstr>
      </vt:variant>
      <vt:variant>
        <vt:lpwstr/>
      </vt:variant>
      <vt:variant>
        <vt:i4>7995488</vt:i4>
      </vt:variant>
      <vt:variant>
        <vt:i4>177</vt:i4>
      </vt:variant>
      <vt:variant>
        <vt:i4>0</vt:i4>
      </vt:variant>
      <vt:variant>
        <vt:i4>5</vt:i4>
      </vt:variant>
      <vt:variant>
        <vt:lpwstr>http://www.btwholesale.com/navnode_8_11_1_1_44_4</vt:lpwstr>
      </vt:variant>
      <vt:variant>
        <vt:lpwstr/>
      </vt:variant>
      <vt:variant>
        <vt:i4>3997729</vt:i4>
      </vt:variant>
      <vt:variant>
        <vt:i4>174</vt:i4>
      </vt:variant>
      <vt:variant>
        <vt:i4>0</vt:i4>
      </vt:variant>
      <vt:variant>
        <vt:i4>5</vt:i4>
      </vt:variant>
      <vt:variant>
        <vt:lpwstr>http://www.btwholesale.com/sppl</vt:lpwstr>
      </vt:variant>
      <vt:variant>
        <vt:lpwstr/>
      </vt:variant>
      <vt:variant>
        <vt:i4>8192096</vt:i4>
      </vt:variant>
      <vt:variant>
        <vt:i4>171</vt:i4>
      </vt:variant>
      <vt:variant>
        <vt:i4>0</vt:i4>
      </vt:variant>
      <vt:variant>
        <vt:i4>5</vt:i4>
      </vt:variant>
      <vt:variant>
        <vt:lpwstr>http://www.btwholesale.com/navnode_8_11_1_1_44_3</vt:lpwstr>
      </vt:variant>
      <vt:variant>
        <vt:lpwstr/>
      </vt:variant>
      <vt:variant>
        <vt:i4>8192096</vt:i4>
      </vt:variant>
      <vt:variant>
        <vt:i4>165</vt:i4>
      </vt:variant>
      <vt:variant>
        <vt:i4>0</vt:i4>
      </vt:variant>
      <vt:variant>
        <vt:i4>5</vt:i4>
      </vt:variant>
      <vt:variant>
        <vt:lpwstr>http://www.btwholesale.com/navnode_8_11_1_1_44_3</vt:lpwstr>
      </vt:variant>
      <vt:variant>
        <vt:lpwstr/>
      </vt:variant>
      <vt:variant>
        <vt:i4>7995488</vt:i4>
      </vt:variant>
      <vt:variant>
        <vt:i4>84</vt:i4>
      </vt:variant>
      <vt:variant>
        <vt:i4>0</vt:i4>
      </vt:variant>
      <vt:variant>
        <vt:i4>5</vt:i4>
      </vt:variant>
      <vt:variant>
        <vt:lpwstr>http://www.btwholesale.com/navnode_8_11_1_1_44_4</vt:lpwstr>
      </vt:variant>
      <vt:variant>
        <vt:lpwstr/>
      </vt:variant>
      <vt:variant>
        <vt:i4>3997729</vt:i4>
      </vt:variant>
      <vt:variant>
        <vt:i4>81</vt:i4>
      </vt:variant>
      <vt:variant>
        <vt:i4>0</vt:i4>
      </vt:variant>
      <vt:variant>
        <vt:i4>5</vt:i4>
      </vt:variant>
      <vt:variant>
        <vt:lpwstr>http://www.btwholesale.com/sppl</vt:lpwstr>
      </vt:variant>
      <vt:variant>
        <vt:lpwstr/>
      </vt:variant>
      <vt:variant>
        <vt:i4>7995488</vt:i4>
      </vt:variant>
      <vt:variant>
        <vt:i4>69</vt:i4>
      </vt:variant>
      <vt:variant>
        <vt:i4>0</vt:i4>
      </vt:variant>
      <vt:variant>
        <vt:i4>5</vt:i4>
      </vt:variant>
      <vt:variant>
        <vt:lpwstr>http://www.btwholesale.com/navnode_8_11_1_1_44_4</vt:lpwstr>
      </vt:variant>
      <vt:variant>
        <vt:lpwstr/>
      </vt:variant>
      <vt:variant>
        <vt:i4>3997729</vt:i4>
      </vt:variant>
      <vt:variant>
        <vt:i4>66</vt:i4>
      </vt:variant>
      <vt:variant>
        <vt:i4>0</vt:i4>
      </vt:variant>
      <vt:variant>
        <vt:i4>5</vt:i4>
      </vt:variant>
      <vt:variant>
        <vt:lpwstr>http://www.btwholesale.com/sppl</vt:lpwstr>
      </vt:variant>
      <vt:variant>
        <vt:lpwstr/>
      </vt:variant>
      <vt:variant>
        <vt:i4>8192096</vt:i4>
      </vt:variant>
      <vt:variant>
        <vt:i4>54</vt:i4>
      </vt:variant>
      <vt:variant>
        <vt:i4>0</vt:i4>
      </vt:variant>
      <vt:variant>
        <vt:i4>5</vt:i4>
      </vt:variant>
      <vt:variant>
        <vt:lpwstr>http://www.btwholesale.com/navnode_8_11_1_1_44_3</vt:lpwstr>
      </vt:variant>
      <vt:variant>
        <vt:lpwstr/>
      </vt:variant>
      <vt:variant>
        <vt:i4>3997729</vt:i4>
      </vt:variant>
      <vt:variant>
        <vt:i4>51</vt:i4>
      </vt:variant>
      <vt:variant>
        <vt:i4>0</vt:i4>
      </vt:variant>
      <vt:variant>
        <vt:i4>5</vt:i4>
      </vt:variant>
      <vt:variant>
        <vt:lpwstr>http://www.btwholesale.com/sppl</vt:lpwstr>
      </vt:variant>
      <vt:variant>
        <vt:lpwstr/>
      </vt:variant>
      <vt:variant>
        <vt:i4>8192096</vt:i4>
      </vt:variant>
      <vt:variant>
        <vt:i4>30</vt:i4>
      </vt:variant>
      <vt:variant>
        <vt:i4>0</vt:i4>
      </vt:variant>
      <vt:variant>
        <vt:i4>5</vt:i4>
      </vt:variant>
      <vt:variant>
        <vt:lpwstr>http://www.btwholesale.com/navnode_8_11_1_1_44_3</vt:lpwstr>
      </vt:variant>
      <vt:variant>
        <vt:lpwstr/>
      </vt:variant>
      <vt:variant>
        <vt:i4>3997729</vt:i4>
      </vt:variant>
      <vt:variant>
        <vt:i4>27</vt:i4>
      </vt:variant>
      <vt:variant>
        <vt:i4>0</vt:i4>
      </vt:variant>
      <vt:variant>
        <vt:i4>5</vt:i4>
      </vt:variant>
      <vt:variant>
        <vt:lpwstr>http://www.btwholesale.com/sppl</vt:lpwstr>
      </vt:variant>
      <vt:variant>
        <vt:lpwstr/>
      </vt:variant>
      <vt:variant>
        <vt:i4>4063358</vt:i4>
      </vt:variant>
      <vt:variant>
        <vt:i4>0</vt:i4>
      </vt:variant>
      <vt:variant>
        <vt:i4>0</vt:i4>
      </vt:variant>
      <vt:variant>
        <vt:i4>5</vt:i4>
      </vt:variant>
      <vt:variant>
        <vt:lpwstr>http://www.btwholesale.com/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Datastream Price List Entry</dc:title>
  <dc:subject/>
  <dc:creator>Chandni Vaghela</dc:creator>
  <cp:keywords/>
  <cp:lastModifiedBy>Phil Keeley</cp:lastModifiedBy>
  <cp:revision>8</cp:revision>
  <cp:lastPrinted>2009-11-09T20:11:00Z</cp:lastPrinted>
  <dcterms:created xsi:type="dcterms:W3CDTF">2012-07-25T20:27:00Z</dcterms:created>
  <dcterms:modified xsi:type="dcterms:W3CDTF">2012-07-26T13:53:00Z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0x0101005EEE68971716474CABDF87371185FDEC00EC6EA5ED20A94112869E9D0DC08914F4005E8A76A01F25DB4EB6EB3FF151FFD8F0</vt:lpwstr>
  </property>
  <property fmtid="{D5CDD505-2E9C-101B-9397-08002B2CF9AE}" pid="3" name="_dlc_DocIdItemGuid">
    <vt:lpwstr>36755fa2-b5b6-4b30-acd2-3d12d549dcc1</vt:lpwstr>
  </property>
  <property fmtid="{D5CDD505-2E9C-101B-9397-08002B2CF9AE}" pid="4" name="_dlc_DocId">
    <vt:lpwstr>FXKM3USVKQV5-12-195946</vt:lpwstr>
  </property>
  <property fmtid="{D5CDD505-2E9C-101B-9397-08002B2CF9AE}" pid="5" name="_dlc_DocIdUrl">
    <vt:lpwstr>https://office.bt.com/sites/btwholesaleproducts/_layouts/DocIdRedir.aspx?ID=FXKM3USVKQV5-12-195946, FXKM3USVKQV5-12-195946</vt:lpwstr>
  </property>
  <property fmtid="{D5CDD505-2E9C-101B-9397-08002B2CF9AE}" pid="6" name="display_urn:schemas-microsoft-com:office:office#BT_x0020_Document_x0020_Owner">
    <vt:lpwstr>Hester,HT,Helen,KDX R</vt:lpwstr>
  </property>
</Properties>
</file>